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16sdtfl w16du wp14">
  <w:body>
    <w:bookmarkStart w:name="_top" w:displacedByCustomXml="next" w:id="0"/>
    <w:bookmarkEnd w:displacedByCustomXml="next" w:id="0"/>
    <w:sdt>
      <w:sdtPr>
        <w:rPr>
          <w:rFonts w:ascii="Proxima Nova" w:hAnsi="Proxima Nova"/>
        </w:rPr>
        <w:id w:val="-623077895"/>
        <w:docPartObj>
          <w:docPartGallery w:val="Cover Pages"/>
          <w:docPartUnique/>
        </w:docPartObj>
      </w:sdtPr>
      <w:sdtEndPr>
        <w:rPr>
          <w:rFonts w:ascii="Proxima Nova" w:hAnsi="Proxima Nova"/>
          <w:b w:val="1"/>
          <w:bCs w:val="1"/>
          <w:color w:val="7030A0"/>
          <w:sz w:val="28"/>
          <w:szCs w:val="28"/>
        </w:rPr>
      </w:sdtEndPr>
      <w:sdtContent>
        <w:p w:rsidRPr="00B83EB4" w:rsidR="005F00ED" w:rsidP="00594D04" w:rsidRDefault="005F00ED" w14:paraId="55807358" w14:textId="4F258511">
          <w:pPr>
            <w:widowControl w:val="0"/>
            <w:rPr>
              <w:rFonts w:ascii="Proxima Nova" w:hAnsi="Proxima Nova"/>
            </w:rPr>
          </w:pPr>
          <w:r w:rsidRPr="00606CDD">
            <w:rPr>
              <w:rFonts w:ascii="Proxima Nova" w:hAnsi="Proxima Nova"/>
              <w:noProof/>
              <w:color w:val="4F00A3"/>
            </w:rPr>
            <mc:AlternateContent>
              <mc:Choice Requires="wpg">
                <w:drawing>
                  <wp:anchor distT="0" distB="0" distL="114300" distR="114300" simplePos="0" relativeHeight="251658240" behindDoc="1" locked="0" layoutInCell="1" allowOverlap="1" wp14:anchorId="3BD5E869" wp14:editId="531AF67B">
                    <wp:simplePos x="0" y="0"/>
                    <wp:positionH relativeFrom="page">
                      <wp:align>center</wp:align>
                    </wp:positionH>
                    <wp:positionV relativeFrom="page">
                      <wp:align>center</wp:align>
                    </wp:positionV>
                    <wp:extent cx="6864800" cy="9142730"/>
                    <wp:effectExtent l="0" t="0" r="2540" b="1270"/>
                    <wp:wrapNone/>
                    <wp:docPr id="193" name="Group 193" descr="P1#y1"/>
                    <wp:cNvGraphicFramePr/>
                    <a:graphic xmlns:a="http://schemas.openxmlformats.org/drawingml/2006/main">
                      <a:graphicData uri="http://schemas.microsoft.com/office/word/2010/wordprocessingGroup">
                        <wpg:wgp>
                          <wpg:cNvGrpSpPr/>
                          <wpg:grpSpPr>
                            <a:xfrm>
                              <a:off x="0" y="0"/>
                              <a:ext cx="6864800" cy="9142730"/>
                              <a:chOff x="0" y="0"/>
                              <a:chExt cx="6864800" cy="9142730"/>
                            </a:xfrm>
                          </wpg:grpSpPr>
                          <wps:wsp>
                            <wps:cNvPr id="194" name="Rectangle 194"/>
                            <wps:cNvSpPr/>
                            <wps:spPr>
                              <a:xfrm>
                                <a:off x="0" y="0"/>
                                <a:ext cx="6858000" cy="1371600"/>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5866063"/>
                                <a:ext cx="6858000" cy="3276667"/>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hAnsiTheme="majorHAnsi" w:eastAsiaTheme="majorEastAsia" w:cstheme="majorBidi"/>
                                      <w:caps/>
                                      <w:color w:val="FFFFFF" w:themeColor="background1"/>
                                      <w:sz w:val="72"/>
                                      <w:szCs w:val="72"/>
                                    </w:rPr>
                                    <w:alias w:val="Title"/>
                                    <w:tag w:val=""/>
                                    <w:id w:val="464791144"/>
                                    <w:dataBinding w:prefixMappings="xmlns:ns0='http://purl.org/dc/elements/1.1/' xmlns:ns1='http://schemas.openxmlformats.org/package/2006/metadata/core-properties' " w:xpath="/ns1:coreProperties[1]/ns0:title[1]" w:storeItemID="{6C3C8BC8-F283-45AE-878A-BAB7291924A1}"/>
                                    <w:text/>
                                  </w:sdtPr>
                                  <w:sdtContent>
                                    <w:p w:rsidRPr="00616ACA" w:rsidR="00616ACA" w:rsidP="00616ACA" w:rsidRDefault="00616ACA" w14:paraId="5F8A8A80" w14:textId="77777777">
                                      <w:pPr>
                                        <w:pStyle w:val="NoSpacing"/>
                                        <w:jc w:val="center"/>
                                        <w:rPr>
                                          <w:rFonts w:asciiTheme="majorHAnsi" w:hAnsiTheme="majorHAnsi" w:eastAsiaTheme="majorEastAsia" w:cstheme="majorBidi"/>
                                          <w:caps/>
                                          <w:color w:val="FFFFFF" w:themeColor="background1"/>
                                          <w:sz w:val="72"/>
                                          <w:szCs w:val="72"/>
                                        </w:rPr>
                                      </w:pPr>
                                      <w:r w:rsidRPr="00616ACA">
                                        <w:rPr>
                                          <w:rFonts w:asciiTheme="majorHAnsi" w:hAnsiTheme="majorHAnsi" w:eastAsiaTheme="majorEastAsia" w:cstheme="majorBidi"/>
                                          <w:caps/>
                                          <w:color w:val="FFFFFF" w:themeColor="background1"/>
                                          <w:sz w:val="72"/>
                                          <w:szCs w:val="72"/>
                                        </w:rPr>
                                        <w:t>Engaging in data dialogues</w:t>
                                      </w:r>
                                    </w:p>
                                  </w:sdtContent>
                                </w:sdt>
                                <w:p w:rsidR="005F00ED" w:rsidP="003D1D3B" w:rsidRDefault="005F00ED" w14:paraId="7FCD84EF" w14:textId="399C1CBD">
                                  <w:pPr>
                                    <w:pStyle w:val="NoSpacing"/>
                                    <w:spacing w:before="120"/>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00" y="1371599"/>
                                <a:ext cx="6858000" cy="442494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F00ED" w:rsidRDefault="00603BC4" w14:paraId="47AC45CB" w14:textId="78B18A6C">
                                  <w:pPr>
                                    <w:pStyle w:val="NoSpacing"/>
                                    <w:jc w:val="center"/>
                                    <w:rPr>
                                      <w:rFonts w:asciiTheme="majorHAnsi" w:hAnsiTheme="majorHAnsi" w:eastAsiaTheme="majorEastAsia" w:cstheme="majorBidi"/>
                                      <w:caps/>
                                      <w:color w:val="4F00A3" w:themeColor="accent1"/>
                                      <w:sz w:val="72"/>
                                      <w:szCs w:val="72"/>
                                    </w:rPr>
                                  </w:pPr>
                                  <w:r>
                                    <w:rPr>
                                      <w:rFonts w:asciiTheme="majorHAnsi" w:hAnsiTheme="majorHAnsi" w:eastAsiaTheme="majorEastAsia" w:cstheme="majorBidi"/>
                                      <w:caps/>
                                      <w:noProof/>
                                      <w:color w:val="4F00A3" w:themeColor="accent1"/>
                                      <w:sz w:val="72"/>
                                      <w:szCs w:val="72"/>
                                    </w:rPr>
                                    <w:drawing>
                                      <wp:inline distT="0" distB="0" distL="0" distR="0" wp14:anchorId="4E183AF5" wp14:editId="1EB7E08E">
                                        <wp:extent cx="5927725" cy="4014470"/>
                                        <wp:effectExtent l="0" t="0" r="0" b="5080"/>
                                        <wp:docPr id="1214570097" name="Picture 4" descr="A logo with a tre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70097" name="Picture 4" descr="A logo with a tree in the middl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927725" cy="4014470"/>
                                                </a:xfrm>
                                                <a:prstGeom prst="rect">
                                                  <a:avLst/>
                                                </a:prstGeom>
                                              </pic:spPr>
                                            </pic:pic>
                                          </a:graphicData>
                                        </a:graphic>
                                      </wp:inline>
                                    </w:drawing>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id="Group 193" style="position:absolute;margin-left:0;margin-top:0;width:540.55pt;height:719.9pt;z-index:-251658240;mso-width-percent:882;mso-position-horizontal:center;mso-position-horizontal-relative:page;mso-position-vertical:center;mso-position-vertical-relative:page;mso-width-percent:882" alt="P1#y1" coordsize="68648,91427" o:spid="_x0000_s1026" w14:anchorId="3BD5E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">
                    <v:rect id="Rectangle 194" style="position:absolute;width:68580;height:13716;visibility:visible;mso-wrap-style:square;v-text-anchor:middle" o:spid="_x0000_s1027" fillcolor="#7030a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"/>
                    <v:rect id="Rectangle 195" style="position:absolute;top:58660;width:68580;height:32767;visibility:visible;mso-wrap-style:square;v-text-anchor:bottom" o:spid="_x0000_s1028" fillcolor="#7030a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">
                      <v:textbox inset="36pt,57.6pt,36pt,36pt">
                        <w:txbxContent>
                          <w:sdt>
                            <w:sdtPr>
                              <w:rPr>
                                <w:rFonts w:asciiTheme="majorHAnsi" w:hAnsiTheme="majorHAnsi" w:eastAsiaTheme="majorEastAsia" w:cstheme="majorBidi"/>
                                <w:caps/>
                                <w:color w:val="FFFFFF" w:themeColor="background1"/>
                                <w:sz w:val="72"/>
                                <w:szCs w:val="72"/>
                              </w:rPr>
                              <w:alias w:val="Title"/>
                              <w:tag w:val=""/>
                              <w:id w:val="464791144"/>
                              <w:dataBinding w:prefixMappings="xmlns:ns0='http://purl.org/dc/elements/1.1/' xmlns:ns1='http://schemas.openxmlformats.org/package/2006/metadata/core-properties' " w:xpath="/ns1:coreProperties[1]/ns0:title[1]" w:storeItemID="{6C3C8BC8-F283-45AE-878A-BAB7291924A1}"/>
                              <w:text/>
                            </w:sdtPr>
                            <w:sdtContent>
                              <w:p w:rsidRPr="00616ACA" w:rsidR="00616ACA" w:rsidP="00616ACA" w:rsidRDefault="00616ACA" w14:paraId="5F8A8A80" w14:textId="77777777">
                                <w:pPr>
                                  <w:pStyle w:val="NoSpacing"/>
                                  <w:jc w:val="center"/>
                                  <w:rPr>
                                    <w:rFonts w:asciiTheme="majorHAnsi" w:hAnsiTheme="majorHAnsi" w:eastAsiaTheme="majorEastAsia" w:cstheme="majorBidi"/>
                                    <w:caps/>
                                    <w:color w:val="FFFFFF" w:themeColor="background1"/>
                                    <w:sz w:val="72"/>
                                    <w:szCs w:val="72"/>
                                  </w:rPr>
                                </w:pPr>
                                <w:r w:rsidRPr="00616ACA">
                                  <w:rPr>
                                    <w:rFonts w:asciiTheme="majorHAnsi" w:hAnsiTheme="majorHAnsi" w:eastAsiaTheme="majorEastAsia" w:cstheme="majorBidi"/>
                                    <w:caps/>
                                    <w:color w:val="FFFFFF" w:themeColor="background1"/>
                                    <w:sz w:val="72"/>
                                    <w:szCs w:val="72"/>
                                  </w:rPr>
                                  <w:t>Engaging in data dialogues</w:t>
                                </w:r>
                              </w:p>
                            </w:sdtContent>
                          </w:sdt>
                          <w:p w:rsidR="005F00ED" w:rsidP="003D1D3B" w:rsidRDefault="005F00ED" w14:paraId="7FCD84EF" w14:textId="399C1CBD">
                            <w:pPr>
                              <w:pStyle w:val="NoSpacing"/>
                              <w:spacing w:before="120"/>
                              <w:rPr>
                                <w:color w:val="FFFFFF" w:themeColor="background1"/>
                              </w:rPr>
                            </w:pPr>
                          </w:p>
                        </w:txbxContent>
                      </v:textbox>
                    </v:rect>
                    <v:shapetype id="_x0000_t202" coordsize="21600,21600" o:spt="202" path="m,l,21600r21600,l21600,xe">
                      <v:stroke joinstyle="miter"/>
                      <v:path gradientshapeok="t" o:connecttype="rect"/>
                    </v:shapetype>
                    <v:shape id="Text Box 196" style="position:absolute;left:68;top:13715;width:68580;height:44250;visibility:visible;mso-wrap-style:square;v-text-anchor:middle" o:spid="_x0000_s1029" fillcolor="white [3212]"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v:textbox inset="36pt,7.2pt,36pt,7.2pt">
                        <w:txbxContent>
                          <w:p w:rsidR="005F00ED" w:rsidRDefault="00603BC4" w14:paraId="47AC45CB" w14:textId="78B18A6C">
                            <w:pPr>
                              <w:pStyle w:val="NoSpacing"/>
                              <w:jc w:val="center"/>
                              <w:rPr>
                                <w:rFonts w:asciiTheme="majorHAnsi" w:hAnsiTheme="majorHAnsi" w:eastAsiaTheme="majorEastAsia" w:cstheme="majorBidi"/>
                                <w:caps/>
                                <w:color w:val="4F00A3" w:themeColor="accent1"/>
                                <w:sz w:val="72"/>
                                <w:szCs w:val="72"/>
                              </w:rPr>
                            </w:pPr>
                            <w:r>
                              <w:rPr>
                                <w:rFonts w:asciiTheme="majorHAnsi" w:hAnsiTheme="majorHAnsi" w:eastAsiaTheme="majorEastAsia" w:cstheme="majorBidi"/>
                                <w:caps/>
                                <w:noProof/>
                                <w:color w:val="4F00A3" w:themeColor="accent1"/>
                                <w:sz w:val="72"/>
                                <w:szCs w:val="72"/>
                              </w:rPr>
                              <w:drawing>
                                <wp:inline distT="0" distB="0" distL="0" distR="0" wp14:anchorId="4E183AF5" wp14:editId="1EB7E08E">
                                  <wp:extent cx="5927725" cy="4014470"/>
                                  <wp:effectExtent l="0" t="0" r="0" b="5080"/>
                                  <wp:docPr id="1214570097" name="Picture 4" descr="A logo with a tre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70097" name="Picture 4" descr="A logo with a tree in the middl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927725" cy="4014470"/>
                                          </a:xfrm>
                                          <a:prstGeom prst="rect">
                                            <a:avLst/>
                                          </a:prstGeom>
                                        </pic:spPr>
                                      </pic:pic>
                                    </a:graphicData>
                                  </a:graphic>
                                </wp:inline>
                              </w:drawing>
                            </w:r>
                          </w:p>
                        </w:txbxContent>
                      </v:textbox>
                    </v:shape>
                    <w10:wrap anchorx="page" anchory="page"/>
                  </v:group>
                </w:pict>
              </mc:Fallback>
            </mc:AlternateContent>
          </w:r>
        </w:p>
        <w:p w:rsidRPr="00B83EB4" w:rsidR="00763604" w:rsidP="00594D04" w:rsidRDefault="005F00ED" w14:paraId="1D7F4ACD" w14:textId="24F87C8C">
          <w:pPr>
            <w:widowControl w:val="0"/>
            <w:tabs>
              <w:tab w:val="left" w:pos="4155"/>
            </w:tabs>
            <w:rPr>
              <w:rFonts w:ascii="Proxima Nova" w:hAnsi="Proxima Nova"/>
              <w:b/>
              <w:bCs/>
              <w:color w:val="7030A0"/>
              <w:sz w:val="28"/>
              <w:szCs w:val="28"/>
            </w:rPr>
          </w:pPr>
          <w:r w:rsidRPr="00B83EB4">
            <w:rPr>
              <w:rFonts w:ascii="Proxima Nova" w:hAnsi="Proxima Nova"/>
              <w:b/>
              <w:bCs/>
              <w:color w:val="7030A0"/>
              <w:sz w:val="28"/>
              <w:szCs w:val="28"/>
            </w:rPr>
            <w:tab/>
          </w:r>
        </w:p>
        <w:sdt>
          <w:sdtPr>
            <w:id w:val="-871300792"/>
            <w:docPartObj>
              <w:docPartGallery w:val="Table of Contents"/>
              <w:docPartUnique/>
            </w:docPartObj>
            <w:rPr>
              <w:rFonts w:ascii="Proxima Nova" w:hAnsi="Proxima Nova" w:eastAsia="" w:cs="" w:eastAsiaTheme="minorEastAsia" w:cstheme="minorBidi"/>
              <w:b w:val="1"/>
              <w:bCs w:val="1"/>
              <w:color w:val="000000" w:themeColor="text1"/>
              <w:sz w:val="20"/>
              <w:szCs w:val="20"/>
            </w:rPr>
          </w:sdtPr>
          <w:sdtEndPr>
            <w:rPr>
              <w:rFonts w:ascii="Proxima Nova" w:hAnsi="Proxima Nova" w:eastAsia="" w:cs="" w:eastAsiaTheme="minorEastAsia" w:cstheme="minorBidi"/>
              <w:b w:val="0"/>
              <w:bCs w:val="0"/>
              <w:noProof/>
              <w:color w:val="000000" w:themeColor="text1" w:themeTint="FF" w:themeShade="FF"/>
              <w:sz w:val="22"/>
              <w:szCs w:val="22"/>
            </w:rPr>
          </w:sdtEndPr>
          <w:sdtContent>
            <w:p w:rsidRPr="00223D02" w:rsidR="00223D02" w:rsidP="00594D04" w:rsidRDefault="00223D02" w14:paraId="7A7525DC" w14:textId="77777777">
              <w:pPr>
                <w:pStyle w:val="TOCHeading"/>
                <w:keepNext w:val="0"/>
                <w:keepLines w:val="0"/>
                <w:widowControl w:val="0"/>
                <w:rPr>
                  <w:rFonts w:ascii="Proxima Nova" w:hAnsi="Proxima Nova" w:eastAsiaTheme="minorHAnsi" w:cstheme="minorBidi"/>
                  <w:b/>
                  <w:color w:val="000000" w:themeColor="text1"/>
                  <w:sz w:val="20"/>
                  <w:szCs w:val="20"/>
                </w:rPr>
              </w:pPr>
            </w:p>
            <w:p w:rsidRPr="00223D02" w:rsidR="00223D02" w:rsidP="00223D02" w:rsidRDefault="00223D02" w14:paraId="0AA08538" w14:textId="77777777">
              <w:pPr>
                <w:pStyle w:val="BodyText"/>
                <w:rPr>
                  <w:rFonts w:ascii="Proxima Nova" w:hAnsi="Proxima Nova"/>
                  <w:sz w:val="20"/>
                  <w:szCs w:val="20"/>
                </w:rPr>
              </w:pPr>
              <w:r w:rsidRPr="00223D02">
                <w:rPr>
                  <w:rFonts w:ascii="Proxima Nova" w:hAnsi="Proxima Nova"/>
                  <w:sz w:val="20"/>
                  <w:szCs w:val="20"/>
                </w:rPr>
                <w:br w:type="page"/>
              </w:r>
            </w:p>
            <w:p w:rsidRPr="00051BC1" w:rsidR="00763604" w:rsidP="00594D04" w:rsidRDefault="00763604" w14:paraId="376549D4" w14:textId="7B3A6779">
              <w:pPr>
                <w:pStyle w:val="TOCHeading"/>
                <w:keepNext w:val="0"/>
                <w:keepLines w:val="0"/>
                <w:widowControl w:val="0"/>
                <w:rPr>
                  <w:rFonts w:ascii="Proxima Nova" w:hAnsi="Proxima Nova"/>
                  <w:b/>
                  <w:sz w:val="20"/>
                  <w:szCs w:val="20"/>
                </w:rPr>
              </w:pPr>
              <w:r w:rsidRPr="00051BC1">
                <w:rPr>
                  <w:rFonts w:ascii="Proxima Nova" w:hAnsi="Proxima Nova"/>
                  <w:b/>
                  <w:sz w:val="20"/>
                  <w:szCs w:val="20"/>
                </w:rPr>
                <w:lastRenderedPageBreak/>
                <w:t>Table of Contents</w:t>
              </w:r>
            </w:p>
            <w:p w:rsidR="00355702" w:rsidRDefault="00763604" w14:paraId="3323BA94" w14:textId="6569FC32">
              <w:pPr>
                <w:pStyle w:val="TOC1"/>
                <w:tabs>
                  <w:tab w:val="right" w:leader="dot" w:pos="9350"/>
                </w:tabs>
                <w:rPr>
                  <w:rFonts w:eastAsiaTheme="minorEastAsia"/>
                  <w:noProof/>
                  <w:color w:val="auto"/>
                  <w:kern w:val="2"/>
                  <w:sz w:val="24"/>
                  <w:szCs w:val="24"/>
                  <w14:ligatures w14:val="standardContextual"/>
                </w:rPr>
              </w:pPr>
              <w:r w:rsidRPr="00051BC1">
                <w:rPr>
                  <w:rFonts w:ascii="Proxima Nova" w:hAnsi="Proxima Nova"/>
                  <w:sz w:val="20"/>
                  <w:szCs w:val="20"/>
                </w:rPr>
                <w:fldChar w:fldCharType="begin"/>
              </w:r>
              <w:r w:rsidRPr="00051BC1">
                <w:rPr>
                  <w:rFonts w:ascii="Proxima Nova" w:hAnsi="Proxima Nova"/>
                  <w:sz w:val="20"/>
                  <w:szCs w:val="20"/>
                </w:rPr>
                <w:instrText xml:space="preserve"> TOC \o "1-3" \h \z \u </w:instrText>
              </w:r>
              <w:r w:rsidRPr="00051BC1">
                <w:rPr>
                  <w:rFonts w:ascii="Proxima Nova" w:hAnsi="Proxima Nova"/>
                  <w:sz w:val="20"/>
                  <w:szCs w:val="20"/>
                </w:rPr>
                <w:fldChar w:fldCharType="separate"/>
              </w:r>
              <w:hyperlink w:history="1" w:anchor="_Toc199768330">
                <w:r w:rsidRPr="003C7560" w:rsidR="00355702">
                  <w:rPr>
                    <w:rStyle w:val="Hyperlink"/>
                    <w:rFonts w:ascii="Proxima Nova" w:hAnsi="Proxima Nova"/>
                    <w:b/>
                    <w:bCs/>
                    <w:noProof/>
                  </w:rPr>
                  <w:t>Data Dialogues versus Data Discussions</w:t>
                </w:r>
                <w:r w:rsidR="00355702">
                  <w:rPr>
                    <w:noProof/>
                    <w:webHidden/>
                  </w:rPr>
                  <w:tab/>
                </w:r>
                <w:r w:rsidR="00355702">
                  <w:rPr>
                    <w:noProof/>
                    <w:webHidden/>
                  </w:rPr>
                  <w:fldChar w:fldCharType="begin"/>
                </w:r>
                <w:r w:rsidR="00355702">
                  <w:rPr>
                    <w:noProof/>
                    <w:webHidden/>
                  </w:rPr>
                  <w:instrText xml:space="preserve"> PAGEREF _Toc199768330 \h </w:instrText>
                </w:r>
                <w:r w:rsidR="00355702">
                  <w:rPr>
                    <w:noProof/>
                    <w:webHidden/>
                  </w:rPr>
                </w:r>
                <w:r w:rsidR="00355702">
                  <w:rPr>
                    <w:noProof/>
                    <w:webHidden/>
                  </w:rPr>
                  <w:fldChar w:fldCharType="separate"/>
                </w:r>
                <w:r w:rsidR="00355702">
                  <w:rPr>
                    <w:noProof/>
                    <w:webHidden/>
                  </w:rPr>
                  <w:t>3</w:t>
                </w:r>
                <w:r w:rsidR="00355702">
                  <w:rPr>
                    <w:noProof/>
                    <w:webHidden/>
                  </w:rPr>
                  <w:fldChar w:fldCharType="end"/>
                </w:r>
              </w:hyperlink>
            </w:p>
            <w:p w:rsidR="00355702" w:rsidRDefault="00355702" w14:paraId="7CB9867F" w14:textId="59E92A5A">
              <w:pPr>
                <w:pStyle w:val="TOC2"/>
                <w:tabs>
                  <w:tab w:val="right" w:leader="dot" w:pos="9350"/>
                </w:tabs>
                <w:rPr>
                  <w:rFonts w:eastAsiaTheme="minorEastAsia"/>
                  <w:noProof/>
                  <w:color w:val="auto"/>
                  <w:kern w:val="2"/>
                  <w:sz w:val="24"/>
                  <w:szCs w:val="24"/>
                  <w14:ligatures w14:val="standardContextual"/>
                </w:rPr>
              </w:pPr>
              <w:hyperlink w:history="1" w:anchor="_Toc199768331">
                <w:r w:rsidRPr="003C7560">
                  <w:rPr>
                    <w:rStyle w:val="Hyperlink"/>
                    <w:rFonts w:ascii="Proxima Nova" w:hAnsi="Proxima Nova"/>
                    <w:b/>
                    <w:bCs/>
                    <w:noProof/>
                  </w:rPr>
                  <w:t>Process</w:t>
                </w:r>
                <w:r w:rsidRPr="003C7560">
                  <w:rPr>
                    <w:rStyle w:val="Hyperlink"/>
                    <w:rFonts w:ascii="ZWAdobeF" w:hAnsi="ZWAdobeF" w:cs="ZWAdobeF"/>
                    <w:bCs/>
                    <w:noProof/>
                  </w:rPr>
                  <w:t>1F</w:t>
                </w:r>
                <w:r>
                  <w:rPr>
                    <w:noProof/>
                    <w:webHidden/>
                  </w:rPr>
                  <w:tab/>
                </w:r>
                <w:r>
                  <w:rPr>
                    <w:noProof/>
                    <w:webHidden/>
                  </w:rPr>
                  <w:fldChar w:fldCharType="begin"/>
                </w:r>
                <w:r>
                  <w:rPr>
                    <w:noProof/>
                    <w:webHidden/>
                  </w:rPr>
                  <w:instrText xml:space="preserve"> PAGEREF _Toc199768331 \h </w:instrText>
                </w:r>
                <w:r>
                  <w:rPr>
                    <w:noProof/>
                    <w:webHidden/>
                  </w:rPr>
                </w:r>
                <w:r>
                  <w:rPr>
                    <w:noProof/>
                    <w:webHidden/>
                  </w:rPr>
                  <w:fldChar w:fldCharType="separate"/>
                </w:r>
                <w:r>
                  <w:rPr>
                    <w:noProof/>
                    <w:webHidden/>
                  </w:rPr>
                  <w:t>3</w:t>
                </w:r>
                <w:r>
                  <w:rPr>
                    <w:noProof/>
                    <w:webHidden/>
                  </w:rPr>
                  <w:fldChar w:fldCharType="end"/>
                </w:r>
              </w:hyperlink>
            </w:p>
            <w:p w:rsidR="00355702" w:rsidRDefault="00355702" w14:paraId="7469A1F5" w14:textId="71F18A41">
              <w:pPr>
                <w:pStyle w:val="TOC1"/>
                <w:tabs>
                  <w:tab w:val="right" w:leader="dot" w:pos="9350"/>
                </w:tabs>
                <w:rPr>
                  <w:rFonts w:eastAsiaTheme="minorEastAsia"/>
                  <w:noProof/>
                  <w:color w:val="auto"/>
                  <w:kern w:val="2"/>
                  <w:sz w:val="24"/>
                  <w:szCs w:val="24"/>
                  <w14:ligatures w14:val="standardContextual"/>
                </w:rPr>
              </w:pPr>
              <w:hyperlink w:history="1" w:anchor="_Toc199768332">
                <w:r w:rsidRPr="003C7560">
                  <w:rPr>
                    <w:rStyle w:val="Hyperlink"/>
                    <w:rFonts w:ascii="Proxima Nova" w:hAnsi="Proxima Nova"/>
                    <w:b/>
                    <w:bCs/>
                    <w:noProof/>
                  </w:rPr>
                  <w:t>Format</w:t>
                </w:r>
                <w:r>
                  <w:rPr>
                    <w:noProof/>
                    <w:webHidden/>
                  </w:rPr>
                  <w:tab/>
                </w:r>
                <w:r>
                  <w:rPr>
                    <w:noProof/>
                    <w:webHidden/>
                  </w:rPr>
                  <w:fldChar w:fldCharType="begin"/>
                </w:r>
                <w:r>
                  <w:rPr>
                    <w:noProof/>
                    <w:webHidden/>
                  </w:rPr>
                  <w:instrText xml:space="preserve"> PAGEREF _Toc199768332 \h </w:instrText>
                </w:r>
                <w:r>
                  <w:rPr>
                    <w:noProof/>
                    <w:webHidden/>
                  </w:rPr>
                </w:r>
                <w:r>
                  <w:rPr>
                    <w:noProof/>
                    <w:webHidden/>
                  </w:rPr>
                  <w:fldChar w:fldCharType="separate"/>
                </w:r>
                <w:r>
                  <w:rPr>
                    <w:noProof/>
                    <w:webHidden/>
                  </w:rPr>
                  <w:t>3</w:t>
                </w:r>
                <w:r>
                  <w:rPr>
                    <w:noProof/>
                    <w:webHidden/>
                  </w:rPr>
                  <w:fldChar w:fldCharType="end"/>
                </w:r>
              </w:hyperlink>
            </w:p>
            <w:p w:rsidR="00355702" w:rsidRDefault="00355702" w14:paraId="13771C88" w14:textId="0ECB2BB8">
              <w:pPr>
                <w:pStyle w:val="TOC1"/>
                <w:tabs>
                  <w:tab w:val="right" w:leader="dot" w:pos="9350"/>
                </w:tabs>
                <w:rPr>
                  <w:rFonts w:eastAsiaTheme="minorEastAsia"/>
                  <w:noProof/>
                  <w:color w:val="auto"/>
                  <w:kern w:val="2"/>
                  <w:sz w:val="24"/>
                  <w:szCs w:val="24"/>
                  <w14:ligatures w14:val="standardContextual"/>
                </w:rPr>
              </w:pPr>
              <w:hyperlink w:history="1" w:anchor="_Toc199768333">
                <w:r w:rsidRPr="003C7560">
                  <w:rPr>
                    <w:rStyle w:val="Hyperlink"/>
                    <w:rFonts w:ascii="Proxima Nova" w:hAnsi="Proxima Nova"/>
                    <w:b/>
                    <w:bCs/>
                    <w:noProof/>
                  </w:rPr>
                  <w:t>Case Study</w:t>
                </w:r>
                <w:r>
                  <w:rPr>
                    <w:noProof/>
                    <w:webHidden/>
                  </w:rPr>
                  <w:tab/>
                </w:r>
                <w:r>
                  <w:rPr>
                    <w:noProof/>
                    <w:webHidden/>
                  </w:rPr>
                  <w:fldChar w:fldCharType="begin"/>
                </w:r>
                <w:r>
                  <w:rPr>
                    <w:noProof/>
                    <w:webHidden/>
                  </w:rPr>
                  <w:instrText xml:space="preserve"> PAGEREF _Toc199768333 \h </w:instrText>
                </w:r>
                <w:r>
                  <w:rPr>
                    <w:noProof/>
                    <w:webHidden/>
                  </w:rPr>
                </w:r>
                <w:r>
                  <w:rPr>
                    <w:noProof/>
                    <w:webHidden/>
                  </w:rPr>
                  <w:fldChar w:fldCharType="separate"/>
                </w:r>
                <w:r>
                  <w:rPr>
                    <w:noProof/>
                    <w:webHidden/>
                  </w:rPr>
                  <w:t>4</w:t>
                </w:r>
                <w:r>
                  <w:rPr>
                    <w:noProof/>
                    <w:webHidden/>
                  </w:rPr>
                  <w:fldChar w:fldCharType="end"/>
                </w:r>
              </w:hyperlink>
            </w:p>
            <w:p w:rsidR="00355702" w:rsidRDefault="00355702" w14:paraId="5B8E4FDE" w14:textId="2356F87E">
              <w:pPr>
                <w:pStyle w:val="TOC1"/>
                <w:tabs>
                  <w:tab w:val="right" w:leader="dot" w:pos="9350"/>
                </w:tabs>
                <w:rPr>
                  <w:rFonts w:eastAsiaTheme="minorEastAsia"/>
                  <w:noProof/>
                  <w:color w:val="auto"/>
                  <w:kern w:val="2"/>
                  <w:sz w:val="24"/>
                  <w:szCs w:val="24"/>
                  <w14:ligatures w14:val="standardContextual"/>
                </w:rPr>
              </w:pPr>
              <w:hyperlink w:history="1" w:anchor="_Toc199768334">
                <w:r w:rsidRPr="003C7560">
                  <w:rPr>
                    <w:rStyle w:val="Hyperlink"/>
                    <w:rFonts w:ascii="Proxima Nova" w:hAnsi="Proxima Nova"/>
                    <w:noProof/>
                  </w:rPr>
                  <w:t>The Charge</w:t>
                </w:r>
                <w:r>
                  <w:rPr>
                    <w:noProof/>
                    <w:webHidden/>
                  </w:rPr>
                  <w:tab/>
                </w:r>
                <w:r>
                  <w:rPr>
                    <w:noProof/>
                    <w:webHidden/>
                  </w:rPr>
                  <w:fldChar w:fldCharType="begin"/>
                </w:r>
                <w:r>
                  <w:rPr>
                    <w:noProof/>
                    <w:webHidden/>
                  </w:rPr>
                  <w:instrText xml:space="preserve"> PAGEREF _Toc199768334 \h </w:instrText>
                </w:r>
                <w:r>
                  <w:rPr>
                    <w:noProof/>
                    <w:webHidden/>
                  </w:rPr>
                </w:r>
                <w:r>
                  <w:rPr>
                    <w:noProof/>
                    <w:webHidden/>
                  </w:rPr>
                  <w:fldChar w:fldCharType="separate"/>
                </w:r>
                <w:r>
                  <w:rPr>
                    <w:noProof/>
                    <w:webHidden/>
                  </w:rPr>
                  <w:t>5</w:t>
                </w:r>
                <w:r>
                  <w:rPr>
                    <w:noProof/>
                    <w:webHidden/>
                  </w:rPr>
                  <w:fldChar w:fldCharType="end"/>
                </w:r>
              </w:hyperlink>
            </w:p>
            <w:p w:rsidR="00355702" w:rsidRDefault="00355702" w14:paraId="7D9AD5E8" w14:textId="21EEA359">
              <w:pPr>
                <w:pStyle w:val="TOC1"/>
                <w:tabs>
                  <w:tab w:val="right" w:leader="dot" w:pos="9350"/>
                </w:tabs>
                <w:rPr>
                  <w:rFonts w:eastAsiaTheme="minorEastAsia"/>
                  <w:noProof/>
                  <w:color w:val="auto"/>
                  <w:kern w:val="2"/>
                  <w:sz w:val="24"/>
                  <w:szCs w:val="24"/>
                  <w14:ligatures w14:val="standardContextual"/>
                </w:rPr>
              </w:pPr>
              <w:hyperlink w:history="1" w:anchor="_Toc199768335">
                <w:r w:rsidRPr="003C7560">
                  <w:rPr>
                    <w:rStyle w:val="Hyperlink"/>
                    <w:rFonts w:ascii="Proxima Nova" w:hAnsi="Proxima Nova"/>
                    <w:b/>
                    <w:bCs/>
                    <w:noProof/>
                  </w:rPr>
                  <w:t>Predictions</w:t>
                </w:r>
                <w:r>
                  <w:rPr>
                    <w:noProof/>
                    <w:webHidden/>
                  </w:rPr>
                  <w:tab/>
                </w:r>
                <w:r>
                  <w:rPr>
                    <w:noProof/>
                    <w:webHidden/>
                  </w:rPr>
                  <w:fldChar w:fldCharType="begin"/>
                </w:r>
                <w:r>
                  <w:rPr>
                    <w:noProof/>
                    <w:webHidden/>
                  </w:rPr>
                  <w:instrText xml:space="preserve"> PAGEREF _Toc199768335 \h </w:instrText>
                </w:r>
                <w:r>
                  <w:rPr>
                    <w:noProof/>
                    <w:webHidden/>
                  </w:rPr>
                </w:r>
                <w:r>
                  <w:rPr>
                    <w:noProof/>
                    <w:webHidden/>
                  </w:rPr>
                  <w:fldChar w:fldCharType="separate"/>
                </w:r>
                <w:r>
                  <w:rPr>
                    <w:noProof/>
                    <w:webHidden/>
                  </w:rPr>
                  <w:t>6</w:t>
                </w:r>
                <w:r>
                  <w:rPr>
                    <w:noProof/>
                    <w:webHidden/>
                  </w:rPr>
                  <w:fldChar w:fldCharType="end"/>
                </w:r>
              </w:hyperlink>
            </w:p>
            <w:p w:rsidR="00355702" w:rsidRDefault="00355702" w14:paraId="380D1274" w14:textId="41A62B9F">
              <w:pPr>
                <w:pStyle w:val="TOC1"/>
                <w:tabs>
                  <w:tab w:val="right" w:leader="dot" w:pos="9350"/>
                </w:tabs>
                <w:rPr>
                  <w:rFonts w:eastAsiaTheme="minorEastAsia"/>
                  <w:noProof/>
                  <w:color w:val="auto"/>
                  <w:kern w:val="2"/>
                  <w:sz w:val="24"/>
                  <w:szCs w:val="24"/>
                  <w14:ligatures w14:val="standardContextual"/>
                </w:rPr>
              </w:pPr>
              <w:hyperlink w:history="1" w:anchor="_Toc199768336">
                <w:r w:rsidRPr="003C7560">
                  <w:rPr>
                    <w:rStyle w:val="Hyperlink"/>
                    <w:rFonts w:ascii="Proxima Nova" w:hAnsi="Proxima Nova"/>
                    <w:b/>
                    <w:bCs/>
                    <w:noProof/>
                  </w:rPr>
                  <w:t>The Data</w:t>
                </w:r>
                <w:r>
                  <w:rPr>
                    <w:noProof/>
                    <w:webHidden/>
                  </w:rPr>
                  <w:tab/>
                </w:r>
                <w:r>
                  <w:rPr>
                    <w:noProof/>
                    <w:webHidden/>
                  </w:rPr>
                  <w:fldChar w:fldCharType="begin"/>
                </w:r>
                <w:r>
                  <w:rPr>
                    <w:noProof/>
                    <w:webHidden/>
                  </w:rPr>
                  <w:instrText xml:space="preserve"> PAGEREF _Toc199768336 \h </w:instrText>
                </w:r>
                <w:r>
                  <w:rPr>
                    <w:noProof/>
                    <w:webHidden/>
                  </w:rPr>
                </w:r>
                <w:r>
                  <w:rPr>
                    <w:noProof/>
                    <w:webHidden/>
                  </w:rPr>
                  <w:fldChar w:fldCharType="separate"/>
                </w:r>
                <w:r>
                  <w:rPr>
                    <w:noProof/>
                    <w:webHidden/>
                  </w:rPr>
                  <w:t>7</w:t>
                </w:r>
                <w:r>
                  <w:rPr>
                    <w:noProof/>
                    <w:webHidden/>
                  </w:rPr>
                  <w:fldChar w:fldCharType="end"/>
                </w:r>
              </w:hyperlink>
            </w:p>
            <w:p w:rsidR="00355702" w:rsidRDefault="00355702" w14:paraId="6889B8A4" w14:textId="354D7949">
              <w:pPr>
                <w:pStyle w:val="TOC2"/>
                <w:tabs>
                  <w:tab w:val="right" w:leader="dot" w:pos="9350"/>
                </w:tabs>
                <w:rPr>
                  <w:rFonts w:eastAsiaTheme="minorEastAsia"/>
                  <w:noProof/>
                  <w:color w:val="auto"/>
                  <w:kern w:val="2"/>
                  <w:sz w:val="24"/>
                  <w:szCs w:val="24"/>
                  <w14:ligatures w14:val="standardContextual"/>
                </w:rPr>
              </w:pPr>
              <w:hyperlink w:history="1" w:anchor="_Toc199768337">
                <w:r w:rsidRPr="003C7560">
                  <w:rPr>
                    <w:rStyle w:val="Hyperlink"/>
                    <w:rFonts w:ascii="Proxima Nova" w:hAnsi="Proxima Nova"/>
                    <w:noProof/>
                  </w:rPr>
                  <w:t>Domain Areas and Corresponding Competencies</w:t>
                </w:r>
                <w:r>
                  <w:rPr>
                    <w:noProof/>
                    <w:webHidden/>
                  </w:rPr>
                  <w:tab/>
                </w:r>
                <w:r>
                  <w:rPr>
                    <w:noProof/>
                    <w:webHidden/>
                  </w:rPr>
                  <w:fldChar w:fldCharType="begin"/>
                </w:r>
                <w:r>
                  <w:rPr>
                    <w:noProof/>
                    <w:webHidden/>
                  </w:rPr>
                  <w:instrText xml:space="preserve"> PAGEREF _Toc199768337 \h </w:instrText>
                </w:r>
                <w:r>
                  <w:rPr>
                    <w:noProof/>
                    <w:webHidden/>
                  </w:rPr>
                </w:r>
                <w:r>
                  <w:rPr>
                    <w:noProof/>
                    <w:webHidden/>
                  </w:rPr>
                  <w:fldChar w:fldCharType="separate"/>
                </w:r>
                <w:r>
                  <w:rPr>
                    <w:noProof/>
                    <w:webHidden/>
                  </w:rPr>
                  <w:t>7</w:t>
                </w:r>
                <w:r>
                  <w:rPr>
                    <w:noProof/>
                    <w:webHidden/>
                  </w:rPr>
                  <w:fldChar w:fldCharType="end"/>
                </w:r>
              </w:hyperlink>
            </w:p>
            <w:p w:rsidR="00355702" w:rsidRDefault="00355702" w14:paraId="067D56E1" w14:textId="4BDBB580">
              <w:pPr>
                <w:pStyle w:val="TOC2"/>
                <w:tabs>
                  <w:tab w:val="right" w:leader="dot" w:pos="9350"/>
                </w:tabs>
                <w:rPr>
                  <w:rFonts w:eastAsiaTheme="minorEastAsia"/>
                  <w:noProof/>
                  <w:color w:val="auto"/>
                  <w:kern w:val="2"/>
                  <w:sz w:val="24"/>
                  <w:szCs w:val="24"/>
                  <w14:ligatures w14:val="standardContextual"/>
                </w:rPr>
              </w:pPr>
              <w:hyperlink w:history="1" w:anchor="_Toc199768338">
                <w:r w:rsidRPr="003C7560">
                  <w:rPr>
                    <w:rStyle w:val="Hyperlink"/>
                    <w:noProof/>
                  </w:rPr>
                  <w:t>Percent of Available Points Earned for all 3 Cohorts</w:t>
                </w:r>
                <w:r>
                  <w:rPr>
                    <w:noProof/>
                    <w:webHidden/>
                  </w:rPr>
                  <w:tab/>
                </w:r>
                <w:r>
                  <w:rPr>
                    <w:noProof/>
                    <w:webHidden/>
                  </w:rPr>
                  <w:fldChar w:fldCharType="begin"/>
                </w:r>
                <w:r>
                  <w:rPr>
                    <w:noProof/>
                    <w:webHidden/>
                  </w:rPr>
                  <w:instrText xml:space="preserve"> PAGEREF _Toc199768338 \h </w:instrText>
                </w:r>
                <w:r>
                  <w:rPr>
                    <w:noProof/>
                    <w:webHidden/>
                  </w:rPr>
                </w:r>
                <w:r>
                  <w:rPr>
                    <w:noProof/>
                    <w:webHidden/>
                  </w:rPr>
                  <w:fldChar w:fldCharType="separate"/>
                </w:r>
                <w:r>
                  <w:rPr>
                    <w:noProof/>
                    <w:webHidden/>
                  </w:rPr>
                  <w:t>8</w:t>
                </w:r>
                <w:r>
                  <w:rPr>
                    <w:noProof/>
                    <w:webHidden/>
                  </w:rPr>
                  <w:fldChar w:fldCharType="end"/>
                </w:r>
              </w:hyperlink>
            </w:p>
            <w:p w:rsidR="00355702" w:rsidRDefault="00355702" w14:paraId="117AAD6A" w14:textId="088D0392">
              <w:pPr>
                <w:pStyle w:val="TOC2"/>
                <w:tabs>
                  <w:tab w:val="right" w:leader="dot" w:pos="9350"/>
                </w:tabs>
                <w:rPr>
                  <w:rFonts w:eastAsiaTheme="minorEastAsia"/>
                  <w:noProof/>
                  <w:color w:val="auto"/>
                  <w:kern w:val="2"/>
                  <w:sz w:val="24"/>
                  <w:szCs w:val="24"/>
                  <w14:ligatures w14:val="standardContextual"/>
                </w:rPr>
              </w:pPr>
              <w:hyperlink w:history="1" w:anchor="_Toc199768339">
                <w:r w:rsidRPr="003C7560">
                  <w:rPr>
                    <w:rStyle w:val="Hyperlink"/>
                    <w:noProof/>
                  </w:rPr>
                  <w:t>Percent of Available Points for Domain 1 Competencies by Cohort</w:t>
                </w:r>
                <w:r>
                  <w:rPr>
                    <w:noProof/>
                    <w:webHidden/>
                  </w:rPr>
                  <w:tab/>
                </w:r>
                <w:r>
                  <w:rPr>
                    <w:noProof/>
                    <w:webHidden/>
                  </w:rPr>
                  <w:fldChar w:fldCharType="begin"/>
                </w:r>
                <w:r>
                  <w:rPr>
                    <w:noProof/>
                    <w:webHidden/>
                  </w:rPr>
                  <w:instrText xml:space="preserve"> PAGEREF _Toc199768339 \h </w:instrText>
                </w:r>
                <w:r>
                  <w:rPr>
                    <w:noProof/>
                    <w:webHidden/>
                  </w:rPr>
                </w:r>
                <w:r>
                  <w:rPr>
                    <w:noProof/>
                    <w:webHidden/>
                  </w:rPr>
                  <w:fldChar w:fldCharType="separate"/>
                </w:r>
                <w:r>
                  <w:rPr>
                    <w:noProof/>
                    <w:webHidden/>
                  </w:rPr>
                  <w:t>8</w:t>
                </w:r>
                <w:r>
                  <w:rPr>
                    <w:noProof/>
                    <w:webHidden/>
                  </w:rPr>
                  <w:fldChar w:fldCharType="end"/>
                </w:r>
              </w:hyperlink>
            </w:p>
            <w:p w:rsidR="00355702" w:rsidRDefault="00355702" w14:paraId="2A5B6D69" w14:textId="2865AF51">
              <w:pPr>
                <w:pStyle w:val="TOC2"/>
                <w:tabs>
                  <w:tab w:val="right" w:leader="dot" w:pos="9350"/>
                </w:tabs>
                <w:rPr>
                  <w:rFonts w:eastAsiaTheme="minorEastAsia"/>
                  <w:noProof/>
                  <w:color w:val="auto"/>
                  <w:kern w:val="2"/>
                  <w:sz w:val="24"/>
                  <w:szCs w:val="24"/>
                  <w14:ligatures w14:val="standardContextual"/>
                </w:rPr>
              </w:pPr>
              <w:hyperlink w:history="1" w:anchor="_Toc199768340">
                <w:r w:rsidRPr="003C7560">
                  <w:rPr>
                    <w:rStyle w:val="Hyperlink"/>
                    <w:noProof/>
                  </w:rPr>
                  <w:t>Percent of Available Points for Domain 2 Competencies by Cohort</w:t>
                </w:r>
                <w:r>
                  <w:rPr>
                    <w:noProof/>
                    <w:webHidden/>
                  </w:rPr>
                  <w:tab/>
                </w:r>
                <w:r>
                  <w:rPr>
                    <w:noProof/>
                    <w:webHidden/>
                  </w:rPr>
                  <w:fldChar w:fldCharType="begin"/>
                </w:r>
                <w:r>
                  <w:rPr>
                    <w:noProof/>
                    <w:webHidden/>
                  </w:rPr>
                  <w:instrText xml:space="preserve"> PAGEREF _Toc199768340 \h </w:instrText>
                </w:r>
                <w:r>
                  <w:rPr>
                    <w:noProof/>
                    <w:webHidden/>
                  </w:rPr>
                </w:r>
                <w:r>
                  <w:rPr>
                    <w:noProof/>
                    <w:webHidden/>
                  </w:rPr>
                  <w:fldChar w:fldCharType="separate"/>
                </w:r>
                <w:r>
                  <w:rPr>
                    <w:noProof/>
                    <w:webHidden/>
                  </w:rPr>
                  <w:t>8</w:t>
                </w:r>
                <w:r>
                  <w:rPr>
                    <w:noProof/>
                    <w:webHidden/>
                  </w:rPr>
                  <w:fldChar w:fldCharType="end"/>
                </w:r>
              </w:hyperlink>
            </w:p>
            <w:p w:rsidR="00355702" w:rsidRDefault="00355702" w14:paraId="10812DF0" w14:textId="7F7843C6">
              <w:pPr>
                <w:pStyle w:val="TOC2"/>
                <w:tabs>
                  <w:tab w:val="right" w:leader="dot" w:pos="9350"/>
                </w:tabs>
                <w:rPr>
                  <w:rFonts w:eastAsiaTheme="minorEastAsia"/>
                  <w:noProof/>
                  <w:color w:val="auto"/>
                  <w:kern w:val="2"/>
                  <w:sz w:val="24"/>
                  <w:szCs w:val="24"/>
                  <w14:ligatures w14:val="standardContextual"/>
                </w:rPr>
              </w:pPr>
              <w:hyperlink w:history="1" w:anchor="_Toc199768341">
                <w:r w:rsidRPr="003C7560">
                  <w:rPr>
                    <w:rStyle w:val="Hyperlink"/>
                    <w:noProof/>
                  </w:rPr>
                  <w:t>Percent of Available Points for Domain 3 Competencies by Cohort</w:t>
                </w:r>
                <w:r>
                  <w:rPr>
                    <w:noProof/>
                    <w:webHidden/>
                  </w:rPr>
                  <w:tab/>
                </w:r>
                <w:r>
                  <w:rPr>
                    <w:noProof/>
                    <w:webHidden/>
                  </w:rPr>
                  <w:fldChar w:fldCharType="begin"/>
                </w:r>
                <w:r>
                  <w:rPr>
                    <w:noProof/>
                    <w:webHidden/>
                  </w:rPr>
                  <w:instrText xml:space="preserve"> PAGEREF _Toc199768341 \h </w:instrText>
                </w:r>
                <w:r>
                  <w:rPr>
                    <w:noProof/>
                    <w:webHidden/>
                  </w:rPr>
                </w:r>
                <w:r>
                  <w:rPr>
                    <w:noProof/>
                    <w:webHidden/>
                  </w:rPr>
                  <w:fldChar w:fldCharType="separate"/>
                </w:r>
                <w:r>
                  <w:rPr>
                    <w:noProof/>
                    <w:webHidden/>
                  </w:rPr>
                  <w:t>9</w:t>
                </w:r>
                <w:r>
                  <w:rPr>
                    <w:noProof/>
                    <w:webHidden/>
                  </w:rPr>
                  <w:fldChar w:fldCharType="end"/>
                </w:r>
              </w:hyperlink>
            </w:p>
            <w:p w:rsidR="00355702" w:rsidRDefault="00355702" w14:paraId="46CC0D07" w14:textId="2B207F8C">
              <w:pPr>
                <w:pStyle w:val="TOC2"/>
                <w:tabs>
                  <w:tab w:val="right" w:leader="dot" w:pos="9350"/>
                </w:tabs>
                <w:rPr>
                  <w:rFonts w:eastAsiaTheme="minorEastAsia"/>
                  <w:noProof/>
                  <w:color w:val="auto"/>
                  <w:kern w:val="2"/>
                  <w:sz w:val="24"/>
                  <w:szCs w:val="24"/>
                  <w14:ligatures w14:val="standardContextual"/>
                </w:rPr>
              </w:pPr>
              <w:hyperlink w:history="1" w:anchor="_Toc199768342">
                <w:r w:rsidRPr="003C7560">
                  <w:rPr>
                    <w:rStyle w:val="Hyperlink"/>
                    <w:noProof/>
                  </w:rPr>
                  <w:t>Percent of Available Points for Domain 4 Competencies by Cohort</w:t>
                </w:r>
                <w:r>
                  <w:rPr>
                    <w:noProof/>
                    <w:webHidden/>
                  </w:rPr>
                  <w:tab/>
                </w:r>
                <w:r>
                  <w:rPr>
                    <w:noProof/>
                    <w:webHidden/>
                  </w:rPr>
                  <w:fldChar w:fldCharType="begin"/>
                </w:r>
                <w:r>
                  <w:rPr>
                    <w:noProof/>
                    <w:webHidden/>
                  </w:rPr>
                  <w:instrText xml:space="preserve"> PAGEREF _Toc199768342 \h </w:instrText>
                </w:r>
                <w:r>
                  <w:rPr>
                    <w:noProof/>
                    <w:webHidden/>
                  </w:rPr>
                </w:r>
                <w:r>
                  <w:rPr>
                    <w:noProof/>
                    <w:webHidden/>
                  </w:rPr>
                  <w:fldChar w:fldCharType="separate"/>
                </w:r>
                <w:r>
                  <w:rPr>
                    <w:noProof/>
                    <w:webHidden/>
                  </w:rPr>
                  <w:t>9</w:t>
                </w:r>
                <w:r>
                  <w:rPr>
                    <w:noProof/>
                    <w:webHidden/>
                  </w:rPr>
                  <w:fldChar w:fldCharType="end"/>
                </w:r>
              </w:hyperlink>
            </w:p>
            <w:p w:rsidR="00355702" w:rsidRDefault="00355702" w14:paraId="1D1CB244" w14:textId="16810797">
              <w:pPr>
                <w:pStyle w:val="TOC1"/>
                <w:tabs>
                  <w:tab w:val="right" w:leader="dot" w:pos="9350"/>
                </w:tabs>
                <w:rPr>
                  <w:rFonts w:eastAsiaTheme="minorEastAsia"/>
                  <w:noProof/>
                  <w:color w:val="auto"/>
                  <w:kern w:val="2"/>
                  <w:sz w:val="24"/>
                  <w:szCs w:val="24"/>
                  <w14:ligatures w14:val="standardContextual"/>
                </w:rPr>
              </w:pPr>
              <w:hyperlink w:history="1" w:anchor="_Toc199768343">
                <w:r w:rsidRPr="003C7560">
                  <w:rPr>
                    <w:rStyle w:val="Hyperlink"/>
                    <w:rFonts w:ascii="Proxima Nova" w:hAnsi="Proxima Nova"/>
                    <w:b/>
                    <w:bCs/>
                    <w:noProof/>
                  </w:rPr>
                  <w:t>Create a Visual Representation of the Data</w:t>
                </w:r>
                <w:r>
                  <w:rPr>
                    <w:noProof/>
                    <w:webHidden/>
                  </w:rPr>
                  <w:tab/>
                </w:r>
                <w:r>
                  <w:rPr>
                    <w:noProof/>
                    <w:webHidden/>
                  </w:rPr>
                  <w:fldChar w:fldCharType="begin"/>
                </w:r>
                <w:r>
                  <w:rPr>
                    <w:noProof/>
                    <w:webHidden/>
                  </w:rPr>
                  <w:instrText xml:space="preserve"> PAGEREF _Toc199768343 \h </w:instrText>
                </w:r>
                <w:r>
                  <w:rPr>
                    <w:noProof/>
                    <w:webHidden/>
                  </w:rPr>
                </w:r>
                <w:r>
                  <w:rPr>
                    <w:noProof/>
                    <w:webHidden/>
                  </w:rPr>
                  <w:fldChar w:fldCharType="separate"/>
                </w:r>
                <w:r>
                  <w:rPr>
                    <w:noProof/>
                    <w:webHidden/>
                  </w:rPr>
                  <w:t>10</w:t>
                </w:r>
                <w:r>
                  <w:rPr>
                    <w:noProof/>
                    <w:webHidden/>
                  </w:rPr>
                  <w:fldChar w:fldCharType="end"/>
                </w:r>
              </w:hyperlink>
            </w:p>
            <w:p w:rsidR="00355702" w:rsidRDefault="00355702" w14:paraId="70EFA3AE" w14:textId="5EFCCDBA">
              <w:pPr>
                <w:pStyle w:val="TOC1"/>
                <w:tabs>
                  <w:tab w:val="right" w:leader="dot" w:pos="9350"/>
                </w:tabs>
                <w:rPr>
                  <w:rFonts w:eastAsiaTheme="minorEastAsia"/>
                  <w:noProof/>
                  <w:color w:val="auto"/>
                  <w:kern w:val="2"/>
                  <w:sz w:val="24"/>
                  <w:szCs w:val="24"/>
                  <w14:ligatures w14:val="standardContextual"/>
                </w:rPr>
              </w:pPr>
              <w:hyperlink w:history="1" w:anchor="_Toc199768344">
                <w:r w:rsidRPr="003C7560">
                  <w:rPr>
                    <w:rStyle w:val="Hyperlink"/>
                    <w:rFonts w:ascii="Proxima Nova" w:hAnsi="Proxima Nova"/>
                    <w:b/>
                    <w:bCs/>
                    <w:noProof/>
                  </w:rPr>
                  <w:t>Focusing on a Specific Aspect of the Data</w:t>
                </w:r>
                <w:r>
                  <w:rPr>
                    <w:noProof/>
                    <w:webHidden/>
                  </w:rPr>
                  <w:tab/>
                </w:r>
                <w:r>
                  <w:rPr>
                    <w:noProof/>
                    <w:webHidden/>
                  </w:rPr>
                  <w:fldChar w:fldCharType="begin"/>
                </w:r>
                <w:r>
                  <w:rPr>
                    <w:noProof/>
                    <w:webHidden/>
                  </w:rPr>
                  <w:instrText xml:space="preserve"> PAGEREF _Toc199768344 \h </w:instrText>
                </w:r>
                <w:r>
                  <w:rPr>
                    <w:noProof/>
                    <w:webHidden/>
                  </w:rPr>
                </w:r>
                <w:r>
                  <w:rPr>
                    <w:noProof/>
                    <w:webHidden/>
                  </w:rPr>
                  <w:fldChar w:fldCharType="separate"/>
                </w:r>
                <w:r>
                  <w:rPr>
                    <w:noProof/>
                    <w:webHidden/>
                  </w:rPr>
                  <w:t>12</w:t>
                </w:r>
                <w:r>
                  <w:rPr>
                    <w:noProof/>
                    <w:webHidden/>
                  </w:rPr>
                  <w:fldChar w:fldCharType="end"/>
                </w:r>
              </w:hyperlink>
            </w:p>
            <w:p w:rsidR="00355702" w:rsidRDefault="00355702" w14:paraId="34674744" w14:textId="308CA84C">
              <w:pPr>
                <w:pStyle w:val="TOC1"/>
                <w:tabs>
                  <w:tab w:val="right" w:leader="dot" w:pos="9350"/>
                </w:tabs>
                <w:rPr>
                  <w:rFonts w:eastAsiaTheme="minorEastAsia"/>
                  <w:noProof/>
                  <w:color w:val="auto"/>
                  <w:kern w:val="2"/>
                  <w:sz w:val="24"/>
                  <w:szCs w:val="24"/>
                  <w14:ligatures w14:val="standardContextual"/>
                </w:rPr>
              </w:pPr>
              <w:hyperlink w:history="1" w:anchor="_Toc199768345">
                <w:r w:rsidRPr="003C7560">
                  <w:rPr>
                    <w:rStyle w:val="Hyperlink"/>
                    <w:rFonts w:ascii="Proxima Nova" w:hAnsi="Proxima Nova"/>
                    <w:b/>
                    <w:bCs/>
                    <w:noProof/>
                  </w:rPr>
                  <w:t>Hypothesizing</w:t>
                </w:r>
                <w:r>
                  <w:rPr>
                    <w:noProof/>
                    <w:webHidden/>
                  </w:rPr>
                  <w:tab/>
                </w:r>
                <w:r>
                  <w:rPr>
                    <w:noProof/>
                    <w:webHidden/>
                  </w:rPr>
                  <w:fldChar w:fldCharType="begin"/>
                </w:r>
                <w:r>
                  <w:rPr>
                    <w:noProof/>
                    <w:webHidden/>
                  </w:rPr>
                  <w:instrText xml:space="preserve"> PAGEREF _Toc199768345 \h </w:instrText>
                </w:r>
                <w:r>
                  <w:rPr>
                    <w:noProof/>
                    <w:webHidden/>
                  </w:rPr>
                </w:r>
                <w:r>
                  <w:rPr>
                    <w:noProof/>
                    <w:webHidden/>
                  </w:rPr>
                  <w:fldChar w:fldCharType="separate"/>
                </w:r>
                <w:r>
                  <w:rPr>
                    <w:noProof/>
                    <w:webHidden/>
                  </w:rPr>
                  <w:t>12</w:t>
                </w:r>
                <w:r>
                  <w:rPr>
                    <w:noProof/>
                    <w:webHidden/>
                  </w:rPr>
                  <w:fldChar w:fldCharType="end"/>
                </w:r>
              </w:hyperlink>
            </w:p>
            <w:p w:rsidR="00355702" w:rsidRDefault="00355702" w14:paraId="7925DBAF" w14:textId="5B01D7FB">
              <w:pPr>
                <w:pStyle w:val="TOC1"/>
                <w:tabs>
                  <w:tab w:val="right" w:leader="dot" w:pos="9350"/>
                </w:tabs>
                <w:rPr>
                  <w:rFonts w:eastAsiaTheme="minorEastAsia"/>
                  <w:noProof/>
                  <w:color w:val="auto"/>
                  <w:kern w:val="2"/>
                  <w:sz w:val="24"/>
                  <w:szCs w:val="24"/>
                  <w14:ligatures w14:val="standardContextual"/>
                </w:rPr>
              </w:pPr>
              <w:hyperlink w:history="1" w:anchor="_Toc199768346">
                <w:r w:rsidRPr="003C7560">
                  <w:rPr>
                    <w:rStyle w:val="Hyperlink"/>
                    <w:noProof/>
                  </w:rPr>
                  <w:t>Appendix</w:t>
                </w:r>
                <w:r>
                  <w:rPr>
                    <w:noProof/>
                    <w:webHidden/>
                  </w:rPr>
                  <w:tab/>
                </w:r>
                <w:r>
                  <w:rPr>
                    <w:noProof/>
                    <w:webHidden/>
                  </w:rPr>
                  <w:fldChar w:fldCharType="begin"/>
                </w:r>
                <w:r>
                  <w:rPr>
                    <w:noProof/>
                    <w:webHidden/>
                  </w:rPr>
                  <w:instrText xml:space="preserve"> PAGEREF _Toc199768346 \h </w:instrText>
                </w:r>
                <w:r>
                  <w:rPr>
                    <w:noProof/>
                    <w:webHidden/>
                  </w:rPr>
                </w:r>
                <w:r>
                  <w:rPr>
                    <w:noProof/>
                    <w:webHidden/>
                  </w:rPr>
                  <w:fldChar w:fldCharType="separate"/>
                </w:r>
                <w:r>
                  <w:rPr>
                    <w:noProof/>
                    <w:webHidden/>
                  </w:rPr>
                  <w:t>13</w:t>
                </w:r>
                <w:r>
                  <w:rPr>
                    <w:noProof/>
                    <w:webHidden/>
                  </w:rPr>
                  <w:fldChar w:fldCharType="end"/>
                </w:r>
              </w:hyperlink>
            </w:p>
            <w:p w:rsidR="00355702" w:rsidRDefault="00355702" w14:paraId="3C69BC90" w14:textId="36C618FC">
              <w:pPr>
                <w:pStyle w:val="TOC1"/>
                <w:tabs>
                  <w:tab w:val="right" w:leader="dot" w:pos="9350"/>
                </w:tabs>
                <w:rPr>
                  <w:rFonts w:eastAsiaTheme="minorEastAsia"/>
                  <w:noProof/>
                  <w:color w:val="auto"/>
                  <w:kern w:val="2"/>
                  <w:sz w:val="24"/>
                  <w:szCs w:val="24"/>
                  <w14:ligatures w14:val="standardContextual"/>
                </w:rPr>
              </w:pPr>
              <w:hyperlink w:history="1" w:anchor="_Toc199768347">
                <w:r w:rsidRPr="003C7560">
                  <w:rPr>
                    <w:rStyle w:val="Hyperlink"/>
                    <w:rFonts w:ascii="Proxima Nova" w:hAnsi="Proxima Nova"/>
                    <w:noProof/>
                  </w:rPr>
                  <w:t>The Charge</w:t>
                </w:r>
                <w:r>
                  <w:rPr>
                    <w:noProof/>
                    <w:webHidden/>
                  </w:rPr>
                  <w:tab/>
                </w:r>
                <w:r>
                  <w:rPr>
                    <w:noProof/>
                    <w:webHidden/>
                  </w:rPr>
                  <w:fldChar w:fldCharType="begin"/>
                </w:r>
                <w:r>
                  <w:rPr>
                    <w:noProof/>
                    <w:webHidden/>
                  </w:rPr>
                  <w:instrText xml:space="preserve"> PAGEREF _Toc199768347 \h </w:instrText>
                </w:r>
                <w:r>
                  <w:rPr>
                    <w:noProof/>
                    <w:webHidden/>
                  </w:rPr>
                </w:r>
                <w:r>
                  <w:rPr>
                    <w:noProof/>
                    <w:webHidden/>
                  </w:rPr>
                  <w:fldChar w:fldCharType="separate"/>
                </w:r>
                <w:r>
                  <w:rPr>
                    <w:noProof/>
                    <w:webHidden/>
                  </w:rPr>
                  <w:t>14</w:t>
                </w:r>
                <w:r>
                  <w:rPr>
                    <w:noProof/>
                    <w:webHidden/>
                  </w:rPr>
                  <w:fldChar w:fldCharType="end"/>
                </w:r>
              </w:hyperlink>
            </w:p>
            <w:p w:rsidR="00355702" w:rsidRDefault="00355702" w14:paraId="3F73C10C" w14:textId="29528589">
              <w:pPr>
                <w:pStyle w:val="TOC1"/>
                <w:tabs>
                  <w:tab w:val="right" w:leader="dot" w:pos="9350"/>
                </w:tabs>
                <w:rPr>
                  <w:rFonts w:eastAsiaTheme="minorEastAsia"/>
                  <w:noProof/>
                  <w:color w:val="auto"/>
                  <w:kern w:val="2"/>
                  <w:sz w:val="24"/>
                  <w:szCs w:val="24"/>
                  <w14:ligatures w14:val="standardContextual"/>
                </w:rPr>
              </w:pPr>
              <w:hyperlink w:history="1" w:anchor="_Toc199768348">
                <w:r w:rsidRPr="003C7560">
                  <w:rPr>
                    <w:rStyle w:val="Hyperlink"/>
                    <w:rFonts w:ascii="Proxima Nova" w:hAnsi="Proxima Nova"/>
                    <w:b/>
                    <w:bCs/>
                    <w:noProof/>
                  </w:rPr>
                  <w:t>Predictions</w:t>
                </w:r>
                <w:r>
                  <w:rPr>
                    <w:noProof/>
                    <w:webHidden/>
                  </w:rPr>
                  <w:tab/>
                </w:r>
                <w:r>
                  <w:rPr>
                    <w:noProof/>
                    <w:webHidden/>
                  </w:rPr>
                  <w:fldChar w:fldCharType="begin"/>
                </w:r>
                <w:r>
                  <w:rPr>
                    <w:noProof/>
                    <w:webHidden/>
                  </w:rPr>
                  <w:instrText xml:space="preserve"> PAGEREF _Toc199768348 \h </w:instrText>
                </w:r>
                <w:r>
                  <w:rPr>
                    <w:noProof/>
                    <w:webHidden/>
                  </w:rPr>
                </w:r>
                <w:r>
                  <w:rPr>
                    <w:noProof/>
                    <w:webHidden/>
                  </w:rPr>
                  <w:fldChar w:fldCharType="separate"/>
                </w:r>
                <w:r>
                  <w:rPr>
                    <w:noProof/>
                    <w:webHidden/>
                  </w:rPr>
                  <w:t>15</w:t>
                </w:r>
                <w:r>
                  <w:rPr>
                    <w:noProof/>
                    <w:webHidden/>
                  </w:rPr>
                  <w:fldChar w:fldCharType="end"/>
                </w:r>
              </w:hyperlink>
            </w:p>
            <w:p w:rsidR="00355702" w:rsidRDefault="00355702" w14:paraId="56C1AFF1" w14:textId="0041C368">
              <w:pPr>
                <w:pStyle w:val="TOC1"/>
                <w:tabs>
                  <w:tab w:val="right" w:leader="dot" w:pos="9350"/>
                </w:tabs>
                <w:rPr>
                  <w:rFonts w:eastAsiaTheme="minorEastAsia"/>
                  <w:noProof/>
                  <w:color w:val="auto"/>
                  <w:kern w:val="2"/>
                  <w:sz w:val="24"/>
                  <w:szCs w:val="24"/>
                  <w14:ligatures w14:val="standardContextual"/>
                </w:rPr>
              </w:pPr>
              <w:hyperlink w:history="1" w:anchor="_Toc199768349">
                <w:r w:rsidRPr="003C7560">
                  <w:rPr>
                    <w:rStyle w:val="Hyperlink"/>
                    <w:rFonts w:ascii="Proxima Nova" w:hAnsi="Proxima Nova"/>
                    <w:b/>
                    <w:bCs/>
                    <w:noProof/>
                  </w:rPr>
                  <w:t>The Data</w:t>
                </w:r>
                <w:r>
                  <w:rPr>
                    <w:noProof/>
                    <w:webHidden/>
                  </w:rPr>
                  <w:tab/>
                </w:r>
                <w:r>
                  <w:rPr>
                    <w:noProof/>
                    <w:webHidden/>
                  </w:rPr>
                  <w:fldChar w:fldCharType="begin"/>
                </w:r>
                <w:r>
                  <w:rPr>
                    <w:noProof/>
                    <w:webHidden/>
                  </w:rPr>
                  <w:instrText xml:space="preserve"> PAGEREF _Toc199768349 \h </w:instrText>
                </w:r>
                <w:r>
                  <w:rPr>
                    <w:noProof/>
                    <w:webHidden/>
                  </w:rPr>
                </w:r>
                <w:r>
                  <w:rPr>
                    <w:noProof/>
                    <w:webHidden/>
                  </w:rPr>
                  <w:fldChar w:fldCharType="separate"/>
                </w:r>
                <w:r>
                  <w:rPr>
                    <w:noProof/>
                    <w:webHidden/>
                  </w:rPr>
                  <w:t>16</w:t>
                </w:r>
                <w:r>
                  <w:rPr>
                    <w:noProof/>
                    <w:webHidden/>
                  </w:rPr>
                  <w:fldChar w:fldCharType="end"/>
                </w:r>
              </w:hyperlink>
            </w:p>
            <w:p w:rsidR="00355702" w:rsidRDefault="00355702" w14:paraId="5F878E6F" w14:textId="6184FB69">
              <w:pPr>
                <w:pStyle w:val="TOC1"/>
                <w:tabs>
                  <w:tab w:val="right" w:leader="dot" w:pos="9350"/>
                </w:tabs>
                <w:rPr>
                  <w:rFonts w:eastAsiaTheme="minorEastAsia"/>
                  <w:noProof/>
                  <w:color w:val="auto"/>
                  <w:kern w:val="2"/>
                  <w:sz w:val="24"/>
                  <w:szCs w:val="24"/>
                  <w14:ligatures w14:val="standardContextual"/>
                </w:rPr>
              </w:pPr>
              <w:hyperlink w:history="1" w:anchor="_Toc199768350">
                <w:r w:rsidRPr="003C7560">
                  <w:rPr>
                    <w:rStyle w:val="Hyperlink"/>
                    <w:rFonts w:ascii="Proxima Nova" w:hAnsi="Proxima Nova"/>
                    <w:b/>
                    <w:bCs/>
                    <w:noProof/>
                  </w:rPr>
                  <w:t>Create a Visual Representation of the Data</w:t>
                </w:r>
                <w:r>
                  <w:rPr>
                    <w:noProof/>
                    <w:webHidden/>
                  </w:rPr>
                  <w:tab/>
                </w:r>
                <w:r>
                  <w:rPr>
                    <w:noProof/>
                    <w:webHidden/>
                  </w:rPr>
                  <w:fldChar w:fldCharType="begin"/>
                </w:r>
                <w:r>
                  <w:rPr>
                    <w:noProof/>
                    <w:webHidden/>
                  </w:rPr>
                  <w:instrText xml:space="preserve"> PAGEREF _Toc199768350 \h </w:instrText>
                </w:r>
                <w:r>
                  <w:rPr>
                    <w:noProof/>
                    <w:webHidden/>
                  </w:rPr>
                </w:r>
                <w:r>
                  <w:rPr>
                    <w:noProof/>
                    <w:webHidden/>
                  </w:rPr>
                  <w:fldChar w:fldCharType="separate"/>
                </w:r>
                <w:r>
                  <w:rPr>
                    <w:noProof/>
                    <w:webHidden/>
                  </w:rPr>
                  <w:t>17</w:t>
                </w:r>
                <w:r>
                  <w:rPr>
                    <w:noProof/>
                    <w:webHidden/>
                  </w:rPr>
                  <w:fldChar w:fldCharType="end"/>
                </w:r>
              </w:hyperlink>
            </w:p>
            <w:p w:rsidR="00355702" w:rsidRDefault="00355702" w14:paraId="6E702904" w14:textId="3A9DD8DA">
              <w:pPr>
                <w:pStyle w:val="TOC1"/>
                <w:tabs>
                  <w:tab w:val="right" w:leader="dot" w:pos="9350"/>
                </w:tabs>
                <w:rPr>
                  <w:rFonts w:eastAsiaTheme="minorEastAsia"/>
                  <w:noProof/>
                  <w:color w:val="auto"/>
                  <w:kern w:val="2"/>
                  <w:sz w:val="24"/>
                  <w:szCs w:val="24"/>
                  <w14:ligatures w14:val="standardContextual"/>
                </w:rPr>
              </w:pPr>
              <w:hyperlink w:history="1" w:anchor="_Toc199768351">
                <w:r w:rsidRPr="003C7560">
                  <w:rPr>
                    <w:rStyle w:val="Hyperlink"/>
                    <w:rFonts w:ascii="Proxima Nova" w:hAnsi="Proxima Nova"/>
                    <w:b/>
                    <w:bCs/>
                    <w:noProof/>
                  </w:rPr>
                  <w:t>Focusing on a Specific Aspect of the Data</w:t>
                </w:r>
                <w:r>
                  <w:rPr>
                    <w:noProof/>
                    <w:webHidden/>
                  </w:rPr>
                  <w:tab/>
                </w:r>
                <w:r>
                  <w:rPr>
                    <w:noProof/>
                    <w:webHidden/>
                  </w:rPr>
                  <w:fldChar w:fldCharType="begin"/>
                </w:r>
                <w:r>
                  <w:rPr>
                    <w:noProof/>
                    <w:webHidden/>
                  </w:rPr>
                  <w:instrText xml:space="preserve"> PAGEREF _Toc199768351 \h </w:instrText>
                </w:r>
                <w:r>
                  <w:rPr>
                    <w:noProof/>
                    <w:webHidden/>
                  </w:rPr>
                </w:r>
                <w:r>
                  <w:rPr>
                    <w:noProof/>
                    <w:webHidden/>
                  </w:rPr>
                  <w:fldChar w:fldCharType="separate"/>
                </w:r>
                <w:r>
                  <w:rPr>
                    <w:noProof/>
                    <w:webHidden/>
                  </w:rPr>
                  <w:t>19</w:t>
                </w:r>
                <w:r>
                  <w:rPr>
                    <w:noProof/>
                    <w:webHidden/>
                  </w:rPr>
                  <w:fldChar w:fldCharType="end"/>
                </w:r>
              </w:hyperlink>
            </w:p>
            <w:p w:rsidR="00355702" w:rsidRDefault="00355702" w14:paraId="5FE25F7C" w14:textId="71A8205B">
              <w:pPr>
                <w:pStyle w:val="TOC1"/>
                <w:tabs>
                  <w:tab w:val="right" w:leader="dot" w:pos="9350"/>
                </w:tabs>
                <w:rPr>
                  <w:rFonts w:eastAsiaTheme="minorEastAsia"/>
                  <w:noProof/>
                  <w:color w:val="auto"/>
                  <w:kern w:val="2"/>
                  <w:sz w:val="24"/>
                  <w:szCs w:val="24"/>
                  <w14:ligatures w14:val="standardContextual"/>
                </w:rPr>
              </w:pPr>
              <w:hyperlink w:history="1" w:anchor="_Toc199768352">
                <w:r w:rsidRPr="003C7560">
                  <w:rPr>
                    <w:rStyle w:val="Hyperlink"/>
                    <w:rFonts w:ascii="Proxima Nova" w:hAnsi="Proxima Nova"/>
                    <w:b/>
                    <w:bCs/>
                    <w:noProof/>
                  </w:rPr>
                  <w:t>Hypothesizing</w:t>
                </w:r>
                <w:r>
                  <w:rPr>
                    <w:noProof/>
                    <w:webHidden/>
                  </w:rPr>
                  <w:tab/>
                </w:r>
                <w:r>
                  <w:rPr>
                    <w:noProof/>
                    <w:webHidden/>
                  </w:rPr>
                  <w:fldChar w:fldCharType="begin"/>
                </w:r>
                <w:r>
                  <w:rPr>
                    <w:noProof/>
                    <w:webHidden/>
                  </w:rPr>
                  <w:instrText xml:space="preserve"> PAGEREF _Toc199768352 \h </w:instrText>
                </w:r>
                <w:r>
                  <w:rPr>
                    <w:noProof/>
                    <w:webHidden/>
                  </w:rPr>
                </w:r>
                <w:r>
                  <w:rPr>
                    <w:noProof/>
                    <w:webHidden/>
                  </w:rPr>
                  <w:fldChar w:fldCharType="separate"/>
                </w:r>
                <w:r>
                  <w:rPr>
                    <w:noProof/>
                    <w:webHidden/>
                  </w:rPr>
                  <w:t>19</w:t>
                </w:r>
                <w:r>
                  <w:rPr>
                    <w:noProof/>
                    <w:webHidden/>
                  </w:rPr>
                  <w:fldChar w:fldCharType="end"/>
                </w:r>
              </w:hyperlink>
            </w:p>
            <w:p w:rsidR="00355702" w:rsidRDefault="00355702" w14:paraId="0A75FA95" w14:textId="20922163">
              <w:pPr>
                <w:pStyle w:val="TOC2"/>
                <w:tabs>
                  <w:tab w:val="right" w:leader="dot" w:pos="9350"/>
                </w:tabs>
                <w:rPr>
                  <w:rFonts w:eastAsiaTheme="minorEastAsia"/>
                  <w:noProof/>
                  <w:color w:val="auto"/>
                  <w:kern w:val="2"/>
                  <w:sz w:val="24"/>
                  <w:szCs w:val="24"/>
                  <w14:ligatures w14:val="standardContextual"/>
                </w:rPr>
              </w:pPr>
              <w:hyperlink w:history="1" w:anchor="_Toc199768353">
                <w:r w:rsidRPr="003C7560">
                  <w:rPr>
                    <w:rStyle w:val="Hyperlink"/>
                    <w:rFonts w:ascii="Proxima Nova" w:hAnsi="Proxima Nova"/>
                    <w:noProof/>
                  </w:rPr>
                  <w:t>Action Plan</w:t>
                </w:r>
                <w:r>
                  <w:rPr>
                    <w:noProof/>
                    <w:webHidden/>
                  </w:rPr>
                  <w:tab/>
                </w:r>
                <w:r>
                  <w:rPr>
                    <w:noProof/>
                    <w:webHidden/>
                  </w:rPr>
                  <w:fldChar w:fldCharType="begin"/>
                </w:r>
                <w:r>
                  <w:rPr>
                    <w:noProof/>
                    <w:webHidden/>
                  </w:rPr>
                  <w:instrText xml:space="preserve"> PAGEREF _Toc199768353 \h </w:instrText>
                </w:r>
                <w:r>
                  <w:rPr>
                    <w:noProof/>
                    <w:webHidden/>
                  </w:rPr>
                </w:r>
                <w:r>
                  <w:rPr>
                    <w:noProof/>
                    <w:webHidden/>
                  </w:rPr>
                  <w:fldChar w:fldCharType="separate"/>
                </w:r>
                <w:r>
                  <w:rPr>
                    <w:noProof/>
                    <w:webHidden/>
                  </w:rPr>
                  <w:t>20</w:t>
                </w:r>
                <w:r>
                  <w:rPr>
                    <w:noProof/>
                    <w:webHidden/>
                  </w:rPr>
                  <w:fldChar w:fldCharType="end"/>
                </w:r>
              </w:hyperlink>
            </w:p>
            <w:p w:rsidR="00355702" w:rsidRDefault="00355702" w14:paraId="6B1AD422" w14:textId="22282536">
              <w:pPr>
                <w:pStyle w:val="TOC3"/>
                <w:tabs>
                  <w:tab w:val="right" w:leader="dot" w:pos="9350"/>
                </w:tabs>
                <w:rPr>
                  <w:rFonts w:eastAsiaTheme="minorEastAsia"/>
                  <w:noProof/>
                  <w:color w:val="auto"/>
                  <w:kern w:val="2"/>
                  <w:sz w:val="24"/>
                  <w:szCs w:val="24"/>
                  <w14:ligatures w14:val="standardContextual"/>
                </w:rPr>
              </w:pPr>
              <w:hyperlink w:history="1" w:anchor="_Toc199768354">
                <w:r w:rsidRPr="003C7560">
                  <w:rPr>
                    <w:rStyle w:val="Hyperlink"/>
                    <w:rFonts w:ascii="Proxima Nova" w:hAnsi="Proxima Nova"/>
                    <w:noProof/>
                  </w:rPr>
                  <w:t>Progress Monitoring Schedule</w:t>
                </w:r>
                <w:r>
                  <w:rPr>
                    <w:noProof/>
                    <w:webHidden/>
                  </w:rPr>
                  <w:tab/>
                </w:r>
                <w:r>
                  <w:rPr>
                    <w:noProof/>
                    <w:webHidden/>
                  </w:rPr>
                  <w:fldChar w:fldCharType="begin"/>
                </w:r>
                <w:r>
                  <w:rPr>
                    <w:noProof/>
                    <w:webHidden/>
                  </w:rPr>
                  <w:instrText xml:space="preserve"> PAGEREF _Toc199768354 \h </w:instrText>
                </w:r>
                <w:r>
                  <w:rPr>
                    <w:noProof/>
                    <w:webHidden/>
                  </w:rPr>
                </w:r>
                <w:r>
                  <w:rPr>
                    <w:noProof/>
                    <w:webHidden/>
                  </w:rPr>
                  <w:fldChar w:fldCharType="separate"/>
                </w:r>
                <w:r>
                  <w:rPr>
                    <w:noProof/>
                    <w:webHidden/>
                  </w:rPr>
                  <w:t>20</w:t>
                </w:r>
                <w:r>
                  <w:rPr>
                    <w:noProof/>
                    <w:webHidden/>
                  </w:rPr>
                  <w:fldChar w:fldCharType="end"/>
                </w:r>
              </w:hyperlink>
            </w:p>
            <w:p w:rsidRPr="00B83EB4" w:rsidR="00763604" w:rsidP="00594D04" w:rsidRDefault="00763604" w14:paraId="43CE1C10" w14:textId="7F490A6B">
              <w:pPr>
                <w:widowControl w:val="0"/>
                <w:rPr>
                  <w:rFonts w:ascii="Proxima Nova" w:hAnsi="Proxima Nova"/>
                  <w:sz w:val="22"/>
                </w:rPr>
              </w:pPr>
              <w:r w:rsidRPr="00051BC1">
                <w:rPr>
                  <w:rFonts w:ascii="Proxima Nova" w:hAnsi="Proxima Nova"/>
                  <w:noProof/>
                  <w:sz w:val="20"/>
                  <w:szCs w:val="20"/>
                </w:rPr>
                <w:fldChar w:fldCharType="end"/>
              </w:r>
            </w:p>
          </w:sdtContent>
        </w:sdt>
        <w:p w:rsidR="00223D02" w:rsidP="00223D02" w:rsidRDefault="00223D02" w14:paraId="619673FA" w14:textId="2C443FC8">
          <w:pPr>
            <w:pStyle w:val="paragraph"/>
            <w:spacing w:before="0" w:beforeAutospacing="0" w:after="0" w:afterAutospacing="0"/>
            <w:textAlignment w:val="baseline"/>
            <w:rPr>
              <w:rFonts w:ascii="Segoe UI" w:hAnsi="Segoe UI" w:cs="Segoe UI"/>
              <w:sz w:val="18"/>
              <w:szCs w:val="18"/>
            </w:rPr>
          </w:pPr>
        </w:p>
        <w:p w:rsidR="00223D02" w:rsidP="00223D02" w:rsidRDefault="00223D02" w14:paraId="63EC316F" w14:textId="77777777">
          <w:pPr>
            <w:pStyle w:val="paragraph"/>
            <w:spacing w:before="0" w:beforeAutospacing="0" w:after="0" w:afterAutospacing="0"/>
            <w:textAlignment w:val="baseline"/>
            <w:rPr>
              <w:rFonts w:ascii="Segoe UI" w:hAnsi="Segoe UI" w:cs="Segoe UI"/>
              <w:sz w:val="18"/>
              <w:szCs w:val="18"/>
            </w:rPr>
          </w:pPr>
          <w:r>
            <w:rPr>
              <w:rStyle w:val="normaltextrun"/>
              <w:rFonts w:ascii="Cambria Math" w:hAnsi="Cambria Math" w:cs="Cambria Math"/>
              <w:sz w:val="20"/>
              <w:szCs w:val="20"/>
            </w:rPr>
            <w:t> </w:t>
          </w:r>
          <w:r>
            <w:rPr>
              <w:rStyle w:val="eop"/>
              <w:rFonts w:ascii="Proxima Nova" w:hAnsi="Proxima Nova" w:cs="Segoe UI"/>
              <w:sz w:val="20"/>
              <w:szCs w:val="20"/>
            </w:rPr>
            <w:t> </w:t>
          </w:r>
        </w:p>
        <w:p w:rsidR="00223D02" w:rsidP="00223D02" w:rsidRDefault="00223D02" w14:paraId="77315393" w14:textId="00DC0AEC">
          <w:pPr>
            <w:pStyle w:val="paragraph"/>
            <w:spacing w:before="0" w:beforeAutospacing="0" w:after="0" w:afterAutospacing="0"/>
            <w:textAlignment w:val="baseline"/>
            <w:rPr>
              <w:rFonts w:ascii="Segoe UI" w:hAnsi="Segoe UI" w:cs="Segoe UI"/>
              <w:sz w:val="18"/>
              <w:szCs w:val="18"/>
            </w:rPr>
          </w:pPr>
          <w:r>
            <w:rPr>
              <w:rStyle w:val="normaltextrun"/>
              <w:rFonts w:ascii="Cambria Math" w:hAnsi="Cambria Math" w:cs="Cambria Math"/>
              <w:sz w:val="16"/>
              <w:szCs w:val="16"/>
            </w:rPr>
            <w:t> </w:t>
          </w:r>
          <w:r>
            <w:rPr>
              <w:rStyle w:val="wacimagecontainer"/>
              <w:rFonts w:ascii="Segoe UI" w:hAnsi="Segoe UI" w:cs="Segoe UI"/>
              <w:noProof/>
              <w:sz w:val="18"/>
              <w:szCs w:val="18"/>
            </w:rPr>
            <w:drawing>
              <wp:inline distT="0" distB="0" distL="0" distR="0" wp14:anchorId="56BB1160" wp14:editId="213D37F8">
                <wp:extent cx="1005306" cy="350995"/>
                <wp:effectExtent l="0" t="0" r="4445" b="0"/>
                <wp:docPr id="85837568"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0446" cy="356281"/>
                        </a:xfrm>
                        <a:prstGeom prst="rect">
                          <a:avLst/>
                        </a:prstGeom>
                        <a:noFill/>
                        <a:ln>
                          <a:noFill/>
                        </a:ln>
                      </pic:spPr>
                    </pic:pic>
                  </a:graphicData>
                </a:graphic>
              </wp:inline>
            </w:drawing>
          </w:r>
          <w:r>
            <w:rPr>
              <w:rStyle w:val="normaltextrun"/>
              <w:rFonts w:ascii="Cambria Math" w:hAnsi="Cambria Math" w:cs="Cambria Math"/>
              <w:sz w:val="22"/>
              <w:szCs w:val="22"/>
            </w:rPr>
            <w:t> </w:t>
          </w:r>
          <w:r>
            <w:rPr>
              <w:rStyle w:val="eop"/>
              <w:rFonts w:ascii="Proxima Nova" w:hAnsi="Proxima Nova" w:cs="Segoe UI"/>
              <w:sz w:val="22"/>
              <w:szCs w:val="22"/>
            </w:rPr>
            <w:t> </w:t>
          </w:r>
        </w:p>
        <w:p w:rsidR="00223D02" w:rsidP="00223D02" w:rsidRDefault="00223D02" w14:paraId="3A602FF4" w14:textId="77777777">
          <w:pPr>
            <w:pStyle w:val="paragraph"/>
            <w:spacing w:before="0" w:beforeAutospacing="0" w:after="0" w:afterAutospacing="0"/>
            <w:textAlignment w:val="baseline"/>
            <w:rPr>
              <w:rFonts w:ascii="Segoe UI" w:hAnsi="Segoe UI" w:cs="Segoe UI"/>
              <w:sz w:val="18"/>
              <w:szCs w:val="18"/>
            </w:rPr>
          </w:pPr>
          <w:r>
            <w:rPr>
              <w:rStyle w:val="eop"/>
              <w:rFonts w:ascii="Proxima Nova" w:hAnsi="Proxima Nova" w:cs="Segoe UI"/>
              <w:sz w:val="18"/>
              <w:szCs w:val="18"/>
            </w:rPr>
            <w:t> </w:t>
          </w:r>
        </w:p>
        <w:p w:rsidR="00223D02" w:rsidP="00223D02" w:rsidRDefault="00355702" w14:paraId="171C7FBB" w14:textId="47609F6D">
          <w:pPr>
            <w:pStyle w:val="paragraph"/>
            <w:spacing w:before="0" w:beforeAutospacing="0" w:after="0" w:afterAutospacing="0"/>
            <w:textAlignment w:val="baseline"/>
            <w:rPr>
              <w:rFonts w:ascii="Segoe UI" w:hAnsi="Segoe UI" w:cs="Segoe UI"/>
              <w:sz w:val="18"/>
              <w:szCs w:val="18"/>
            </w:rPr>
          </w:pPr>
          <w:r>
            <w:rPr>
              <w:rStyle w:val="normaltextrun"/>
              <w:rFonts w:ascii="Proxima Nova" w:hAnsi="Proxima Nova" w:cs="Segoe UI"/>
            </w:rPr>
            <w:t>Engaging in Data Dialogues</w:t>
          </w:r>
          <w:r w:rsidR="00223D02">
            <w:rPr>
              <w:rStyle w:val="normaltextrun"/>
              <w:rFonts w:ascii="Proxima Nova" w:hAnsi="Proxima Nova" w:cs="Segoe UI"/>
              <w:sz w:val="20"/>
              <w:szCs w:val="20"/>
            </w:rPr>
            <w:t xml:space="preserve"> MARCH  2024</w:t>
          </w:r>
          <w:r w:rsidR="00223D02">
            <w:rPr>
              <w:rStyle w:val="eop"/>
              <w:rFonts w:ascii="Proxima Nova" w:hAnsi="Proxima Nova" w:cs="Segoe UI"/>
              <w:sz w:val="20"/>
              <w:szCs w:val="20"/>
            </w:rPr>
            <w:t> </w:t>
          </w:r>
        </w:p>
        <w:p w:rsidR="00223D02" w:rsidP="00223D02" w:rsidRDefault="00223D02" w14:paraId="3B5CE57A" w14:textId="77777777">
          <w:pPr>
            <w:pStyle w:val="paragraph"/>
            <w:spacing w:before="0" w:beforeAutospacing="0" w:after="0" w:afterAutospacing="0"/>
            <w:textAlignment w:val="baseline"/>
            <w:rPr>
              <w:rFonts w:ascii="Segoe UI" w:hAnsi="Segoe UI" w:cs="Segoe UI"/>
              <w:sz w:val="18"/>
              <w:szCs w:val="18"/>
            </w:rPr>
          </w:pPr>
          <w:r>
            <w:rPr>
              <w:rStyle w:val="normaltextrun"/>
              <w:rFonts w:ascii="Proxima Nova" w:hAnsi="Proxima Nova" w:cs="Segoe UI"/>
              <w:sz w:val="20"/>
              <w:szCs w:val="20"/>
            </w:rPr>
            <w:t>Published by Branch Alliance for Educator Diversity, an imprint of M.E.B. Alliance for Educator Diversity, Inc., 100 World Drive, Suite 101, Peachtree City, GA 30269 </w:t>
          </w:r>
          <w:r>
            <w:rPr>
              <w:rStyle w:val="eop"/>
              <w:rFonts w:ascii="Proxima Nova" w:hAnsi="Proxima Nova" w:cs="Segoe UI"/>
              <w:sz w:val="20"/>
              <w:szCs w:val="20"/>
            </w:rPr>
            <w:t> </w:t>
          </w:r>
        </w:p>
        <w:p w:rsidR="00223D02" w:rsidP="00223D02" w:rsidRDefault="00223D02" w14:paraId="75DC4A2A" w14:textId="77777777">
          <w:pPr>
            <w:pStyle w:val="paragraph"/>
            <w:spacing w:before="0" w:beforeAutospacing="0" w:after="0" w:afterAutospacing="0"/>
            <w:textAlignment w:val="baseline"/>
            <w:rPr>
              <w:rFonts w:ascii="Segoe UI" w:hAnsi="Segoe UI" w:cs="Segoe UI"/>
              <w:sz w:val="18"/>
              <w:szCs w:val="18"/>
            </w:rPr>
          </w:pPr>
          <w:r>
            <w:rPr>
              <w:rStyle w:val="eop"/>
              <w:rFonts w:ascii="Proxima Nova" w:hAnsi="Proxima Nova" w:cs="Segoe UI"/>
              <w:sz w:val="20"/>
              <w:szCs w:val="20"/>
            </w:rPr>
            <w:t> </w:t>
          </w:r>
        </w:p>
        <w:p w:rsidR="00223D02" w:rsidP="00223D02" w:rsidRDefault="00223D02" w14:paraId="1F162D16" w14:textId="77777777">
          <w:pPr>
            <w:pStyle w:val="paragraph"/>
            <w:spacing w:before="0" w:beforeAutospacing="0" w:after="0" w:afterAutospacing="0"/>
            <w:textAlignment w:val="baseline"/>
            <w:rPr>
              <w:rFonts w:ascii="Segoe UI" w:hAnsi="Segoe UI" w:cs="Segoe UI"/>
              <w:sz w:val="18"/>
              <w:szCs w:val="18"/>
            </w:rPr>
          </w:pPr>
          <w:hyperlink w:tgtFrame="_blank" w:history="1" r:id="rId13">
            <w:r>
              <w:rPr>
                <w:rStyle w:val="normaltextrun"/>
                <w:rFonts w:ascii="Proxima Nova" w:hAnsi="Proxima Nova" w:cs="Segoe UI"/>
                <w:b/>
                <w:bCs/>
                <w:color w:val="F15D22"/>
                <w:sz w:val="20"/>
                <w:szCs w:val="20"/>
                <w:u w:val="single"/>
              </w:rPr>
              <w:t>https://www.educatordiversity.org</w:t>
            </w:r>
          </w:hyperlink>
          <w:r>
            <w:rPr>
              <w:rStyle w:val="normaltextrun"/>
              <w:rFonts w:ascii="Cambria Math" w:hAnsi="Cambria Math" w:cs="Cambria Math"/>
              <w:b/>
              <w:bCs/>
              <w:sz w:val="20"/>
              <w:szCs w:val="20"/>
            </w:rPr>
            <w:t> </w:t>
          </w:r>
          <w:r>
            <w:rPr>
              <w:rStyle w:val="eop"/>
              <w:rFonts w:ascii="Proxima Nova" w:hAnsi="Proxima Nova" w:cs="Segoe UI"/>
              <w:sz w:val="20"/>
              <w:szCs w:val="20"/>
            </w:rPr>
            <w:t> </w:t>
          </w:r>
        </w:p>
        <w:p w:rsidR="00223D02" w:rsidP="00223D02" w:rsidRDefault="00223D02" w14:paraId="30CC7A56" w14:textId="77777777">
          <w:pPr>
            <w:pStyle w:val="paragraph"/>
            <w:spacing w:before="0" w:beforeAutospacing="0" w:after="0" w:afterAutospacing="0"/>
            <w:textAlignment w:val="baseline"/>
            <w:rPr>
              <w:rFonts w:ascii="Segoe UI" w:hAnsi="Segoe UI" w:cs="Segoe UI"/>
              <w:sz w:val="18"/>
              <w:szCs w:val="18"/>
            </w:rPr>
          </w:pPr>
          <w:r>
            <w:rPr>
              <w:rStyle w:val="eop"/>
              <w:rFonts w:ascii="Proxima Nova" w:hAnsi="Proxima Nova" w:cs="Segoe UI"/>
              <w:sz w:val="20"/>
              <w:szCs w:val="20"/>
            </w:rPr>
            <w:t> </w:t>
          </w:r>
        </w:p>
        <w:p w:rsidR="00223D02" w:rsidP="00223D02" w:rsidRDefault="00223D02" w14:paraId="2F7E0AD0" w14:textId="77777777">
          <w:pPr>
            <w:pStyle w:val="paragraph"/>
            <w:spacing w:before="0" w:beforeAutospacing="0" w:after="0" w:afterAutospacing="0"/>
            <w:textAlignment w:val="baseline"/>
            <w:rPr>
              <w:rFonts w:ascii="Segoe UI" w:hAnsi="Segoe UI" w:cs="Segoe UI"/>
              <w:sz w:val="18"/>
              <w:szCs w:val="18"/>
            </w:rPr>
          </w:pPr>
          <w:r>
            <w:rPr>
              <w:rStyle w:val="normaltextrun"/>
              <w:rFonts w:ascii="Proxima Nova" w:hAnsi="Proxima Nova" w:cs="Segoe UI"/>
              <w:i/>
              <w:iCs/>
              <w:sz w:val="20"/>
              <w:szCs w:val="20"/>
            </w:rPr>
            <w:t>The content herein is licensed CC-BY-NC-SA. It can be shared and remixed for noncommercial purposes with attribution to BranchED.</w:t>
          </w:r>
          <w:r>
            <w:rPr>
              <w:rStyle w:val="eop"/>
              <w:rFonts w:ascii="Proxima Nova" w:hAnsi="Proxima Nova" w:cs="Segoe UI"/>
              <w:sz w:val="20"/>
              <w:szCs w:val="20"/>
            </w:rPr>
            <w:t> </w:t>
          </w:r>
        </w:p>
        <w:p w:rsidR="00223D02" w:rsidP="00223D02" w:rsidRDefault="00000000" w14:paraId="1E5AC026" w14:textId="77777777">
          <w:pPr>
            <w:pStyle w:val="BodyText"/>
            <w:widowControl w:val="0"/>
            <w:rPr>
              <w:rFonts w:ascii="Proxima Nova" w:hAnsi="Proxima Nova"/>
              <w:b/>
              <w:bCs/>
              <w:color w:val="7030A0"/>
              <w:sz w:val="28"/>
              <w:szCs w:val="28"/>
            </w:rPr>
          </w:pPr>
        </w:p>
      </w:sdtContent>
    </w:sdt>
    <w:p w:rsidR="00051BC1" w:rsidP="00223D02" w:rsidRDefault="00051BC1" w14:paraId="19E8CB93" w14:textId="77777777">
      <w:pPr>
        <w:pStyle w:val="BodyText"/>
        <w:widowControl w:val="0"/>
        <w:jc w:val="center"/>
        <w:rPr>
          <w:rFonts w:ascii="Proxima Nova" w:hAnsi="Proxima Nova"/>
          <w:b/>
          <w:bCs/>
          <w:color w:val="7030A0"/>
          <w:sz w:val="28"/>
          <w:szCs w:val="28"/>
        </w:rPr>
      </w:pPr>
    </w:p>
    <w:p w:rsidRPr="00223D02" w:rsidR="002A7487" w:rsidP="00223D02" w:rsidRDefault="005B3D1D" w14:paraId="152E7A16" w14:textId="764D98B8">
      <w:pPr>
        <w:pStyle w:val="BodyText"/>
        <w:widowControl w:val="0"/>
        <w:jc w:val="center"/>
      </w:pPr>
      <w:r>
        <w:rPr>
          <w:rFonts w:ascii="Proxima Nova" w:hAnsi="Proxima Nova"/>
          <w:b/>
          <w:bCs/>
          <w:color w:val="7030A0"/>
          <w:sz w:val="28"/>
          <w:szCs w:val="28"/>
        </w:rPr>
        <w:t>Engaging in Data Dialogues</w:t>
      </w:r>
    </w:p>
    <w:p w:rsidRPr="00B83EB4" w:rsidR="002A7487" w:rsidP="00594D04" w:rsidRDefault="002A7487" w14:paraId="736569DB" w14:textId="77777777">
      <w:pPr>
        <w:pStyle w:val="BodyText"/>
        <w:widowControl w:val="0"/>
        <w:spacing w:after="0"/>
        <w:jc w:val="center"/>
        <w:rPr>
          <w:rFonts w:ascii="Proxima Nova" w:hAnsi="Proxima Nova"/>
          <w:b/>
          <w:bCs/>
          <w:color w:val="7030A0"/>
          <w:sz w:val="16"/>
          <w:szCs w:val="16"/>
        </w:rPr>
      </w:pPr>
    </w:p>
    <w:p w:rsidR="002A7487" w:rsidP="00594D04" w:rsidRDefault="002A7487" w14:paraId="5AFEB3B8" w14:textId="7D877861">
      <w:pPr>
        <w:pStyle w:val="BodyText"/>
        <w:widowControl w:val="0"/>
        <w:spacing w:after="0"/>
        <w:jc w:val="center"/>
        <w:rPr>
          <w:rFonts w:ascii="ZWAdobeF" w:hAnsi="ZWAdobeF" w:cs="ZWAdobeF"/>
          <w:color w:val="auto"/>
          <w:sz w:val="2"/>
          <w:szCs w:val="2"/>
        </w:rPr>
      </w:pPr>
      <w:r w:rsidRPr="00B83EB4">
        <w:rPr>
          <w:rFonts w:ascii="Proxima Nova" w:hAnsi="Proxima Nova"/>
          <w:sz w:val="20"/>
          <w:szCs w:val="20"/>
        </w:rPr>
        <w:t>“A dialogue is listening with an open spirit.”</w:t>
      </w:r>
      <w:r w:rsidR="001D39E6">
        <w:rPr>
          <w:rFonts w:ascii="ZWAdobeF" w:hAnsi="ZWAdobeF" w:cs="ZWAdobeF"/>
          <w:color w:val="auto"/>
          <w:sz w:val="2"/>
          <w:szCs w:val="2"/>
        </w:rPr>
        <w:t>0F</w:t>
      </w:r>
      <w:r w:rsidRPr="00B83EB4">
        <w:rPr>
          <w:rStyle w:val="FootnoteReference"/>
          <w:rFonts w:ascii="Proxima Nova" w:hAnsi="Proxima Nova"/>
          <w:sz w:val="20"/>
          <w:szCs w:val="20"/>
        </w:rPr>
        <w:footnoteReference w:id="2"/>
      </w:r>
    </w:p>
    <w:p w:rsidR="006168DD" w:rsidP="006168DD" w:rsidRDefault="006168DD" w14:paraId="2D4EF123" w14:textId="77777777">
      <w:pPr>
        <w:pStyle w:val="BodyText"/>
        <w:widowControl w:val="0"/>
        <w:spacing w:after="0"/>
        <w:rPr>
          <w:rFonts w:ascii="Proxima Nova" w:hAnsi="Proxima Nova"/>
          <w:sz w:val="20"/>
          <w:szCs w:val="20"/>
        </w:rPr>
      </w:pPr>
    </w:p>
    <w:p w:rsidR="00635323" w:rsidP="00635323" w:rsidRDefault="009C6101" w14:paraId="24F3A03E" w14:textId="46969843">
      <w:pPr>
        <w:pStyle w:val="paragraph"/>
        <w:spacing w:before="0" w:beforeAutospacing="0" w:after="0" w:afterAutospacing="0"/>
        <w:textAlignment w:val="baseline"/>
        <w:rPr>
          <w:rStyle w:val="eop"/>
          <w:rFonts w:ascii="Proxima Nova" w:hAnsi="Proxima Nova" w:cs="Segoe UI" w:eastAsiaTheme="majorEastAsia"/>
          <w:sz w:val="22"/>
          <w:szCs w:val="22"/>
        </w:rPr>
      </w:pPr>
      <w:r>
        <w:rPr>
          <w:rFonts w:ascii="Proxima Nova" w:hAnsi="Proxima Nova"/>
          <w:sz w:val="20"/>
          <w:szCs w:val="20"/>
        </w:rPr>
        <w:t xml:space="preserve">Branch Alliance for Educator Diversity </w:t>
      </w:r>
      <w:r w:rsidRPr="00C501BA" w:rsidR="00635323">
        <w:rPr>
          <w:rStyle w:val="normaltextrun"/>
          <w:rFonts w:ascii="Proxima Nova" w:hAnsi="Proxima Nova" w:cs="Segoe UI" w:eastAsiaTheme="majorEastAsia"/>
          <w:sz w:val="22"/>
          <w:szCs w:val="22"/>
        </w:rPr>
        <w:t>is a professional services organization and a collective of university faculty and leaders advancing educational equity and excellence by expanding individual capacity, enabling supportive relationships, boosting institutions effectiveness, and collaborating with communities. We believe every student deserves access to caring, adaptive, and well-prepared teachers; every teacher deserves preparation that fuses quality with diversity, and every person benefits when we create a higher standard of education together</w:t>
      </w:r>
      <w:r w:rsidRPr="00C501BA" w:rsidR="009E5EBC">
        <w:rPr>
          <w:rStyle w:val="normaltextrun"/>
          <w:rFonts w:ascii="Proxima Nova" w:hAnsi="Proxima Nova" w:cs="Segoe UI" w:eastAsiaTheme="majorEastAsia"/>
          <w:sz w:val="22"/>
          <w:szCs w:val="22"/>
        </w:rPr>
        <w:t xml:space="preserve">. </w:t>
      </w:r>
    </w:p>
    <w:p w:rsidRPr="00C501BA" w:rsidR="00635323" w:rsidP="00635323" w:rsidRDefault="00635323" w14:paraId="3CFCA367" w14:textId="77777777">
      <w:pPr>
        <w:pStyle w:val="paragraph"/>
        <w:spacing w:before="0" w:beforeAutospacing="0" w:after="0" w:afterAutospacing="0"/>
        <w:textAlignment w:val="baseline"/>
        <w:rPr>
          <w:rFonts w:ascii="Proxima Nova" w:hAnsi="Proxima Nova" w:cs="Segoe UI"/>
          <w:sz w:val="22"/>
          <w:szCs w:val="22"/>
        </w:rPr>
      </w:pPr>
    </w:p>
    <w:p w:rsidRPr="0049794E" w:rsidR="0049794E" w:rsidP="005A0FAF" w:rsidRDefault="004A25E7" w14:paraId="2CDDA22B" w14:textId="1506EB4C">
      <w:pPr>
        <w:pStyle w:val="paragraph"/>
        <w:spacing w:before="0" w:beforeAutospacing="0" w:after="0" w:afterAutospacing="0"/>
        <w:textAlignment w:val="baseline"/>
        <w:rPr>
          <w:rStyle w:val="normaltextrun"/>
          <w:rFonts w:ascii="Proxima Nova" w:hAnsi="Proxima Nova" w:cs="Segoe UI" w:eastAsiaTheme="majorEastAsia"/>
          <w:color w:val="1F1F1F"/>
          <w:sz w:val="22"/>
          <w:szCs w:val="22"/>
        </w:rPr>
      </w:pPr>
      <w:r w:rsidRPr="007749B3">
        <w:rPr>
          <w:rStyle w:val="normaltextrun"/>
          <w:rFonts w:ascii="Proxima Nova" w:hAnsi="Proxima Nova" w:cs="Segoe UI" w:eastAsiaTheme="majorEastAsia"/>
          <w:sz w:val="22"/>
          <w:szCs w:val="22"/>
        </w:rPr>
        <w:t>The BranchED Framework for the Quality Preparation of Educators</w:t>
      </w:r>
      <w:r w:rsidRPr="007749B3">
        <w:rPr>
          <w:rStyle w:val="normaltextrun"/>
          <w:rFonts w:ascii="Proxima Nova" w:hAnsi="Proxima Nova" w:cs="Segoe UI" w:eastAsiaTheme="majorEastAsia"/>
          <w:sz w:val="17"/>
          <w:szCs w:val="17"/>
          <w:vertAlign w:val="superscript"/>
        </w:rPr>
        <w:t>7</w:t>
      </w:r>
      <w:r w:rsidRPr="007749B3">
        <w:rPr>
          <w:rStyle w:val="normaltextrun"/>
          <w:rFonts w:ascii="Proxima Nova" w:hAnsi="Proxima Nova" w:cs="Segoe UI" w:eastAsiaTheme="majorEastAsia"/>
          <w:sz w:val="22"/>
          <w:szCs w:val="22"/>
        </w:rPr>
        <w:t xml:space="preserve"> informs programmatic transformation</w:t>
      </w:r>
      <w:r w:rsidR="00635323">
        <w:rPr>
          <w:rStyle w:val="normaltextrun"/>
          <w:rFonts w:ascii="Proxima Nova" w:hAnsi="Proxima Nova" w:cs="Segoe UI" w:eastAsiaTheme="majorEastAsia"/>
          <w:sz w:val="22"/>
          <w:szCs w:val="22"/>
        </w:rPr>
        <w:t xml:space="preserve">, which guides the </w:t>
      </w:r>
      <w:r w:rsidRPr="007749B3" w:rsidR="00635323">
        <w:rPr>
          <w:rStyle w:val="normaltextrun"/>
          <w:rFonts w:ascii="Proxima Nova" w:hAnsi="Proxima Nova" w:cs="Segoe UI" w:eastAsiaTheme="majorEastAsia"/>
          <w:color w:val="1F1F1F"/>
          <w:sz w:val="22"/>
          <w:szCs w:val="22"/>
        </w:rPr>
        <w:t xml:space="preserve">development and enhancement of equity-oriented educator preparation programs that prepare educators to reflect, respect, and reify the value of the diversity of America’s PK-12 school </w:t>
      </w:r>
      <w:r>
        <w:rPr>
          <w:rStyle w:val="normaltextrun"/>
          <w:rFonts w:ascii="Proxima Nova" w:hAnsi="Proxima Nova" w:cs="Segoe UI" w:eastAsiaTheme="majorEastAsia"/>
          <w:color w:val="1F1F1F"/>
          <w:sz w:val="22"/>
          <w:szCs w:val="22"/>
        </w:rPr>
        <w:t>children.</w:t>
      </w:r>
      <w:r w:rsidR="0049794E">
        <w:rPr>
          <w:rStyle w:val="normaltextrun"/>
          <w:rFonts w:ascii="Proxima Nova" w:hAnsi="Proxima Nova" w:cs="Segoe UI" w:eastAsiaTheme="majorEastAsia"/>
          <w:color w:val="1F1F1F"/>
          <w:sz w:val="22"/>
          <w:szCs w:val="22"/>
        </w:rPr>
        <w:t xml:space="preserve"> </w:t>
      </w:r>
      <w:r w:rsidR="0049794E">
        <w:rPr>
          <w:rStyle w:val="eop"/>
          <w:rFonts w:ascii="Proxima Nova" w:hAnsi="Proxima Nova" w:cs="Segoe UI" w:eastAsiaTheme="majorEastAsia"/>
          <w:color w:val="1F1F1F"/>
          <w:sz w:val="22"/>
          <w:szCs w:val="22"/>
        </w:rPr>
        <w:t xml:space="preserve">The </w:t>
      </w:r>
      <w:r w:rsidRPr="007749B3" w:rsidR="005A0FAF">
        <w:rPr>
          <w:rStyle w:val="normaltextrun"/>
          <w:rFonts w:ascii="Proxima Nova" w:hAnsi="Proxima Nova" w:cs="Segoe UI" w:eastAsiaTheme="majorEastAsia"/>
          <w:sz w:val="22"/>
          <w:szCs w:val="22"/>
        </w:rPr>
        <w:t>Framework is the lens through which the organization looks at, provides feedback to, supports continuous improvement efforts of, and innovates with Educator Preparation Providers (EPPs). It is the bedrock of all the organization’s</w:t>
      </w:r>
      <w:r w:rsidRPr="007749B3" w:rsidR="005A0FAF">
        <w:rPr>
          <w:rStyle w:val="normaltextrun"/>
          <w:rFonts w:ascii="Proxima Nova" w:hAnsi="Proxima Nova" w:cs="Segoe UI" w:eastAsiaTheme="majorEastAsia"/>
          <w:color w:val="000000"/>
          <w:sz w:val="22"/>
          <w:szCs w:val="22"/>
        </w:rPr>
        <w:t xml:space="preserve"> </w:t>
      </w:r>
      <w:r w:rsidRPr="007749B3" w:rsidR="005A0FAF">
        <w:rPr>
          <w:rStyle w:val="normaltextrun"/>
          <w:rFonts w:ascii="Proxima Nova" w:hAnsi="Proxima Nova" w:cs="Segoe UI" w:eastAsiaTheme="majorEastAsia"/>
          <w:sz w:val="22"/>
          <w:szCs w:val="22"/>
        </w:rPr>
        <w:t>activities.</w:t>
      </w:r>
      <w:r w:rsidR="0049794E">
        <w:rPr>
          <w:rStyle w:val="normaltextrun"/>
          <w:rFonts w:ascii="Cambria Math" w:hAnsi="Cambria Math" w:cs="Cambria Math" w:eastAsiaTheme="majorEastAsia"/>
          <w:sz w:val="22"/>
          <w:szCs w:val="22"/>
        </w:rPr>
        <w:t xml:space="preserve"> </w:t>
      </w:r>
    </w:p>
    <w:p w:rsidR="0049794E" w:rsidP="005A0FAF" w:rsidRDefault="0049794E" w14:paraId="03EFD36D" w14:textId="22B01C9A">
      <w:pPr>
        <w:pStyle w:val="paragraph"/>
        <w:spacing w:before="0" w:beforeAutospacing="0" w:after="0" w:afterAutospacing="0"/>
        <w:textAlignment w:val="baseline"/>
        <w:rPr>
          <w:rStyle w:val="normaltextrun"/>
          <w:rFonts w:ascii="Cambria Math" w:hAnsi="Cambria Math" w:cs="Cambria Math" w:eastAsiaTheme="majorEastAsia"/>
          <w:sz w:val="22"/>
          <w:szCs w:val="22"/>
        </w:rPr>
      </w:pPr>
    </w:p>
    <w:p w:rsidR="0049794E" w:rsidP="005A0FAF" w:rsidRDefault="0049794E" w14:paraId="2458FF64" w14:textId="77777777">
      <w:pPr>
        <w:pStyle w:val="paragraph"/>
        <w:spacing w:before="0" w:beforeAutospacing="0" w:after="0" w:afterAutospacing="0"/>
        <w:textAlignment w:val="baseline"/>
        <w:rPr>
          <w:rStyle w:val="normaltextrun"/>
          <w:rFonts w:ascii="Cambria Math" w:hAnsi="Cambria Math" w:cs="Cambria Math" w:eastAsiaTheme="majorEastAsia"/>
          <w:sz w:val="22"/>
          <w:szCs w:val="22"/>
        </w:rPr>
      </w:pPr>
    </w:p>
    <w:p w:rsidRPr="0049794E" w:rsidR="005A0FAF" w:rsidP="005A0FAF" w:rsidRDefault="0049794E" w14:paraId="47345008" w14:textId="6897D87C">
      <w:pPr>
        <w:pStyle w:val="paragraph"/>
        <w:spacing w:before="0" w:beforeAutospacing="0" w:after="0" w:afterAutospacing="0"/>
        <w:textAlignment w:val="baseline"/>
        <w:rPr>
          <w:rStyle w:val="normaltextrun"/>
          <w:rFonts w:ascii="Proxima Nova" w:hAnsi="Proxima Nova" w:cs="Segoe UI"/>
          <w:sz w:val="18"/>
          <w:szCs w:val="18"/>
        </w:rPr>
      </w:pPr>
      <w:r>
        <w:rPr>
          <w:rFonts w:ascii="Proxima Nova" w:hAnsi="Proxima Nova" w:cs="Segoe UI" w:eastAsiaTheme="majorEastAsia"/>
          <w:noProof/>
          <w:color w:val="1F1F1F"/>
          <w:sz w:val="22"/>
          <w:szCs w:val="22"/>
          <w14:ligatures w14:val="standardContextual"/>
        </w:rPr>
        <w:drawing>
          <wp:anchor distT="0" distB="0" distL="114300" distR="114300" simplePos="0" relativeHeight="251658241" behindDoc="0" locked="0" layoutInCell="1" allowOverlap="1" wp14:anchorId="4F97CADB" wp14:editId="654D7BEB">
            <wp:simplePos x="0" y="0"/>
            <wp:positionH relativeFrom="margin">
              <wp:posOffset>73025</wp:posOffset>
            </wp:positionH>
            <wp:positionV relativeFrom="margin">
              <wp:posOffset>3029204</wp:posOffset>
            </wp:positionV>
            <wp:extent cx="2809875" cy="2084070"/>
            <wp:effectExtent l="0" t="0" r="0" b="0"/>
            <wp:wrapSquare wrapText="bothSides"/>
            <wp:docPr id="738004802" name="Picture 1" descr="A diagram of a diagram of a clou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004802" name="Picture 1" descr="A diagram of a diagram of a cloud&#10;&#10;Description automatically generated with medium confidence"/>
                    <pic:cNvPicPr/>
                  </pic:nvPicPr>
                  <pic:blipFill rotWithShape="1">
                    <a:blip r:embed="rId14">
                      <a:extLst>
                        <a:ext uri="{28A0092B-C50C-407E-A947-70E740481C1C}">
                          <a14:useLocalDpi xmlns:a14="http://schemas.microsoft.com/office/drawing/2010/main" val="0"/>
                        </a:ext>
                      </a:extLst>
                    </a:blip>
                    <a:srcRect t="11067" b="14738"/>
                    <a:stretch/>
                  </pic:blipFill>
                  <pic:spPr bwMode="auto">
                    <a:xfrm>
                      <a:off x="0" y="0"/>
                      <a:ext cx="2809875" cy="20840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Style w:val="normaltextrun"/>
          <w:rFonts w:ascii="Cambria Math" w:hAnsi="Cambria Math" w:cs="Cambria Math" w:eastAsiaTheme="majorEastAsia"/>
          <w:sz w:val="22"/>
          <w:szCs w:val="22"/>
        </w:rPr>
        <w:t xml:space="preserve">It </w:t>
      </w:r>
      <w:r w:rsidRPr="007749B3" w:rsidR="005A0FAF">
        <w:rPr>
          <w:rStyle w:val="normaltextrun"/>
          <w:rFonts w:ascii="Proxima Nova" w:hAnsi="Proxima Nova" w:cs="Segoe UI" w:eastAsiaTheme="majorEastAsia"/>
          <w:sz w:val="22"/>
          <w:szCs w:val="22"/>
        </w:rPr>
        <w:t>is unique, in that it focuses on six design principles that high-quality educator preparation programs implement to ensure graduates are competent and confident educators able to leverage, not fear or ignore, the differences among their students. Two of these design principles (</w:t>
      </w:r>
      <w:r w:rsidRPr="007749B3" w:rsidR="005A0FAF">
        <w:rPr>
          <w:rStyle w:val="normaltextrun"/>
          <w:rFonts w:ascii="Proxima Nova" w:hAnsi="Proxima Nova" w:cs="Segoe UI" w:eastAsiaTheme="majorEastAsia"/>
          <w:i/>
          <w:iCs/>
          <w:color w:val="509E2F"/>
          <w:sz w:val="22"/>
          <w:szCs w:val="22"/>
        </w:rPr>
        <w:t>Community of Learners</w:t>
      </w:r>
      <w:r w:rsidRPr="007749B3" w:rsidR="005A0FAF">
        <w:rPr>
          <w:rStyle w:val="normaltextrun"/>
          <w:rFonts w:ascii="Proxima Nova" w:hAnsi="Proxima Nova" w:cs="Segoe UI" w:eastAsiaTheme="majorEastAsia"/>
          <w:sz w:val="22"/>
          <w:szCs w:val="22"/>
        </w:rPr>
        <w:t xml:space="preserve"> and </w:t>
      </w:r>
      <w:r w:rsidRPr="007749B3" w:rsidR="005A0FAF">
        <w:rPr>
          <w:rStyle w:val="normaltextrun"/>
          <w:rFonts w:ascii="Proxima Nova" w:hAnsi="Proxima Nova" w:cs="Segoe UI" w:eastAsiaTheme="majorEastAsia"/>
          <w:i/>
          <w:iCs/>
          <w:color w:val="4F00A3"/>
          <w:sz w:val="22"/>
          <w:szCs w:val="22"/>
        </w:rPr>
        <w:t>Data Empowerment</w:t>
      </w:r>
      <w:r w:rsidRPr="007749B3" w:rsidR="005A0FAF">
        <w:rPr>
          <w:rStyle w:val="normaltextrun"/>
          <w:rFonts w:ascii="Proxima Nova" w:hAnsi="Proxima Nova" w:cs="Segoe UI" w:eastAsiaTheme="majorEastAsia"/>
          <w:sz w:val="22"/>
          <w:szCs w:val="22"/>
        </w:rPr>
        <w:t xml:space="preserve">) provide the foundation for the remaining design principles: </w:t>
      </w:r>
      <w:r w:rsidRPr="007749B3" w:rsidR="005A0FAF">
        <w:rPr>
          <w:rStyle w:val="normaltextrun"/>
          <w:rFonts w:ascii="Proxima Nova" w:hAnsi="Proxima Nova" w:cs="Segoe UI" w:eastAsiaTheme="majorEastAsia"/>
          <w:i/>
          <w:iCs/>
          <w:color w:val="0D92FF"/>
          <w:sz w:val="22"/>
          <w:szCs w:val="22"/>
        </w:rPr>
        <w:t>Practice-Based Approach</w:t>
      </w:r>
      <w:r w:rsidRPr="007749B3" w:rsidR="005A0FAF">
        <w:rPr>
          <w:rStyle w:val="normaltextrun"/>
          <w:rFonts w:ascii="Proxima Nova" w:hAnsi="Proxima Nova" w:cs="Segoe UI" w:eastAsiaTheme="majorEastAsia"/>
          <w:i/>
          <w:iCs/>
          <w:sz w:val="22"/>
          <w:szCs w:val="22"/>
        </w:rPr>
        <w:t xml:space="preserve">, </w:t>
      </w:r>
      <w:r w:rsidRPr="007749B3" w:rsidR="005A0FAF">
        <w:rPr>
          <w:rStyle w:val="normaltextrun"/>
          <w:rFonts w:ascii="Proxima Nova" w:hAnsi="Proxima Nova" w:cs="Segoe UI" w:eastAsiaTheme="majorEastAsia"/>
          <w:i/>
          <w:iCs/>
          <w:color w:val="AA64FB"/>
          <w:sz w:val="22"/>
          <w:szCs w:val="22"/>
        </w:rPr>
        <w:t>Inclusive Instruction</w:t>
      </w:r>
      <w:r w:rsidRPr="007749B3" w:rsidR="005A0FAF">
        <w:rPr>
          <w:rStyle w:val="normaltextrun"/>
          <w:rFonts w:ascii="Proxima Nova" w:hAnsi="Proxima Nova" w:cs="Segoe UI" w:eastAsiaTheme="majorEastAsia"/>
          <w:i/>
          <w:iCs/>
          <w:sz w:val="22"/>
          <w:szCs w:val="22"/>
        </w:rPr>
        <w:t xml:space="preserve">, </w:t>
      </w:r>
      <w:r w:rsidRPr="007749B3" w:rsidR="005A0FAF">
        <w:rPr>
          <w:rStyle w:val="normaltextrun"/>
          <w:rFonts w:ascii="Proxima Nova" w:hAnsi="Proxima Nova" w:cs="Segoe UI" w:eastAsiaTheme="majorEastAsia"/>
          <w:i/>
          <w:iCs/>
          <w:color w:val="6DB33F"/>
          <w:sz w:val="22"/>
          <w:szCs w:val="22"/>
        </w:rPr>
        <w:t>Equitable Experiences</w:t>
      </w:r>
      <w:r w:rsidRPr="007749B3" w:rsidR="005A0FAF">
        <w:rPr>
          <w:rStyle w:val="normaltextrun"/>
          <w:rFonts w:ascii="Proxima Nova" w:hAnsi="Proxima Nova" w:cs="Segoe UI" w:eastAsiaTheme="majorEastAsia"/>
          <w:i/>
          <w:iCs/>
          <w:sz w:val="22"/>
          <w:szCs w:val="22"/>
        </w:rPr>
        <w:t xml:space="preserve">, and </w:t>
      </w:r>
      <w:r w:rsidRPr="007749B3" w:rsidR="005A0FAF">
        <w:rPr>
          <w:rStyle w:val="normaltextrun"/>
          <w:rFonts w:ascii="Proxima Nova" w:hAnsi="Proxima Nova" w:cs="Segoe UI" w:eastAsiaTheme="majorEastAsia"/>
          <w:i/>
          <w:iCs/>
          <w:color w:val="F15D22"/>
          <w:sz w:val="22"/>
          <w:szCs w:val="22"/>
        </w:rPr>
        <w:t>Intersectional Content</w:t>
      </w:r>
      <w:r w:rsidRPr="007749B3" w:rsidR="005A0FAF">
        <w:rPr>
          <w:rStyle w:val="normaltextrun"/>
          <w:rFonts w:ascii="Proxima Nova" w:hAnsi="Proxima Nova" w:cs="Segoe UI" w:eastAsiaTheme="majorEastAsia"/>
          <w:sz w:val="22"/>
          <w:szCs w:val="22"/>
        </w:rPr>
        <w:t>.</w:t>
      </w:r>
      <w:r w:rsidRPr="007749B3" w:rsidR="005A0FAF">
        <w:rPr>
          <w:rStyle w:val="normaltextrun"/>
          <w:rFonts w:ascii="Cambria Math" w:hAnsi="Cambria Math" w:cs="Cambria Math" w:eastAsiaTheme="majorEastAsia"/>
          <w:sz w:val="22"/>
          <w:szCs w:val="22"/>
        </w:rPr>
        <w:t> </w:t>
      </w:r>
    </w:p>
    <w:p w:rsidR="00702F90" w:rsidP="00702F90" w:rsidRDefault="00702F90" w14:paraId="6B42CDDC" w14:textId="77777777">
      <w:pPr>
        <w:pStyle w:val="paragraph"/>
        <w:spacing w:after="0"/>
        <w:textAlignment w:val="baseline"/>
        <w:rPr>
          <w:rStyle w:val="normaltextrun"/>
          <w:rFonts w:ascii="Proxima Nova" w:hAnsi="Proxima Nova" w:cs="Segoe UI" w:eastAsiaTheme="majorEastAsia"/>
          <w:sz w:val="22"/>
          <w:szCs w:val="22"/>
        </w:rPr>
      </w:pPr>
    </w:p>
    <w:p w:rsidRPr="00C22EDF" w:rsidR="0049794E" w:rsidP="00C22EDF" w:rsidRDefault="005B06CC" w14:paraId="667C3277" w14:textId="5B1475DD">
      <w:pPr>
        <w:widowControl w:val="0"/>
        <w:tabs>
          <w:tab w:val="left" w:pos="4155"/>
        </w:tabs>
        <w:rPr>
          <w:rStyle w:val="normaltextrun"/>
          <w:rFonts w:ascii="Proxima Nova" w:hAnsi="Proxima Nova"/>
          <w:b/>
          <w:bCs/>
          <w:color w:val="7030A0"/>
          <w:sz w:val="18"/>
          <w:szCs w:val="18"/>
        </w:rPr>
      </w:pPr>
      <w:r>
        <w:rPr>
          <w:rStyle w:val="normaltextrun"/>
          <w:rFonts w:ascii="Proxima Nova" w:hAnsi="Proxima Nova" w:cs="Segoe UI" w:eastAsiaTheme="majorEastAsia"/>
          <w:sz w:val="22"/>
        </w:rPr>
        <w:t>This resource</w:t>
      </w:r>
      <w:r w:rsidR="00C22EDF">
        <w:rPr>
          <w:rStyle w:val="FootnoteReference"/>
          <w:rFonts w:ascii="Proxima Nova" w:hAnsi="Proxima Nova" w:cs="Segoe UI" w:eastAsiaTheme="majorEastAsia"/>
          <w:sz w:val="22"/>
        </w:rPr>
        <w:footnoteReference w:id="3"/>
      </w:r>
      <w:r>
        <w:rPr>
          <w:rStyle w:val="normaltextrun"/>
          <w:rFonts w:ascii="Proxima Nova" w:hAnsi="Proxima Nova" w:cs="Segoe UI" w:eastAsiaTheme="majorEastAsia"/>
          <w:sz w:val="22"/>
        </w:rPr>
        <w:t xml:space="preserve"> is situated within the </w:t>
      </w:r>
      <w:r w:rsidR="00702F90">
        <w:rPr>
          <w:rStyle w:val="normaltextrun"/>
          <w:rFonts w:ascii="Proxima Nova" w:hAnsi="Proxima Nova" w:cs="Segoe UI" w:eastAsiaTheme="majorEastAsia"/>
          <w:sz w:val="22"/>
        </w:rPr>
        <w:t>Data Empowerment Principle</w:t>
      </w:r>
      <w:r w:rsidR="00702F90">
        <w:rPr>
          <w:rStyle w:val="FootnoteReference"/>
          <w:rFonts w:ascii="Proxima Nova" w:hAnsi="Proxima Nova" w:cs="Segoe UI" w:eastAsiaTheme="majorEastAsia"/>
          <w:sz w:val="22"/>
        </w:rPr>
        <w:footnoteReference w:id="4"/>
      </w:r>
      <w:r w:rsidR="00702F90">
        <w:rPr>
          <w:rStyle w:val="normaltextrun"/>
          <w:rFonts w:ascii="Proxima Nova" w:hAnsi="Proxima Nova" w:cs="Segoe UI" w:eastAsiaTheme="majorEastAsia"/>
          <w:sz w:val="22"/>
        </w:rPr>
        <w:t xml:space="preserve">. </w:t>
      </w:r>
      <w:r w:rsidRPr="00702F90" w:rsidR="00702F90">
        <w:rPr>
          <w:rStyle w:val="normaltextrun"/>
          <w:rFonts w:ascii="Proxima Nova" w:hAnsi="Proxima Nova" w:cs="Segoe UI" w:eastAsiaTheme="majorEastAsia"/>
          <w:sz w:val="22"/>
        </w:rPr>
        <w:t>Data empowerment</w:t>
      </w:r>
      <w:r w:rsidR="00702F90">
        <w:rPr>
          <w:rStyle w:val="normaltextrun"/>
          <w:rFonts w:ascii="Proxima Nova" w:hAnsi="Proxima Nova" w:cs="Segoe UI" w:eastAsiaTheme="majorEastAsia"/>
          <w:sz w:val="22"/>
        </w:rPr>
        <w:t xml:space="preserve"> is defined as empowering </w:t>
      </w:r>
      <w:r w:rsidRPr="00702F90" w:rsidR="00702F90">
        <w:rPr>
          <w:rStyle w:val="normaltextrun"/>
          <w:rFonts w:ascii="Proxima Nova" w:hAnsi="Proxima Nova" w:cs="Segoe UI" w:eastAsiaTheme="majorEastAsia"/>
          <w:sz w:val="22"/>
        </w:rPr>
        <w:t>individuals and the collective to access and</w:t>
      </w:r>
      <w:r w:rsidR="00702F90">
        <w:rPr>
          <w:rStyle w:val="normaltextrun"/>
          <w:rFonts w:ascii="Proxima Nova" w:hAnsi="Proxima Nova" w:cs="Segoe UI" w:eastAsiaTheme="majorEastAsia"/>
          <w:sz w:val="22"/>
        </w:rPr>
        <w:t xml:space="preserve"> </w:t>
      </w:r>
      <w:r w:rsidRPr="00702F90" w:rsidR="00702F90">
        <w:rPr>
          <w:rStyle w:val="normaltextrun"/>
          <w:rFonts w:ascii="Proxima Nova" w:hAnsi="Proxima Nova" w:cs="Segoe UI" w:eastAsiaTheme="majorEastAsia"/>
          <w:sz w:val="22"/>
        </w:rPr>
        <w:t>engage with their own data to improve their</w:t>
      </w:r>
      <w:r w:rsidR="00702F90">
        <w:rPr>
          <w:rStyle w:val="normaltextrun"/>
          <w:rFonts w:ascii="Proxima Nova" w:hAnsi="Proxima Nova" w:cs="Segoe UI" w:eastAsiaTheme="majorEastAsia"/>
          <w:sz w:val="22"/>
        </w:rPr>
        <w:t xml:space="preserve"> </w:t>
      </w:r>
      <w:r w:rsidRPr="00702F90" w:rsidR="00702F90">
        <w:rPr>
          <w:rStyle w:val="normaltextrun"/>
          <w:rFonts w:ascii="Proxima Nova" w:hAnsi="Proxima Nova" w:cs="Segoe UI" w:eastAsiaTheme="majorEastAsia"/>
          <w:sz w:val="22"/>
        </w:rPr>
        <w:t>community.</w:t>
      </w:r>
      <w:r w:rsidR="005B3D1D">
        <w:rPr>
          <w:rStyle w:val="normaltextrun"/>
          <w:rFonts w:ascii="Proxima Nova" w:hAnsi="Proxima Nova" w:cs="Segoe UI" w:eastAsiaTheme="majorEastAsia"/>
          <w:sz w:val="22"/>
        </w:rPr>
        <w:t xml:space="preserve"> </w:t>
      </w:r>
    </w:p>
    <w:p w:rsidRPr="007749B3" w:rsidR="00D45808" w:rsidP="00702F90" w:rsidRDefault="00D45808" w14:paraId="218EE33E" w14:textId="74963A05">
      <w:pPr>
        <w:pStyle w:val="paragraph"/>
        <w:spacing w:after="0"/>
        <w:textAlignment w:val="baseline"/>
        <w:rPr>
          <w:rStyle w:val="normaltextrun"/>
          <w:rFonts w:ascii="Proxima Nova" w:hAnsi="Proxima Nova" w:cs="Segoe UI" w:eastAsiaTheme="majorEastAsia"/>
          <w:sz w:val="22"/>
          <w:szCs w:val="22"/>
        </w:rPr>
      </w:pPr>
      <w:r>
        <w:rPr>
          <w:rStyle w:val="normaltextrun"/>
          <w:rFonts w:ascii="Proxima Nova" w:hAnsi="Proxima Nova" w:cs="Segoe UI" w:eastAsiaTheme="majorEastAsia"/>
          <w:sz w:val="22"/>
          <w:szCs w:val="22"/>
        </w:rPr>
        <w:t xml:space="preserve">An essential component of Data Empowerment is engaging stakeholders in meaningful </w:t>
      </w:r>
      <w:r w:rsidR="00644A47">
        <w:rPr>
          <w:rStyle w:val="normaltextrun"/>
          <w:rFonts w:ascii="Proxima Nova" w:hAnsi="Proxima Nova" w:cs="Segoe UI" w:eastAsiaTheme="majorEastAsia"/>
          <w:sz w:val="22"/>
          <w:szCs w:val="22"/>
        </w:rPr>
        <w:t>exploration</w:t>
      </w:r>
      <w:r w:rsidR="00711F52">
        <w:rPr>
          <w:rStyle w:val="normaltextrun"/>
          <w:rFonts w:ascii="Proxima Nova" w:hAnsi="Proxima Nova" w:cs="Segoe UI" w:eastAsiaTheme="majorEastAsia"/>
          <w:sz w:val="22"/>
          <w:szCs w:val="22"/>
        </w:rPr>
        <w:t xml:space="preserve"> and </w:t>
      </w:r>
      <w:r w:rsidR="00644A47">
        <w:rPr>
          <w:rStyle w:val="normaltextrun"/>
          <w:rFonts w:ascii="Proxima Nova" w:hAnsi="Proxima Nova" w:cs="Segoe UI" w:eastAsiaTheme="majorEastAsia"/>
          <w:sz w:val="22"/>
          <w:szCs w:val="22"/>
        </w:rPr>
        <w:t>analysis</w:t>
      </w:r>
      <w:r w:rsidR="00711F52">
        <w:rPr>
          <w:rStyle w:val="normaltextrun"/>
          <w:rFonts w:ascii="Proxima Nova" w:hAnsi="Proxima Nova" w:cs="Segoe UI" w:eastAsiaTheme="majorEastAsia"/>
          <w:sz w:val="22"/>
          <w:szCs w:val="22"/>
        </w:rPr>
        <w:t xml:space="preserve"> of data as well as problem solving and closing the loop based on </w:t>
      </w:r>
      <w:r>
        <w:rPr>
          <w:rStyle w:val="normaltextrun"/>
          <w:rFonts w:ascii="Proxima Nova" w:hAnsi="Proxima Nova" w:cs="Segoe UI" w:eastAsiaTheme="majorEastAsia"/>
          <w:sz w:val="22"/>
          <w:szCs w:val="22"/>
        </w:rPr>
        <w:t xml:space="preserve">data </w:t>
      </w:r>
      <w:r w:rsidR="00644A47">
        <w:rPr>
          <w:rStyle w:val="normaltextrun"/>
          <w:rFonts w:ascii="Proxima Nova" w:hAnsi="Proxima Nova" w:cs="Segoe UI" w:eastAsiaTheme="majorEastAsia"/>
          <w:sz w:val="22"/>
          <w:szCs w:val="22"/>
        </w:rPr>
        <w:lastRenderedPageBreak/>
        <w:t>leading to program improvement</w:t>
      </w:r>
      <w:r w:rsidR="00711F52">
        <w:rPr>
          <w:rStyle w:val="normaltextrun"/>
          <w:rFonts w:ascii="Proxima Nova" w:hAnsi="Proxima Nova" w:cs="Segoe UI" w:eastAsiaTheme="majorEastAsia"/>
          <w:sz w:val="22"/>
          <w:szCs w:val="22"/>
        </w:rPr>
        <w:t xml:space="preserve">. </w:t>
      </w:r>
      <w:r w:rsidR="00AD7467">
        <w:rPr>
          <w:rStyle w:val="normaltextrun"/>
          <w:rFonts w:ascii="Proxima Nova" w:hAnsi="Proxima Nova" w:cs="Segoe UI" w:eastAsiaTheme="majorEastAsia"/>
          <w:sz w:val="22"/>
          <w:szCs w:val="22"/>
        </w:rPr>
        <w:t xml:space="preserve">This requires </w:t>
      </w:r>
      <w:r w:rsidR="004F45FD">
        <w:rPr>
          <w:rStyle w:val="normaltextrun"/>
          <w:rFonts w:ascii="Proxima Nova" w:hAnsi="Proxima Nova" w:cs="Segoe UI" w:eastAsiaTheme="majorEastAsia"/>
          <w:sz w:val="22"/>
          <w:szCs w:val="22"/>
        </w:rPr>
        <w:t xml:space="preserve">ensuring stakeholders are active participants in the process through structured dialogue. </w:t>
      </w:r>
    </w:p>
    <w:p w:rsidRPr="00C22EDF" w:rsidR="00826914" w:rsidP="00C22EDF" w:rsidRDefault="006168DD" w14:paraId="2F42341E" w14:textId="0DDFBAF8">
      <w:pPr>
        <w:pStyle w:val="Heading1"/>
        <w:keepNext w:val="0"/>
        <w:keepLines w:val="0"/>
        <w:widowControl w:val="0"/>
        <w:rPr>
          <w:rFonts w:ascii="Proxima Nova" w:hAnsi="Proxima Nova"/>
          <w:b/>
          <w:bCs/>
          <w:color w:val="7030A0"/>
          <w:sz w:val="28"/>
          <w:szCs w:val="28"/>
        </w:rPr>
      </w:pPr>
      <w:bookmarkStart w:name="_Toc199768330" w:id="1"/>
      <w:r>
        <w:rPr>
          <w:rFonts w:ascii="Proxima Nova" w:hAnsi="Proxima Nova"/>
          <w:b/>
          <w:bCs/>
          <w:color w:val="7030A0"/>
          <w:sz w:val="28"/>
          <w:szCs w:val="28"/>
        </w:rPr>
        <w:t xml:space="preserve">Data </w:t>
      </w:r>
      <w:r w:rsidRPr="00AF5711" w:rsidR="00DD154B">
        <w:rPr>
          <w:rFonts w:ascii="Proxima Nova" w:hAnsi="Proxima Nova"/>
          <w:b/>
          <w:bCs/>
          <w:color w:val="7030A0"/>
          <w:sz w:val="28"/>
          <w:szCs w:val="28"/>
        </w:rPr>
        <w:t>Dialogue</w:t>
      </w:r>
      <w:r>
        <w:rPr>
          <w:rFonts w:ascii="Proxima Nova" w:hAnsi="Proxima Nova"/>
          <w:b/>
          <w:bCs/>
          <w:color w:val="7030A0"/>
          <w:sz w:val="28"/>
          <w:szCs w:val="28"/>
        </w:rPr>
        <w:t>s</w:t>
      </w:r>
      <w:r w:rsidRPr="00AF5711" w:rsidR="00DD154B">
        <w:rPr>
          <w:rFonts w:ascii="Proxima Nova" w:hAnsi="Proxima Nova"/>
          <w:b/>
          <w:bCs/>
          <w:color w:val="7030A0"/>
          <w:sz w:val="28"/>
          <w:szCs w:val="28"/>
        </w:rPr>
        <w:t xml:space="preserve"> versus </w:t>
      </w:r>
      <w:r>
        <w:rPr>
          <w:rFonts w:ascii="Proxima Nova" w:hAnsi="Proxima Nova"/>
          <w:b/>
          <w:bCs/>
          <w:color w:val="7030A0"/>
          <w:sz w:val="28"/>
          <w:szCs w:val="28"/>
        </w:rPr>
        <w:t xml:space="preserve">Data </w:t>
      </w:r>
      <w:r w:rsidRPr="00AF5711" w:rsidR="00DD154B">
        <w:rPr>
          <w:rFonts w:ascii="Proxima Nova" w:hAnsi="Proxima Nova"/>
          <w:b/>
          <w:bCs/>
          <w:color w:val="7030A0"/>
          <w:sz w:val="28"/>
          <w:szCs w:val="28"/>
        </w:rPr>
        <w:t>Discussion</w:t>
      </w:r>
      <w:r>
        <w:rPr>
          <w:rFonts w:ascii="Proxima Nova" w:hAnsi="Proxima Nova"/>
          <w:b/>
          <w:bCs/>
          <w:color w:val="7030A0"/>
          <w:sz w:val="28"/>
          <w:szCs w:val="28"/>
        </w:rPr>
        <w:t>s</w:t>
      </w:r>
      <w:bookmarkEnd w:id="1"/>
    </w:p>
    <w:p w:rsidRPr="00B83EB4" w:rsidR="002A7487" w:rsidP="00594D04" w:rsidRDefault="002A7487" w14:paraId="024D6EC2" w14:textId="77777777">
      <w:pPr>
        <w:widowControl w:val="0"/>
        <w:spacing w:after="0"/>
        <w:rPr>
          <w:rFonts w:ascii="Proxima Nova" w:hAnsi="Proxima Nova"/>
        </w:rPr>
      </w:pPr>
    </w:p>
    <w:p w:rsidRPr="00B83EB4" w:rsidR="00DD154B" w:rsidP="00594D04" w:rsidRDefault="00DD154B" w14:paraId="6549A329" w14:textId="3595478B">
      <w:pPr>
        <w:widowControl w:val="0"/>
        <w:spacing w:after="0"/>
        <w:rPr>
          <w:rFonts w:ascii="Proxima Nova" w:hAnsi="Proxima Nova"/>
          <w:sz w:val="20"/>
          <w:szCs w:val="20"/>
        </w:rPr>
      </w:pPr>
      <w:r w:rsidRPr="00B83EB4">
        <w:rPr>
          <w:rFonts w:ascii="Proxima Nova" w:hAnsi="Proxima Nova"/>
          <w:sz w:val="20"/>
          <w:szCs w:val="20"/>
        </w:rPr>
        <w:t xml:space="preserve">There is a distinct difference between dialogue and discussion. In a dialogue, there is a free flow of communication amongst participants </w:t>
      </w:r>
      <w:r w:rsidRPr="00B83EB4" w:rsidR="002A7487">
        <w:rPr>
          <w:rFonts w:ascii="Proxima Nova" w:hAnsi="Proxima Nova"/>
          <w:sz w:val="20"/>
          <w:szCs w:val="20"/>
        </w:rPr>
        <w:t xml:space="preserve">as </w:t>
      </w:r>
      <w:r w:rsidRPr="00B83EB4">
        <w:rPr>
          <w:rFonts w:ascii="Proxima Nova" w:hAnsi="Proxima Nova"/>
          <w:sz w:val="20"/>
          <w:szCs w:val="20"/>
        </w:rPr>
        <w:t xml:space="preserve">they exchange and respond to ideas presented. </w:t>
      </w:r>
      <w:r w:rsidRPr="00B83EB4" w:rsidR="002A7487">
        <w:rPr>
          <w:rFonts w:ascii="Proxima Nova" w:hAnsi="Proxima Nova"/>
          <w:sz w:val="20"/>
          <w:szCs w:val="20"/>
        </w:rPr>
        <w:t xml:space="preserve">It entails listening and asking questions to reach an understanding of the phenomena being addressed. In a </w:t>
      </w:r>
      <w:r w:rsidRPr="00B83EB4">
        <w:rPr>
          <w:rFonts w:ascii="Proxima Nova" w:hAnsi="Proxima Nova"/>
          <w:sz w:val="20"/>
          <w:szCs w:val="20"/>
        </w:rPr>
        <w:t xml:space="preserve">discussion </w:t>
      </w:r>
      <w:r w:rsidRPr="00B83EB4" w:rsidR="002A7487">
        <w:rPr>
          <w:rFonts w:ascii="Proxima Nova" w:hAnsi="Proxima Nova"/>
          <w:sz w:val="20"/>
          <w:szCs w:val="20"/>
        </w:rPr>
        <w:t>the</w:t>
      </w:r>
      <w:r w:rsidRPr="00B83EB4">
        <w:rPr>
          <w:rFonts w:ascii="Proxima Nova" w:hAnsi="Proxima Nova"/>
          <w:sz w:val="20"/>
          <w:szCs w:val="20"/>
        </w:rPr>
        <w:t xml:space="preserve"> exchange of information</w:t>
      </w:r>
      <w:r w:rsidRPr="00B83EB4" w:rsidR="002A7487">
        <w:rPr>
          <w:rFonts w:ascii="Proxima Nova" w:hAnsi="Proxima Nova"/>
          <w:sz w:val="20"/>
          <w:szCs w:val="20"/>
        </w:rPr>
        <w:t xml:space="preserve"> is</w:t>
      </w:r>
      <w:r w:rsidRPr="00B83EB4">
        <w:rPr>
          <w:rFonts w:ascii="Proxima Nova" w:hAnsi="Proxima Nova"/>
          <w:sz w:val="20"/>
          <w:szCs w:val="20"/>
        </w:rPr>
        <w:t xml:space="preserve"> undertaken with the express goal of decision making</w:t>
      </w:r>
      <w:r w:rsidRPr="00B83EB4" w:rsidR="002A7487">
        <w:rPr>
          <w:rFonts w:ascii="Proxima Nova" w:hAnsi="Proxima Nova"/>
          <w:sz w:val="20"/>
          <w:szCs w:val="20"/>
        </w:rPr>
        <w:t xml:space="preserve">, </w:t>
      </w:r>
      <w:r w:rsidRPr="00B83EB4">
        <w:rPr>
          <w:rFonts w:ascii="Proxima Nova" w:hAnsi="Proxima Nova"/>
          <w:sz w:val="20"/>
          <w:szCs w:val="20"/>
        </w:rPr>
        <w:t>which often results in participants emphasizing the validity of their ideas versus being open to others’ ideas</w:t>
      </w:r>
      <w:r w:rsidRPr="00B83EB4" w:rsidR="00387477">
        <w:rPr>
          <w:rFonts w:ascii="Proxima Nova" w:hAnsi="Proxima Nova"/>
          <w:sz w:val="20"/>
          <w:szCs w:val="20"/>
        </w:rPr>
        <w:t xml:space="preserve">. </w:t>
      </w:r>
    </w:p>
    <w:p w:rsidRPr="00B83EB4" w:rsidR="001B1A8D" w:rsidP="00594D04" w:rsidRDefault="001B1A8D" w14:paraId="5B590F65" w14:textId="77777777">
      <w:pPr>
        <w:pStyle w:val="BodyText"/>
        <w:widowControl w:val="0"/>
        <w:rPr>
          <w:rFonts w:ascii="Proxima Nova" w:hAnsi="Proxima Nova"/>
        </w:rPr>
      </w:pPr>
    </w:p>
    <w:p w:rsidRPr="00B83EB4" w:rsidR="001B1A8D" w:rsidP="00594D04" w:rsidRDefault="001B1A8D" w14:paraId="26DFB008" w14:textId="4CB39820">
      <w:pPr>
        <w:pStyle w:val="BodyText"/>
        <w:widowControl w:val="0"/>
        <w:rPr>
          <w:rFonts w:ascii="Proxima Nova" w:hAnsi="Proxima Nova"/>
        </w:rPr>
      </w:pPr>
      <w:r w:rsidRPr="00B83EB4">
        <w:rPr>
          <w:rFonts w:ascii="Proxima Nova" w:hAnsi="Proxima Nova"/>
        </w:rPr>
        <w:t xml:space="preserve">Effective dialogue requires participants to suspend judgement, identify and explore assumptions, inquire, and reflect, and, most importantly, </w:t>
      </w:r>
      <w:r w:rsidRPr="00B83EB4">
        <w:rPr>
          <w:rFonts w:ascii="Proxima Nova" w:hAnsi="Proxima Nova"/>
          <w:b/>
          <w:bCs/>
          <w:i/>
          <w:iCs/>
        </w:rPr>
        <w:t xml:space="preserve">listen. </w:t>
      </w:r>
      <w:r w:rsidRPr="00B83EB4">
        <w:rPr>
          <w:rFonts w:ascii="Proxima Nova" w:hAnsi="Proxima Nova"/>
        </w:rPr>
        <w:t xml:space="preserve">This </w:t>
      </w:r>
      <w:r w:rsidR="004F45FD">
        <w:rPr>
          <w:rFonts w:ascii="Proxima Nova" w:hAnsi="Proxima Nova"/>
        </w:rPr>
        <w:t>resource</w:t>
      </w:r>
      <w:r w:rsidRPr="00B83EB4">
        <w:rPr>
          <w:rFonts w:ascii="Proxima Nova" w:hAnsi="Proxima Nova"/>
        </w:rPr>
        <w:t xml:space="preserve"> provides </w:t>
      </w:r>
      <w:r w:rsidRPr="00B83EB4" w:rsidR="002948CA">
        <w:rPr>
          <w:rFonts w:ascii="Proxima Nova" w:hAnsi="Proxima Nova"/>
        </w:rPr>
        <w:t>participants with</w:t>
      </w:r>
      <w:r w:rsidRPr="00B83EB4">
        <w:rPr>
          <w:rFonts w:ascii="Proxima Nova" w:hAnsi="Proxima Nova"/>
        </w:rPr>
        <w:t xml:space="preserve"> a process for engaging with data and developing a shared understanding that supports continuous improvement efforts.</w:t>
      </w:r>
    </w:p>
    <w:p w:rsidRPr="00B83EB4" w:rsidR="001B1A8D" w:rsidP="00594D04" w:rsidRDefault="001B1A8D" w14:paraId="52E63D83" w14:textId="2958B96B">
      <w:pPr>
        <w:pStyle w:val="Heading2"/>
        <w:keepNext w:val="0"/>
        <w:keepLines w:val="0"/>
        <w:widowControl w:val="0"/>
        <w:rPr>
          <w:rFonts w:ascii="Proxima Nova" w:hAnsi="Proxima Nova"/>
          <w:b/>
          <w:bCs/>
          <w:color w:val="F15D22"/>
          <w:sz w:val="24"/>
          <w:szCs w:val="24"/>
        </w:rPr>
      </w:pPr>
      <w:bookmarkStart w:name="_Toc199768331" w:id="2"/>
      <w:r w:rsidRPr="00B83EB4">
        <w:rPr>
          <w:rFonts w:ascii="Proxima Nova" w:hAnsi="Proxima Nova"/>
          <w:b/>
          <w:bCs/>
          <w:color w:val="F15D22"/>
          <w:sz w:val="24"/>
          <w:szCs w:val="24"/>
        </w:rPr>
        <w:t>Process</w:t>
      </w:r>
      <w:r w:rsidR="001D39E6">
        <w:rPr>
          <w:rFonts w:ascii="ZWAdobeF" w:hAnsi="ZWAdobeF" w:cs="ZWAdobeF"/>
          <w:bCs/>
          <w:color w:val="auto"/>
          <w:sz w:val="2"/>
          <w:szCs w:val="2"/>
        </w:rPr>
        <w:t>1F</w:t>
      </w:r>
      <w:bookmarkEnd w:id="2"/>
    </w:p>
    <w:p w:rsidRPr="00B83EB4" w:rsidR="002948CA" w:rsidP="00594D04" w:rsidRDefault="002948CA" w14:paraId="5842515B" w14:textId="77777777">
      <w:pPr>
        <w:widowControl w:val="0"/>
        <w:spacing w:after="0"/>
        <w:rPr>
          <w:rFonts w:ascii="Proxima Nova" w:hAnsi="Proxima Nova"/>
        </w:rPr>
      </w:pPr>
    </w:p>
    <w:p w:rsidRPr="00B83EB4" w:rsidR="001B1A8D" w:rsidP="00594D04" w:rsidRDefault="001B1A8D" w14:paraId="3061DEB1" w14:textId="231834E9">
      <w:pPr>
        <w:pStyle w:val="BodyText"/>
        <w:widowControl w:val="0"/>
        <w:rPr>
          <w:rFonts w:ascii="Proxima Nova" w:hAnsi="Proxima Nova"/>
        </w:rPr>
      </w:pPr>
      <w:r w:rsidRPr="00B83EB4">
        <w:rPr>
          <w:rFonts w:ascii="Proxima Nova" w:hAnsi="Proxima Nova"/>
          <w:noProof/>
          <w14:ligatures w14:val="standardContextual"/>
        </w:rPr>
        <w:drawing>
          <wp:inline distT="0" distB="0" distL="0" distR="0" wp14:anchorId="72B2881D" wp14:editId="1C5BBABE">
            <wp:extent cx="5486400" cy="1497875"/>
            <wp:effectExtent l="0" t="0" r="19050" b="7620"/>
            <wp:docPr id="3" name="Diagram 3" descr="P48#yIS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Pr="00B83EB4" w:rsidR="001B1A8D" w:rsidP="00594D04" w:rsidRDefault="001B1A8D" w14:paraId="162BB133" w14:textId="77777777">
      <w:pPr>
        <w:pStyle w:val="BodyText"/>
        <w:widowControl w:val="0"/>
        <w:rPr>
          <w:rFonts w:ascii="Proxima Nova" w:hAnsi="Proxima Nova"/>
        </w:rPr>
      </w:pPr>
    </w:p>
    <w:p w:rsidR="0093627F" w:rsidP="0093627F" w:rsidRDefault="0093627F" w14:paraId="5BF8B111" w14:textId="77777777">
      <w:pPr>
        <w:pStyle w:val="Heading1"/>
        <w:rPr>
          <w:rFonts w:ascii="Proxima Nova" w:hAnsi="Proxima Nova"/>
          <w:b/>
          <w:bCs/>
          <w:color w:val="4F00A3"/>
          <w:sz w:val="28"/>
          <w:szCs w:val="28"/>
        </w:rPr>
      </w:pPr>
      <w:bookmarkStart w:name="_Toc199768332" w:id="3"/>
      <w:r w:rsidRPr="0093627F">
        <w:rPr>
          <w:rFonts w:ascii="Proxima Nova" w:hAnsi="Proxima Nova"/>
          <w:b/>
          <w:bCs/>
          <w:color w:val="4F00A3"/>
          <w:sz w:val="28"/>
          <w:szCs w:val="28"/>
        </w:rPr>
        <w:t>Format</w:t>
      </w:r>
      <w:bookmarkEnd w:id="3"/>
    </w:p>
    <w:p w:rsidRPr="0093627F" w:rsidR="00DF4F82" w:rsidP="0093627F" w:rsidRDefault="0093627F" w14:paraId="36424196" w14:textId="0F002A9E">
      <w:r>
        <w:rPr>
          <w:rFonts w:ascii="Proxima Nova" w:hAnsi="Proxima Nova"/>
          <w:sz w:val="20"/>
          <w:szCs w:val="20"/>
        </w:rPr>
        <w:t xml:space="preserve">We begin </w:t>
      </w:r>
      <w:r w:rsidR="00D20EC8">
        <w:rPr>
          <w:rFonts w:ascii="Proxima Nova" w:hAnsi="Proxima Nova"/>
          <w:sz w:val="20"/>
          <w:szCs w:val="20"/>
        </w:rPr>
        <w:t>by providing a case study to demonstrate the process for meaningful data engagement</w:t>
      </w:r>
      <w:r w:rsidR="006C780E">
        <w:rPr>
          <w:rFonts w:ascii="Proxima Nova" w:hAnsi="Proxima Nova"/>
          <w:sz w:val="20"/>
          <w:szCs w:val="20"/>
        </w:rPr>
        <w:t>. A template of the process is provided in Appendix A</w:t>
      </w:r>
      <w:r w:rsidR="00AA2293">
        <w:rPr>
          <w:rFonts w:ascii="Proxima Nova" w:hAnsi="Proxima Nova"/>
          <w:sz w:val="20"/>
          <w:szCs w:val="20"/>
        </w:rPr>
        <w:t xml:space="preserve">. We encourage you to follow the sequence of activities as delineated in the </w:t>
      </w:r>
      <w:r w:rsidR="009604BB">
        <w:rPr>
          <w:rFonts w:ascii="Proxima Nova" w:hAnsi="Proxima Nova"/>
          <w:sz w:val="20"/>
          <w:szCs w:val="20"/>
        </w:rPr>
        <w:t>process,</w:t>
      </w:r>
      <w:r w:rsidR="00A43947">
        <w:rPr>
          <w:rFonts w:ascii="Proxima Nova" w:hAnsi="Proxima Nova"/>
          <w:sz w:val="20"/>
          <w:szCs w:val="20"/>
        </w:rPr>
        <w:t xml:space="preserve"> especially providing stakeholde</w:t>
      </w:r>
      <w:r w:rsidR="009604BB">
        <w:rPr>
          <w:rFonts w:ascii="Proxima Nova" w:hAnsi="Proxima Nova"/>
          <w:sz w:val="20"/>
          <w:szCs w:val="20"/>
        </w:rPr>
        <w:t>rs</w:t>
      </w:r>
      <w:r w:rsidR="00A43947">
        <w:rPr>
          <w:rFonts w:ascii="Proxima Nova" w:hAnsi="Proxima Nova"/>
          <w:sz w:val="20"/>
          <w:szCs w:val="20"/>
        </w:rPr>
        <w:t xml:space="preserve"> information pertaining to the context in which your work is situated</w:t>
      </w:r>
      <w:r w:rsidR="00A578CA">
        <w:rPr>
          <w:rFonts w:ascii="Proxima Nova" w:hAnsi="Proxima Nova"/>
          <w:sz w:val="20"/>
          <w:szCs w:val="20"/>
        </w:rPr>
        <w:t xml:space="preserve"> and </w:t>
      </w:r>
      <w:r w:rsidR="000516E7">
        <w:rPr>
          <w:rFonts w:ascii="Proxima Nova" w:hAnsi="Proxima Nova"/>
          <w:sz w:val="20"/>
          <w:szCs w:val="20"/>
        </w:rPr>
        <w:t xml:space="preserve">surfacing assumptions that may hinder </w:t>
      </w:r>
      <w:r w:rsidR="0031759C">
        <w:rPr>
          <w:rFonts w:ascii="Proxima Nova" w:hAnsi="Proxima Nova"/>
          <w:sz w:val="20"/>
          <w:szCs w:val="20"/>
        </w:rPr>
        <w:t xml:space="preserve">identification of solutions </w:t>
      </w:r>
      <w:r w:rsidR="000701BA">
        <w:rPr>
          <w:rFonts w:ascii="Proxima Nova" w:hAnsi="Proxima Nova"/>
          <w:sz w:val="20"/>
          <w:szCs w:val="20"/>
        </w:rPr>
        <w:t xml:space="preserve">leading to project improvement. </w:t>
      </w:r>
      <w:r w:rsidRPr="0093627F" w:rsidR="00DF4F82">
        <w:br w:type="page"/>
      </w:r>
    </w:p>
    <w:p w:rsidR="00DF4F82" w:rsidP="00594D04" w:rsidRDefault="00DF4F82" w14:paraId="4BD1D995" w14:textId="0AEEBF88">
      <w:pPr>
        <w:pStyle w:val="Heading1"/>
        <w:keepNext w:val="0"/>
        <w:keepLines w:val="0"/>
        <w:widowControl w:val="0"/>
        <w:rPr>
          <w:rFonts w:ascii="Proxima Nova" w:hAnsi="Proxima Nova"/>
          <w:b/>
          <w:bCs/>
          <w:color w:val="7030A0"/>
          <w:sz w:val="32"/>
          <w:szCs w:val="32"/>
        </w:rPr>
      </w:pPr>
      <w:bookmarkStart w:name="_Toc199768333" w:id="4"/>
      <w:r w:rsidRPr="00DF4F82">
        <w:rPr>
          <w:rFonts w:ascii="Proxima Nova" w:hAnsi="Proxima Nova"/>
          <w:b/>
          <w:bCs/>
          <w:color w:val="7030A0"/>
          <w:sz w:val="32"/>
          <w:szCs w:val="32"/>
        </w:rPr>
        <w:lastRenderedPageBreak/>
        <w:t>Case Study</w:t>
      </w:r>
      <w:bookmarkEnd w:id="4"/>
    </w:p>
    <w:p w:rsidRPr="009F5912" w:rsidR="00FE3F35" w:rsidP="00594D04" w:rsidRDefault="00DF4F82" w14:paraId="17862E4B" w14:textId="499EEC07">
      <w:pPr>
        <w:pStyle w:val="paragraph"/>
        <w:widowControl w:val="0"/>
        <w:spacing w:before="0" w:beforeAutospacing="0" w:after="0" w:afterAutospacing="0"/>
        <w:textAlignment w:val="baseline"/>
        <w:rPr>
          <w:rFonts w:ascii="Proxima Nova" w:hAnsi="Proxima Nova" w:cs="Calibri Light"/>
          <w:b/>
          <w:bCs/>
          <w:color w:val="F15D22"/>
          <w:sz w:val="22"/>
          <w:szCs w:val="22"/>
        </w:rPr>
      </w:pPr>
      <w:r w:rsidRPr="009F5912">
        <w:rPr>
          <w:rStyle w:val="normaltextrun"/>
          <w:rFonts w:ascii="Proxima Nova" w:hAnsi="Proxima Nova" w:cs="Calibri Light"/>
          <w:b/>
          <w:bCs/>
          <w:color w:val="F15D22"/>
          <w:sz w:val="22"/>
          <w:szCs w:val="22"/>
        </w:rPr>
        <w:t>Context: The College </w:t>
      </w:r>
      <w:r w:rsidRPr="009F5912" w:rsidR="00FE4988">
        <w:rPr>
          <w:rStyle w:val="normaltextrun"/>
          <w:rFonts w:ascii="Proxima Nova" w:hAnsi="Proxima Nova" w:cs="Calibri Light"/>
          <w:b/>
          <w:bCs/>
          <w:color w:val="F15D22"/>
          <w:sz w:val="22"/>
          <w:szCs w:val="22"/>
        </w:rPr>
        <w:t>of Education</w:t>
      </w:r>
    </w:p>
    <w:p w:rsidRPr="009F5912" w:rsidR="00DF4F82" w:rsidP="00594D04" w:rsidRDefault="00DF4F82" w14:paraId="349CA05B" w14:textId="77777777">
      <w:pPr>
        <w:pStyle w:val="paragraph"/>
        <w:widowControl w:val="0"/>
        <w:spacing w:before="0" w:beforeAutospacing="0" w:after="0" w:afterAutospacing="0"/>
        <w:textAlignment w:val="baseline"/>
        <w:rPr>
          <w:rFonts w:ascii="Proxima Nova" w:hAnsi="Proxima Nova" w:cs="Segoe UI"/>
          <w:sz w:val="22"/>
          <w:szCs w:val="22"/>
        </w:rPr>
      </w:pPr>
      <w:r w:rsidRPr="009F5912">
        <w:rPr>
          <w:rStyle w:val="eop"/>
          <w:rFonts w:ascii="Proxima Nova" w:hAnsi="Proxima Nova" w:cs="Calibri Light"/>
          <w:sz w:val="22"/>
          <w:szCs w:val="22"/>
        </w:rPr>
        <w:t> </w:t>
      </w:r>
    </w:p>
    <w:p w:rsidRPr="009F5912" w:rsidR="00DF4F82" w:rsidP="00594D04" w:rsidRDefault="004A1CD0" w14:paraId="77C0A164" w14:textId="54226350">
      <w:pPr>
        <w:pStyle w:val="paragraph"/>
        <w:widowControl w:val="0"/>
        <w:spacing w:before="0" w:beforeAutospacing="0" w:after="0" w:afterAutospacing="0"/>
        <w:textAlignment w:val="baseline"/>
        <w:rPr>
          <w:rFonts w:ascii="Proxima Nova" w:hAnsi="Proxima Nova" w:cs="Segoe UI"/>
          <w:sz w:val="22"/>
          <w:szCs w:val="22"/>
        </w:rPr>
      </w:pPr>
      <w:r w:rsidRPr="009F5912">
        <w:rPr>
          <w:rStyle w:val="normaltextrun"/>
          <w:rFonts w:ascii="Proxima Nova" w:hAnsi="Proxima Nova" w:cs="Calibri Light"/>
          <w:sz w:val="22"/>
          <w:szCs w:val="22"/>
        </w:rPr>
        <w:t xml:space="preserve">The college </w:t>
      </w:r>
      <w:r w:rsidRPr="009F5912" w:rsidR="00DF4F82">
        <w:rPr>
          <w:rStyle w:val="normaltextrun"/>
          <w:rFonts w:ascii="Proxima Nova" w:hAnsi="Proxima Nova" w:cs="Calibri Light"/>
          <w:sz w:val="22"/>
          <w:szCs w:val="22"/>
        </w:rPr>
        <w:t>has been preparing educators since its establishment in the late 1800s as a teacher training college. The institution is a federally designated Minority Serving Institution</w:t>
      </w:r>
      <w:r w:rsidR="00051BC1">
        <w:rPr>
          <w:rStyle w:val="normaltextrun"/>
          <w:rFonts w:ascii="Proxima Nova" w:hAnsi="Proxima Nova" w:cs="Calibri Light"/>
          <w:sz w:val="22"/>
          <w:szCs w:val="22"/>
        </w:rPr>
        <w:t xml:space="preserve"> (MSI)</w:t>
      </w:r>
      <w:r w:rsidRPr="009F5912" w:rsidR="00DF4F82">
        <w:rPr>
          <w:rStyle w:val="normaltextrun"/>
          <w:rFonts w:ascii="Proxima Nova" w:hAnsi="Proxima Nova" w:cs="Calibri Light"/>
          <w:sz w:val="22"/>
          <w:szCs w:val="22"/>
        </w:rPr>
        <w:t xml:space="preserve">; approximately half of their students in the teacher preparation program (TPP) are from diverse backgrounds. The majority are female. Although the TPP saw some increases in enrollment during the pandemic, there has been a steady decline in enrollment over the past 5 years. Further, there is concern about lower pass rates on certification exams and other high stakes assessments. </w:t>
      </w:r>
      <w:r w:rsidR="0064204C">
        <w:rPr>
          <w:rStyle w:val="normaltextrun"/>
          <w:rFonts w:ascii="Proxima Nova" w:hAnsi="Proxima Nova" w:cs="Calibri Light"/>
          <w:sz w:val="22"/>
          <w:szCs w:val="22"/>
        </w:rPr>
        <w:t>An increasing number of students have or want to graduate without certification. They believe doing so affords them additional time to pass the certification exams. This is negatively impacting the districts as well as the college. Additionally, f</w:t>
      </w:r>
      <w:r w:rsidRPr="009F5912" w:rsidR="00DF4F82">
        <w:rPr>
          <w:rStyle w:val="normaltextrun"/>
          <w:rFonts w:ascii="Proxima Nova" w:hAnsi="Proxima Nova" w:cs="Calibri Light"/>
          <w:sz w:val="22"/>
          <w:szCs w:val="22"/>
        </w:rPr>
        <w:t>or-profit alternative teacher preparation providers are on the increase. The college recognizes that it is essential to demonstrate the quality of its graduates both quantitatively and qualitatively, including their ability to positively impact student learning</w:t>
      </w:r>
      <w:r w:rsidRPr="009F5912" w:rsidR="00387477">
        <w:rPr>
          <w:rStyle w:val="normaltextrun"/>
          <w:rFonts w:ascii="Proxima Nova" w:hAnsi="Proxima Nova" w:cs="Calibri Light"/>
          <w:sz w:val="22"/>
          <w:szCs w:val="22"/>
        </w:rPr>
        <w:t xml:space="preserve">. </w:t>
      </w:r>
    </w:p>
    <w:p w:rsidRPr="009F5912" w:rsidR="00DF4F82" w:rsidP="00594D04" w:rsidRDefault="00DF4F82" w14:paraId="33FC6D78" w14:textId="77777777">
      <w:pPr>
        <w:pStyle w:val="paragraph"/>
        <w:widowControl w:val="0"/>
        <w:spacing w:before="0" w:beforeAutospacing="0" w:after="0" w:afterAutospacing="0"/>
        <w:textAlignment w:val="baseline"/>
        <w:rPr>
          <w:rFonts w:ascii="Proxima Nova" w:hAnsi="Proxima Nova" w:cs="Segoe UI"/>
          <w:sz w:val="22"/>
          <w:szCs w:val="22"/>
        </w:rPr>
      </w:pPr>
      <w:r w:rsidRPr="009F5912">
        <w:rPr>
          <w:rStyle w:val="eop"/>
          <w:rFonts w:ascii="Proxima Nova" w:hAnsi="Proxima Nova" w:cs="Calibri Light"/>
          <w:sz w:val="22"/>
          <w:szCs w:val="22"/>
        </w:rPr>
        <w:t> </w:t>
      </w:r>
    </w:p>
    <w:p w:rsidRPr="009F5912" w:rsidR="00DF4F82" w:rsidP="00594D04" w:rsidRDefault="00DF4F82" w14:paraId="76005D0C" w14:textId="0A8527D0">
      <w:pPr>
        <w:pStyle w:val="paragraph"/>
        <w:widowControl w:val="0"/>
        <w:spacing w:before="0" w:beforeAutospacing="0" w:after="0" w:afterAutospacing="0"/>
        <w:textAlignment w:val="baseline"/>
        <w:rPr>
          <w:rFonts w:ascii="Proxima Nova" w:hAnsi="Proxima Nova" w:cs="Segoe UI"/>
          <w:sz w:val="22"/>
          <w:szCs w:val="22"/>
        </w:rPr>
      </w:pPr>
      <w:r w:rsidRPr="009F5912">
        <w:rPr>
          <w:rStyle w:val="normaltextrun"/>
          <w:rFonts w:ascii="Proxima Nova" w:hAnsi="Proxima Nova" w:cs="Calibri Light"/>
          <w:sz w:val="22"/>
          <w:szCs w:val="22"/>
        </w:rPr>
        <w:t xml:space="preserve">Faculty are committed to preparing high quality educators to meet the needs of the PK-12 students in the </w:t>
      </w:r>
      <w:r w:rsidRPr="009F5912" w:rsidR="008E5F80">
        <w:rPr>
          <w:rStyle w:val="normaltextrun"/>
          <w:rFonts w:ascii="Proxima Nova" w:hAnsi="Proxima Nova" w:cs="Calibri Light"/>
          <w:sz w:val="22"/>
          <w:szCs w:val="22"/>
        </w:rPr>
        <w:t>three</w:t>
      </w:r>
      <w:r w:rsidRPr="009F5912">
        <w:rPr>
          <w:rStyle w:val="normaltextrun"/>
          <w:rFonts w:ascii="Proxima Nova" w:hAnsi="Proxima Nova" w:cs="Calibri Light"/>
          <w:sz w:val="22"/>
          <w:szCs w:val="22"/>
        </w:rPr>
        <w:t xml:space="preserve"> districts that are served by the college and recognize that their continuous improvement efforts have been superficial and focused on compliance. </w:t>
      </w:r>
      <w:r w:rsidRPr="009F5912" w:rsidR="00353551">
        <w:rPr>
          <w:rStyle w:val="normaltextrun"/>
          <w:rFonts w:ascii="Proxima Nova" w:hAnsi="Proxima Nova" w:cs="Calibri Light"/>
          <w:sz w:val="22"/>
          <w:szCs w:val="22"/>
        </w:rPr>
        <w:t xml:space="preserve">The majority of students in the college remain and teach in the area. </w:t>
      </w:r>
      <w:r w:rsidRPr="009F5912">
        <w:rPr>
          <w:rStyle w:val="normaltextrun"/>
          <w:rFonts w:ascii="Proxima Nova" w:hAnsi="Proxima Nova" w:cs="Calibri Light"/>
          <w:sz w:val="22"/>
          <w:szCs w:val="22"/>
        </w:rPr>
        <w:t xml:space="preserve">At the most recent college faculty meeting, the criticality of the issue became apparent and there was overwhelming agreement of the need to move to a culture of inquiry </w:t>
      </w:r>
      <w:r w:rsidRPr="009F5912">
        <w:rPr>
          <w:rStyle w:val="normaltextrun"/>
          <w:rFonts w:ascii="Proxima Nova" w:hAnsi="Proxima Nova" w:cs="Calibri Light"/>
          <w:b/>
          <w:bCs/>
          <w:i/>
          <w:iCs/>
          <w:sz w:val="22"/>
          <w:szCs w:val="22"/>
        </w:rPr>
        <w:t>and</w:t>
      </w:r>
      <w:r w:rsidRPr="009F5912">
        <w:rPr>
          <w:rStyle w:val="normaltextrun"/>
          <w:rFonts w:ascii="Proxima Nova" w:hAnsi="Proxima Nova" w:cs="Calibri Light"/>
          <w:i/>
          <w:iCs/>
          <w:sz w:val="22"/>
          <w:szCs w:val="22"/>
        </w:rPr>
        <w:t xml:space="preserve"> </w:t>
      </w:r>
      <w:r w:rsidRPr="009F5912">
        <w:rPr>
          <w:rStyle w:val="normaltextrun"/>
          <w:rFonts w:ascii="Proxima Nova" w:hAnsi="Proxima Nova" w:cs="Calibri Light"/>
          <w:sz w:val="22"/>
          <w:szCs w:val="22"/>
        </w:rPr>
        <w:t>build data literacy capacity within faculty, students, and staff</w:t>
      </w:r>
      <w:r w:rsidRPr="009F5912" w:rsidR="00387477">
        <w:rPr>
          <w:rStyle w:val="normaltextrun"/>
          <w:rFonts w:ascii="Proxima Nova" w:hAnsi="Proxima Nova" w:cs="Calibri Light"/>
          <w:sz w:val="22"/>
          <w:szCs w:val="22"/>
        </w:rPr>
        <w:t xml:space="preserve">. </w:t>
      </w:r>
    </w:p>
    <w:p w:rsidRPr="009F5912" w:rsidR="00DF4F82" w:rsidP="00594D04" w:rsidRDefault="00DF4F82" w14:paraId="36D02C78" w14:textId="1B60B199">
      <w:pPr>
        <w:pStyle w:val="paragraph"/>
        <w:widowControl w:val="0"/>
        <w:spacing w:before="0" w:beforeAutospacing="0" w:after="0" w:afterAutospacing="0"/>
        <w:textAlignment w:val="baseline"/>
        <w:rPr>
          <w:rFonts w:ascii="Proxima Nova" w:hAnsi="Proxima Nova" w:cs="Segoe UI"/>
          <w:sz w:val="22"/>
          <w:szCs w:val="22"/>
        </w:rPr>
      </w:pPr>
      <w:r w:rsidRPr="009F5912">
        <w:rPr>
          <w:rStyle w:val="eop"/>
          <w:rFonts w:ascii="Proxima Nova" w:hAnsi="Proxima Nova" w:cs="Calibri Light"/>
          <w:sz w:val="22"/>
          <w:szCs w:val="22"/>
        </w:rPr>
        <w:t>  </w:t>
      </w:r>
    </w:p>
    <w:p w:rsidRPr="009F5912" w:rsidR="00DF4F82" w:rsidP="00594D04" w:rsidRDefault="00DF4F82" w14:paraId="6B46C6A4" w14:textId="2C514446">
      <w:pPr>
        <w:pStyle w:val="paragraph"/>
        <w:widowControl w:val="0"/>
        <w:spacing w:before="0" w:beforeAutospacing="0" w:after="0" w:afterAutospacing="0"/>
        <w:textAlignment w:val="baseline"/>
        <w:rPr>
          <w:rStyle w:val="normaltextrun"/>
          <w:rFonts w:ascii="Proxima Nova" w:hAnsi="Proxima Nova" w:cs="Calibri Light"/>
          <w:b/>
          <w:bCs/>
          <w:color w:val="F15D22"/>
          <w:sz w:val="22"/>
          <w:szCs w:val="22"/>
        </w:rPr>
      </w:pPr>
      <w:r w:rsidRPr="009F5912">
        <w:rPr>
          <w:rStyle w:val="normaltextrun"/>
          <w:rFonts w:ascii="Proxima Nova" w:hAnsi="Proxima Nova" w:cs="Calibri Light"/>
          <w:b/>
          <w:bCs/>
          <w:color w:val="F15D22"/>
          <w:sz w:val="22"/>
          <w:szCs w:val="22"/>
        </w:rPr>
        <w:t xml:space="preserve">Context: </w:t>
      </w:r>
      <w:r w:rsidRPr="009F5912" w:rsidR="00E65F37">
        <w:rPr>
          <w:rStyle w:val="normaltextrun"/>
          <w:rFonts w:ascii="Proxima Nova" w:hAnsi="Proxima Nova" w:cs="Calibri Light"/>
          <w:b/>
          <w:bCs/>
          <w:color w:val="F15D22"/>
          <w:sz w:val="22"/>
          <w:szCs w:val="22"/>
        </w:rPr>
        <w:t xml:space="preserve">Where the EPP students come from. </w:t>
      </w:r>
    </w:p>
    <w:p w:rsidRPr="009F5912" w:rsidR="00C45234" w:rsidP="00594D04" w:rsidRDefault="00C45234" w14:paraId="671E046C" w14:textId="77777777">
      <w:pPr>
        <w:pStyle w:val="paragraph"/>
        <w:widowControl w:val="0"/>
        <w:spacing w:before="0" w:beforeAutospacing="0" w:after="0" w:afterAutospacing="0"/>
        <w:textAlignment w:val="baseline"/>
        <w:rPr>
          <w:rStyle w:val="normaltextrun"/>
          <w:rFonts w:ascii="Proxima Nova" w:hAnsi="Proxima Nova" w:cs="Calibri Light"/>
          <w:b/>
          <w:bCs/>
          <w:color w:val="F15D22"/>
          <w:sz w:val="22"/>
          <w:szCs w:val="22"/>
        </w:rPr>
      </w:pPr>
    </w:p>
    <w:p w:rsidRPr="009F5912" w:rsidR="00DF4F82" w:rsidP="00594D04" w:rsidRDefault="00C45234" w14:paraId="153F739F" w14:textId="54067881">
      <w:pPr>
        <w:widowControl w:val="0"/>
        <w:spacing w:after="0"/>
        <w:rPr>
          <w:rFonts w:ascii="Proxima Nova" w:hAnsi="Proxima Nova"/>
          <w:sz w:val="22"/>
        </w:rPr>
      </w:pPr>
      <w:r w:rsidRPr="009F5912">
        <w:rPr>
          <w:rFonts w:ascii="Proxima Nova" w:hAnsi="Proxima Nova"/>
          <w:sz w:val="22"/>
        </w:rPr>
        <w:t xml:space="preserve">The college is located in a metropolitan area. The majority of its students </w:t>
      </w:r>
      <w:r w:rsidRPr="009F5912" w:rsidR="007B4951">
        <w:rPr>
          <w:rFonts w:ascii="Proxima Nova" w:hAnsi="Proxima Nova"/>
          <w:sz w:val="22"/>
        </w:rPr>
        <w:t xml:space="preserve">are </w:t>
      </w:r>
      <w:r w:rsidRPr="009F5912" w:rsidR="006D76AB">
        <w:rPr>
          <w:rFonts w:ascii="Proxima Nova" w:hAnsi="Proxima Nova"/>
          <w:sz w:val="22"/>
        </w:rPr>
        <w:t>locals,</w:t>
      </w:r>
      <w:r w:rsidRPr="009F5912" w:rsidR="007B4951">
        <w:rPr>
          <w:rFonts w:ascii="Proxima Nova" w:hAnsi="Proxima Nova"/>
          <w:sz w:val="22"/>
        </w:rPr>
        <w:t xml:space="preserve"> having attended one of the three districts</w:t>
      </w:r>
      <w:r w:rsidRPr="009F5912" w:rsidR="008F0B56">
        <w:rPr>
          <w:rFonts w:ascii="Proxima Nova" w:hAnsi="Proxima Nova"/>
          <w:sz w:val="22"/>
        </w:rPr>
        <w:t xml:space="preserve"> within the college service area. In addition, approximately 25% of the</w:t>
      </w:r>
      <w:r w:rsidRPr="009F5912" w:rsidR="00C465A9">
        <w:rPr>
          <w:rFonts w:ascii="Proxima Nova" w:hAnsi="Proxima Nova"/>
          <w:sz w:val="22"/>
        </w:rPr>
        <w:t>ir</w:t>
      </w:r>
      <w:r w:rsidRPr="009F5912" w:rsidR="008F0B56">
        <w:rPr>
          <w:rFonts w:ascii="Proxima Nova" w:hAnsi="Proxima Nova"/>
          <w:sz w:val="22"/>
        </w:rPr>
        <w:t xml:space="preserve"> students enter the college with some </w:t>
      </w:r>
      <w:r w:rsidRPr="009F5912" w:rsidR="00506FE3">
        <w:rPr>
          <w:rFonts w:ascii="Proxima Nova" w:hAnsi="Proxima Nova"/>
          <w:sz w:val="22"/>
        </w:rPr>
        <w:t xml:space="preserve">undergraduate credit obtained through dual credit course work (up to 60 hours) or an associate degree obtained from the local community college. </w:t>
      </w:r>
    </w:p>
    <w:p w:rsidRPr="009F5912" w:rsidR="00506FE3" w:rsidP="00594D04" w:rsidRDefault="00506FE3" w14:paraId="45EEC6CC" w14:textId="77777777">
      <w:pPr>
        <w:pStyle w:val="BodyText"/>
        <w:widowControl w:val="0"/>
        <w:spacing w:after="0"/>
        <w:rPr>
          <w:sz w:val="22"/>
        </w:rPr>
      </w:pPr>
    </w:p>
    <w:p w:rsidRPr="009F5912" w:rsidR="00387477" w:rsidP="00594D04" w:rsidRDefault="00DF4F82" w14:paraId="0BE685ED" w14:textId="7B3E48D9">
      <w:pPr>
        <w:pStyle w:val="paragraph"/>
        <w:widowControl w:val="0"/>
        <w:spacing w:before="0" w:beforeAutospacing="0" w:after="0" w:afterAutospacing="0"/>
        <w:textAlignment w:val="baseline"/>
        <w:rPr>
          <w:rStyle w:val="normaltextrun"/>
          <w:rFonts w:ascii="Proxima Nova" w:hAnsi="Proxima Nova" w:cs="Calibri Light"/>
          <w:sz w:val="22"/>
          <w:szCs w:val="22"/>
        </w:rPr>
      </w:pPr>
      <w:r w:rsidRPr="009F5912">
        <w:rPr>
          <w:rStyle w:val="normaltextrun"/>
          <w:rFonts w:ascii="Proxima Nova" w:hAnsi="Proxima Nova" w:cs="Calibri Light"/>
          <w:sz w:val="22"/>
          <w:szCs w:val="22"/>
        </w:rPr>
        <w:t xml:space="preserve">There is wide variation in the districts served by the University. For example, </w:t>
      </w:r>
      <w:r w:rsidRPr="009F5912">
        <w:rPr>
          <w:rStyle w:val="normaltextrun"/>
          <w:rFonts w:ascii="Proxima Nova" w:hAnsi="Proxima Nova" w:cs="Calibri Light"/>
          <w:b/>
          <w:bCs/>
          <w:sz w:val="22"/>
          <w:szCs w:val="22"/>
        </w:rPr>
        <w:t>District A</w:t>
      </w:r>
      <w:r w:rsidRPr="009F5912">
        <w:rPr>
          <w:rStyle w:val="normaltextrun"/>
          <w:rFonts w:ascii="Proxima Nova" w:hAnsi="Proxima Nova" w:cs="Calibri Light"/>
          <w:sz w:val="22"/>
          <w:szCs w:val="22"/>
        </w:rPr>
        <w:t xml:space="preserve"> is in an area referred to by locals as </w:t>
      </w:r>
      <w:r w:rsidRPr="009F5912">
        <w:rPr>
          <w:rStyle w:val="normaltextrun"/>
          <w:rFonts w:ascii="Proxima Nova" w:hAnsi="Proxima Nova" w:cs="Calibri Light"/>
          <w:i/>
          <w:iCs/>
          <w:sz w:val="22"/>
          <w:szCs w:val="22"/>
        </w:rPr>
        <w:t>Suitcase City</w:t>
      </w:r>
      <w:r w:rsidRPr="009F5912">
        <w:rPr>
          <w:rStyle w:val="normaltextrun"/>
          <w:rFonts w:ascii="Proxima Nova" w:hAnsi="Proxima Nova" w:cs="Calibri Light"/>
          <w:sz w:val="22"/>
          <w:szCs w:val="22"/>
        </w:rPr>
        <w:t xml:space="preserve"> because of its large transient population. Most residents are diverse</w:t>
      </w:r>
      <w:r w:rsidRPr="009F5912" w:rsidR="00616ACA">
        <w:rPr>
          <w:rStyle w:val="normaltextrun"/>
          <w:rFonts w:ascii="Proxima Nova" w:hAnsi="Proxima Nova" w:cs="Calibri Light"/>
          <w:sz w:val="22"/>
          <w:szCs w:val="22"/>
        </w:rPr>
        <w:t>, and most</w:t>
      </w:r>
      <w:r w:rsidRPr="009F5912">
        <w:rPr>
          <w:rStyle w:val="normaltextrun"/>
          <w:rFonts w:ascii="Proxima Nova" w:hAnsi="Proxima Nova" w:cs="Calibri Light"/>
          <w:sz w:val="22"/>
          <w:szCs w:val="22"/>
        </w:rPr>
        <w:t xml:space="preserve"> live at or below the poverty line. Students in this district are more likely to be taught by novice teachers and/or teachers teaching out of field. There is little access to rigorous coursework, high absentee rates, and punitive disciplinary practices. Graduates from these districts who go on to post-secondary education are more likely to receive Pell Grants and be first-generation college students. </w:t>
      </w:r>
      <w:r w:rsidRPr="009F5912" w:rsidR="00506FE3">
        <w:rPr>
          <w:rStyle w:val="normaltextrun"/>
          <w:rFonts w:ascii="Proxima Nova" w:hAnsi="Proxima Nova" w:cs="Calibri Light"/>
          <w:sz w:val="22"/>
          <w:szCs w:val="22"/>
        </w:rPr>
        <w:t xml:space="preserve">Many </w:t>
      </w:r>
      <w:r w:rsidRPr="009F5912" w:rsidR="00476570">
        <w:rPr>
          <w:rStyle w:val="normaltextrun"/>
          <w:rFonts w:ascii="Proxima Nova" w:hAnsi="Proxima Nova" w:cs="Calibri Light"/>
          <w:sz w:val="22"/>
          <w:szCs w:val="22"/>
        </w:rPr>
        <w:t xml:space="preserve">begin their post-secondary work at the local community college. </w:t>
      </w:r>
    </w:p>
    <w:p w:rsidRPr="009F5912" w:rsidR="00387477" w:rsidP="00594D04" w:rsidRDefault="00387477" w14:paraId="698CC3B7" w14:textId="77777777">
      <w:pPr>
        <w:pStyle w:val="paragraph"/>
        <w:widowControl w:val="0"/>
        <w:spacing w:before="0" w:beforeAutospacing="0" w:after="0" w:afterAutospacing="0"/>
        <w:textAlignment w:val="baseline"/>
        <w:rPr>
          <w:rStyle w:val="normaltextrun"/>
          <w:rFonts w:ascii="Proxima Nova" w:hAnsi="Proxima Nova" w:cs="Calibri Light"/>
          <w:sz w:val="22"/>
          <w:szCs w:val="22"/>
        </w:rPr>
      </w:pPr>
    </w:p>
    <w:p w:rsidRPr="009F5912" w:rsidR="00387477" w:rsidP="00594D04" w:rsidRDefault="00DF4F82" w14:paraId="3F12DC80" w14:textId="03DE007E">
      <w:pPr>
        <w:pStyle w:val="paragraph"/>
        <w:widowControl w:val="0"/>
        <w:spacing w:before="0" w:beforeAutospacing="0" w:after="0" w:afterAutospacing="0"/>
        <w:textAlignment w:val="baseline"/>
        <w:rPr>
          <w:rStyle w:val="normaltextrun"/>
          <w:rFonts w:ascii="Proxima Nova" w:hAnsi="Proxima Nova" w:cs="Calibri Light"/>
          <w:sz w:val="22"/>
          <w:szCs w:val="22"/>
        </w:rPr>
      </w:pPr>
      <w:r w:rsidRPr="009F5912">
        <w:rPr>
          <w:rStyle w:val="normaltextrun"/>
          <w:rFonts w:ascii="Proxima Nova" w:hAnsi="Proxima Nova" w:cs="Calibri Light"/>
          <w:sz w:val="22"/>
          <w:szCs w:val="22"/>
        </w:rPr>
        <w:t xml:space="preserve">The community served by </w:t>
      </w:r>
      <w:r w:rsidRPr="009F5912">
        <w:rPr>
          <w:rStyle w:val="normaltextrun"/>
          <w:rFonts w:ascii="Proxima Nova" w:hAnsi="Proxima Nova" w:cs="Calibri Light"/>
          <w:b/>
          <w:bCs/>
          <w:sz w:val="22"/>
          <w:szCs w:val="22"/>
        </w:rPr>
        <w:t>District B</w:t>
      </w:r>
      <w:r w:rsidRPr="009F5912">
        <w:rPr>
          <w:rStyle w:val="normaltextrun"/>
          <w:rFonts w:ascii="Proxima Nova" w:hAnsi="Proxima Nova" w:cs="Calibri Light"/>
          <w:sz w:val="22"/>
          <w:szCs w:val="22"/>
        </w:rPr>
        <w:t xml:space="preserve"> is further away from the university in an area experiencing gentrification. Young professionals have “discovered” this area as the new trendy place to live. As such, many of the current inhabitants are being displaced as they are priced out of the area. Residents (new and existing) are diverse. There is a wide disparity in income levels. The influx of wealthier families is also </w:t>
      </w:r>
      <w:r w:rsidRPr="009F5912" w:rsidR="00616ACA">
        <w:rPr>
          <w:rStyle w:val="normaltextrun"/>
          <w:rFonts w:ascii="Proxima Nova" w:hAnsi="Proxima Nova" w:cs="Calibri Light"/>
          <w:sz w:val="22"/>
          <w:szCs w:val="22"/>
        </w:rPr>
        <w:t>impacting on</w:t>
      </w:r>
      <w:r w:rsidRPr="009F5912">
        <w:rPr>
          <w:rStyle w:val="normaltextrun"/>
          <w:rFonts w:ascii="Proxima Nova" w:hAnsi="Proxima Nova" w:cs="Calibri Light"/>
          <w:sz w:val="22"/>
          <w:szCs w:val="22"/>
        </w:rPr>
        <w:t xml:space="preserve"> schools in this area (e.g., increased tax base resulting in increased funding for the schools). </w:t>
      </w:r>
    </w:p>
    <w:p w:rsidRPr="009F5912" w:rsidR="00387477" w:rsidP="00594D04" w:rsidRDefault="00387477" w14:paraId="4BF9ACDB" w14:textId="77777777">
      <w:pPr>
        <w:pStyle w:val="paragraph"/>
        <w:widowControl w:val="0"/>
        <w:spacing w:before="0" w:beforeAutospacing="0" w:after="0" w:afterAutospacing="0"/>
        <w:textAlignment w:val="baseline"/>
        <w:rPr>
          <w:rStyle w:val="normaltextrun"/>
          <w:rFonts w:ascii="Proxima Nova" w:hAnsi="Proxima Nova" w:cs="Calibri Light"/>
          <w:sz w:val="22"/>
          <w:szCs w:val="22"/>
        </w:rPr>
      </w:pPr>
    </w:p>
    <w:p w:rsidRPr="009F5912" w:rsidR="00C10979" w:rsidP="00594D04" w:rsidRDefault="00DF4F82" w14:paraId="02B5FEF7" w14:textId="162C3C37">
      <w:pPr>
        <w:pStyle w:val="paragraph"/>
        <w:widowControl w:val="0"/>
        <w:spacing w:before="0" w:beforeAutospacing="0" w:after="0" w:afterAutospacing="0"/>
        <w:textAlignment w:val="baseline"/>
        <w:rPr>
          <w:rStyle w:val="eop"/>
          <w:rFonts w:ascii="Proxima Nova" w:hAnsi="Proxima Nova" w:cs="Calibri Light"/>
          <w:sz w:val="22"/>
          <w:szCs w:val="22"/>
        </w:rPr>
      </w:pPr>
      <w:r w:rsidRPr="009F5912">
        <w:rPr>
          <w:rStyle w:val="normaltextrun"/>
          <w:rFonts w:ascii="Proxima Nova" w:hAnsi="Proxima Nova" w:cs="Calibri Light"/>
          <w:b/>
          <w:bCs/>
          <w:sz w:val="22"/>
          <w:szCs w:val="22"/>
        </w:rPr>
        <w:t xml:space="preserve">District C </w:t>
      </w:r>
      <w:r w:rsidRPr="009F5912">
        <w:rPr>
          <w:rStyle w:val="normaltextrun"/>
          <w:rFonts w:ascii="Proxima Nova" w:hAnsi="Proxima Nova" w:cs="Calibri Light"/>
          <w:sz w:val="22"/>
          <w:szCs w:val="22"/>
        </w:rPr>
        <w:t xml:space="preserve">is in a new area annexed by the city in 2000 that is called </w:t>
      </w:r>
      <w:r w:rsidRPr="009F5912">
        <w:rPr>
          <w:rStyle w:val="normaltextrun"/>
          <w:rFonts w:ascii="Proxima Nova" w:hAnsi="Proxima Nova" w:cs="Calibri Light"/>
          <w:i/>
          <w:iCs/>
          <w:sz w:val="22"/>
          <w:szCs w:val="22"/>
        </w:rPr>
        <w:t xml:space="preserve">New Berkshire. </w:t>
      </w:r>
      <w:r w:rsidRPr="009F5912">
        <w:rPr>
          <w:rStyle w:val="normaltextrun"/>
          <w:rFonts w:ascii="Proxima Nova" w:hAnsi="Proxima Nova" w:cs="Calibri Light"/>
          <w:sz w:val="22"/>
          <w:szCs w:val="22"/>
        </w:rPr>
        <w:t xml:space="preserve">It boasts planned residential </w:t>
      </w:r>
      <w:r w:rsidRPr="009F5912" w:rsidR="00476570">
        <w:rPr>
          <w:rStyle w:val="normaltextrun"/>
          <w:rFonts w:ascii="Proxima Nova" w:hAnsi="Proxima Nova" w:cs="Calibri Light"/>
          <w:sz w:val="22"/>
          <w:szCs w:val="22"/>
        </w:rPr>
        <w:t>communities,</w:t>
      </w:r>
      <w:r w:rsidRPr="009F5912">
        <w:rPr>
          <w:rStyle w:val="normaltextrun"/>
          <w:rFonts w:ascii="Proxima Nova" w:hAnsi="Proxima Nova" w:cs="Calibri Light"/>
          <w:sz w:val="22"/>
          <w:szCs w:val="22"/>
        </w:rPr>
        <w:t xml:space="preserve"> most of which are gated and governed by </w:t>
      </w:r>
      <w:r w:rsidRPr="009F5912" w:rsidR="00506FE3">
        <w:rPr>
          <w:rStyle w:val="normaltextrun"/>
          <w:rFonts w:ascii="Proxima Nova" w:hAnsi="Proxima Nova" w:cs="Calibri Light"/>
          <w:sz w:val="22"/>
          <w:szCs w:val="22"/>
        </w:rPr>
        <w:t xml:space="preserve">strong </w:t>
      </w:r>
      <w:r w:rsidRPr="009F5912">
        <w:rPr>
          <w:rStyle w:val="normaltextrun"/>
          <w:rFonts w:ascii="Proxima Nova" w:hAnsi="Proxima Nova" w:cs="Calibri Light"/>
          <w:sz w:val="22"/>
          <w:szCs w:val="22"/>
        </w:rPr>
        <w:t xml:space="preserve">homeowners’ associations. Individuals living in this area are </w:t>
      </w:r>
      <w:r w:rsidRPr="009F5912" w:rsidR="00616ACA">
        <w:rPr>
          <w:rStyle w:val="normaltextrun"/>
          <w:rFonts w:ascii="Proxima Nova" w:hAnsi="Proxima Nova" w:cs="Calibri Light"/>
          <w:sz w:val="22"/>
          <w:szCs w:val="22"/>
        </w:rPr>
        <w:t>predominantly</w:t>
      </w:r>
      <w:r w:rsidRPr="009F5912">
        <w:rPr>
          <w:rStyle w:val="normaltextrun"/>
          <w:rFonts w:ascii="Proxima Nova" w:hAnsi="Proxima Nova" w:cs="Calibri Light"/>
          <w:sz w:val="22"/>
          <w:szCs w:val="22"/>
        </w:rPr>
        <w:t xml:space="preserve"> white and affluent. Students from this district who attend the university come in with Advanced Placement credit or Early College </w:t>
      </w:r>
      <w:r w:rsidRPr="009F5912">
        <w:rPr>
          <w:rStyle w:val="normaltextrun"/>
          <w:rFonts w:ascii="Proxima Nova" w:hAnsi="Proxima Nova" w:cs="Calibri Light"/>
          <w:sz w:val="22"/>
          <w:szCs w:val="22"/>
        </w:rPr>
        <w:lastRenderedPageBreak/>
        <w:t>credit reducing their debt load for college. They also have had less interaction with diverse populations.</w:t>
      </w:r>
      <w:r w:rsidRPr="009F5912">
        <w:rPr>
          <w:rStyle w:val="eop"/>
          <w:rFonts w:ascii="Proxima Nova" w:hAnsi="Proxima Nova" w:cs="Calibri Light"/>
          <w:sz w:val="22"/>
          <w:szCs w:val="22"/>
        </w:rPr>
        <w:t> </w:t>
      </w:r>
    </w:p>
    <w:p w:rsidRPr="009F5912" w:rsidR="0025375E" w:rsidP="00594D04" w:rsidRDefault="0025375E" w14:paraId="7D913C23" w14:textId="77777777">
      <w:pPr>
        <w:pStyle w:val="paragraph"/>
        <w:widowControl w:val="0"/>
        <w:spacing w:before="0" w:beforeAutospacing="0" w:after="0" w:afterAutospacing="0"/>
        <w:textAlignment w:val="baseline"/>
        <w:rPr>
          <w:rStyle w:val="eop"/>
          <w:rFonts w:ascii="Proxima Nova" w:hAnsi="Proxima Nova" w:cs="Calibri Light"/>
          <w:sz w:val="22"/>
          <w:szCs w:val="22"/>
        </w:rPr>
      </w:pPr>
    </w:p>
    <w:p w:rsidRPr="009F5912" w:rsidR="0025375E" w:rsidP="00594D04" w:rsidRDefault="0025375E" w14:paraId="36E352F3" w14:textId="441C00AA">
      <w:pPr>
        <w:pStyle w:val="paragraph"/>
        <w:widowControl w:val="0"/>
        <w:spacing w:before="0" w:beforeAutospacing="0" w:after="0" w:afterAutospacing="0"/>
        <w:textAlignment w:val="baseline"/>
        <w:rPr>
          <w:rStyle w:val="eop"/>
          <w:rFonts w:ascii="Proxima Nova" w:hAnsi="Proxima Nova" w:cs="Calibri Light"/>
          <w:sz w:val="22"/>
          <w:szCs w:val="22"/>
        </w:rPr>
      </w:pPr>
      <w:r w:rsidRPr="009F5912">
        <w:rPr>
          <w:rStyle w:val="eop"/>
          <w:rFonts w:ascii="Proxima Nova" w:hAnsi="Proxima Nova" w:cs="Calibri Light"/>
          <w:sz w:val="22"/>
          <w:szCs w:val="22"/>
        </w:rPr>
        <w:t xml:space="preserve">The </w:t>
      </w:r>
      <w:r w:rsidRPr="009F5912">
        <w:rPr>
          <w:rStyle w:val="eop"/>
          <w:rFonts w:ascii="Proxima Nova" w:hAnsi="Proxima Nova" w:cs="Calibri Light"/>
          <w:b/>
          <w:bCs/>
          <w:sz w:val="22"/>
          <w:szCs w:val="22"/>
        </w:rPr>
        <w:t xml:space="preserve">Community College </w:t>
      </w:r>
      <w:r w:rsidRPr="009F5912" w:rsidR="002578E9">
        <w:rPr>
          <w:rStyle w:val="eop"/>
          <w:rFonts w:ascii="Proxima Nova" w:hAnsi="Proxima Nova" w:cs="Calibri Light"/>
          <w:sz w:val="22"/>
          <w:szCs w:val="22"/>
        </w:rPr>
        <w:t xml:space="preserve">is instrumental to the community. It provides an affordable alternative </w:t>
      </w:r>
      <w:r w:rsidRPr="009F5912" w:rsidR="00F76265">
        <w:rPr>
          <w:rStyle w:val="eop"/>
          <w:rFonts w:ascii="Proxima Nova" w:hAnsi="Proxima Nova" w:cs="Calibri Light"/>
          <w:sz w:val="22"/>
          <w:szCs w:val="22"/>
        </w:rPr>
        <w:t>to higher education</w:t>
      </w:r>
      <w:r w:rsidRPr="009F5912" w:rsidR="00750F6B">
        <w:rPr>
          <w:rStyle w:val="eop"/>
          <w:rFonts w:ascii="Proxima Nova" w:hAnsi="Proxima Nova" w:cs="Calibri Light"/>
          <w:sz w:val="22"/>
          <w:szCs w:val="22"/>
        </w:rPr>
        <w:t xml:space="preserve"> and provide programs to meet current workforce needs. </w:t>
      </w:r>
      <w:r w:rsidRPr="009F5912" w:rsidR="007B00EE">
        <w:rPr>
          <w:rStyle w:val="eop"/>
          <w:rFonts w:ascii="Proxima Nova" w:hAnsi="Proxima Nova" w:cs="Calibri Light"/>
          <w:sz w:val="22"/>
          <w:szCs w:val="22"/>
        </w:rPr>
        <w:t xml:space="preserve">The community college works closely with the local districts to support dual credit </w:t>
      </w:r>
      <w:r w:rsidRPr="009F5912" w:rsidR="00E04F0D">
        <w:rPr>
          <w:rStyle w:val="eop"/>
          <w:rFonts w:ascii="Proxima Nova" w:hAnsi="Proxima Nova" w:cs="Calibri Light"/>
          <w:sz w:val="22"/>
          <w:szCs w:val="22"/>
        </w:rPr>
        <w:t>offerings</w:t>
      </w:r>
      <w:r w:rsidRPr="009F5912" w:rsidR="009515E7">
        <w:rPr>
          <w:rStyle w:val="eop"/>
          <w:rFonts w:ascii="Proxima Nova" w:hAnsi="Proxima Nova" w:cs="Calibri Light"/>
          <w:sz w:val="22"/>
          <w:szCs w:val="22"/>
        </w:rPr>
        <w:t xml:space="preserve">. Many of their graduates go on to </w:t>
      </w:r>
      <w:r w:rsidRPr="009F5912" w:rsidR="006C0FA8">
        <w:rPr>
          <w:rStyle w:val="eop"/>
          <w:rFonts w:ascii="Proxima Nova" w:hAnsi="Proxima Nova" w:cs="Calibri Light"/>
          <w:sz w:val="22"/>
          <w:szCs w:val="22"/>
        </w:rPr>
        <w:t xml:space="preserve">complete their teaching degree at the College of Education. </w:t>
      </w:r>
      <w:r w:rsidRPr="009F5912" w:rsidR="009F5912">
        <w:rPr>
          <w:rStyle w:val="eop"/>
          <w:rFonts w:ascii="Proxima Nova" w:hAnsi="Proxima Nova" w:cs="Calibri Light"/>
          <w:sz w:val="22"/>
          <w:szCs w:val="22"/>
        </w:rPr>
        <w:t xml:space="preserve">As noted above 25% of students entering the college have taken courses and/or completed associate degrees through the community college. </w:t>
      </w:r>
    </w:p>
    <w:p w:rsidRPr="00C10979" w:rsidR="00C10979" w:rsidP="00594D04" w:rsidRDefault="00C10979" w14:paraId="03745F0F" w14:textId="77777777">
      <w:pPr>
        <w:pStyle w:val="Heading1"/>
        <w:keepNext w:val="0"/>
        <w:keepLines w:val="0"/>
        <w:widowControl w:val="0"/>
        <w:spacing w:before="0" w:after="0"/>
        <w:rPr>
          <w:rFonts w:ascii="Proxima Nova" w:hAnsi="Proxima Nova"/>
          <w:color w:val="4F00A3"/>
          <w:sz w:val="22"/>
          <w:szCs w:val="22"/>
        </w:rPr>
      </w:pPr>
    </w:p>
    <w:p w:rsidR="00C10979" w:rsidP="00594D04" w:rsidRDefault="00C10979" w14:paraId="1B02F7BD" w14:textId="3B8BF64B">
      <w:pPr>
        <w:pStyle w:val="Heading1"/>
        <w:keepNext w:val="0"/>
        <w:keepLines w:val="0"/>
        <w:widowControl w:val="0"/>
        <w:spacing w:before="0" w:after="0"/>
        <w:rPr>
          <w:rFonts w:ascii="Proxima Nova" w:hAnsi="Proxima Nova"/>
          <w:color w:val="4F00A3"/>
          <w:sz w:val="32"/>
          <w:szCs w:val="32"/>
        </w:rPr>
      </w:pPr>
      <w:bookmarkStart w:name="_Toc199768334" w:id="5"/>
      <w:r w:rsidRPr="00A34169">
        <w:rPr>
          <w:rFonts w:ascii="Proxima Nova" w:hAnsi="Proxima Nova"/>
          <w:color w:val="4F00A3"/>
          <w:sz w:val="32"/>
          <w:szCs w:val="32"/>
        </w:rPr>
        <w:t>The Charge</w:t>
      </w:r>
      <w:bookmarkEnd w:id="5"/>
    </w:p>
    <w:p w:rsidRPr="00C10979" w:rsidR="00C10979" w:rsidP="00594D04" w:rsidRDefault="00C10979" w14:paraId="2B421D4B" w14:textId="77777777">
      <w:pPr>
        <w:widowControl w:val="0"/>
        <w:spacing w:after="0"/>
      </w:pPr>
    </w:p>
    <w:p w:rsidRPr="009F5912" w:rsidR="00A0492C" w:rsidP="00594D04" w:rsidRDefault="00C10979" w14:paraId="38936FB1" w14:textId="5BE6D55E">
      <w:pPr>
        <w:widowControl w:val="0"/>
        <w:rPr>
          <w:rFonts w:ascii="Proxima Nova" w:hAnsi="Proxima Nova"/>
          <w:color w:val="4F00A3"/>
          <w:sz w:val="22"/>
        </w:rPr>
      </w:pPr>
      <w:r w:rsidRPr="009F5912">
        <w:rPr>
          <w:rFonts w:ascii="Proxima Nova" w:hAnsi="Proxima Nova"/>
          <w:color w:val="auto"/>
          <w:sz w:val="22"/>
        </w:rPr>
        <w:t xml:space="preserve">The college has convened faculty and key stakeholders to engage in a data dialogue regarding pass rates on the pedagogical teacher certification exam for 3 cohorts (2019, 2020, 2021). </w:t>
      </w:r>
      <w:r w:rsidRPr="009F5912" w:rsidR="00A0492C">
        <w:rPr>
          <w:rFonts w:ascii="Proxima Nova" w:hAnsi="Proxima Nova"/>
          <w:color w:val="4F00A3"/>
          <w:sz w:val="22"/>
        </w:rPr>
        <w:br w:type="page"/>
      </w:r>
    </w:p>
    <w:p w:rsidRPr="00B83EB4" w:rsidR="00A0492C" w:rsidP="00594D04" w:rsidRDefault="00A0492C" w14:paraId="0B30B278" w14:textId="77777777">
      <w:pPr>
        <w:pStyle w:val="Heading1"/>
        <w:keepNext w:val="0"/>
        <w:keepLines w:val="0"/>
        <w:widowControl w:val="0"/>
        <w:rPr>
          <w:rFonts w:ascii="Proxima Nova" w:hAnsi="Proxima Nova"/>
          <w:b/>
          <w:bCs/>
          <w:color w:val="7030A0"/>
          <w:sz w:val="28"/>
          <w:szCs w:val="28"/>
        </w:rPr>
      </w:pPr>
      <w:bookmarkStart w:name="_Toc199768335" w:id="6"/>
      <w:r>
        <w:rPr>
          <w:rFonts w:ascii="Proxima Nova" w:hAnsi="Proxima Nova"/>
          <w:b/>
          <w:bCs/>
          <w:color w:val="7030A0"/>
          <w:sz w:val="28"/>
          <w:szCs w:val="28"/>
        </w:rPr>
        <w:lastRenderedPageBreak/>
        <w:t>P</w:t>
      </w:r>
      <w:r w:rsidRPr="00B83EB4">
        <w:rPr>
          <w:rFonts w:ascii="Proxima Nova" w:hAnsi="Proxima Nova"/>
          <w:b/>
          <w:bCs/>
          <w:color w:val="7030A0"/>
          <w:sz w:val="28"/>
          <w:szCs w:val="28"/>
        </w:rPr>
        <w:t>redictions</w:t>
      </w:r>
      <w:bookmarkEnd w:id="6"/>
      <w:r w:rsidRPr="00B83EB4">
        <w:rPr>
          <w:rFonts w:ascii="Proxima Nova" w:hAnsi="Proxima Nova"/>
          <w:b/>
          <w:bCs/>
          <w:color w:val="7030A0"/>
          <w:sz w:val="28"/>
          <w:szCs w:val="28"/>
        </w:rPr>
        <w:t xml:space="preserve"> </w:t>
      </w:r>
    </w:p>
    <w:p w:rsidRPr="00646E93" w:rsidR="00A0492C" w:rsidP="00594D04" w:rsidRDefault="00A0492C" w14:paraId="663B5EE9" w14:textId="77777777">
      <w:pPr>
        <w:widowControl w:val="0"/>
        <w:rPr>
          <w:rFonts w:ascii="Proxima Nova" w:hAnsi="Proxima Nova"/>
          <w:sz w:val="22"/>
        </w:rPr>
      </w:pPr>
      <w:r w:rsidRPr="00646E93">
        <w:rPr>
          <w:rFonts w:ascii="Proxima Nova" w:hAnsi="Proxima Nova"/>
          <w:sz w:val="22"/>
        </w:rPr>
        <w:t xml:space="preserve">Predictions take place before you see the data. Independently, activate prior knowledge, surface assumptions, and make predictions in preparation for examining and discussing the data. </w:t>
      </w:r>
    </w:p>
    <w:p w:rsidRPr="00646E93" w:rsidR="00A0492C" w:rsidP="00594D04" w:rsidRDefault="00A0492C" w14:paraId="0EB50F20" w14:textId="77777777">
      <w:pPr>
        <w:pStyle w:val="BodyText"/>
        <w:widowControl w:val="0"/>
        <w:numPr>
          <w:ilvl w:val="0"/>
          <w:numId w:val="6"/>
        </w:numPr>
        <w:spacing w:after="0"/>
        <w:rPr>
          <w:rFonts w:ascii="Proxima Nova" w:hAnsi="Proxima Nova"/>
          <w:sz w:val="22"/>
        </w:rPr>
      </w:pPr>
      <w:r w:rsidRPr="00646E93">
        <w:rPr>
          <w:rFonts w:ascii="Proxima Nova" w:hAnsi="Proxima Nova"/>
          <w:sz w:val="22"/>
        </w:rPr>
        <w:t>Independently: Respond to the following prompts.</w:t>
      </w:r>
    </w:p>
    <w:p w:rsidRPr="00646E93" w:rsidR="00A0492C" w:rsidP="00594D04" w:rsidRDefault="00A0492C" w14:paraId="5312097A" w14:textId="65FC5B57">
      <w:pPr>
        <w:pStyle w:val="BodyText"/>
        <w:widowControl w:val="0"/>
        <w:numPr>
          <w:ilvl w:val="0"/>
          <w:numId w:val="6"/>
        </w:numPr>
        <w:spacing w:after="0"/>
        <w:rPr>
          <w:rFonts w:ascii="Proxima Nova" w:hAnsi="Proxima Nova"/>
          <w:sz w:val="22"/>
        </w:rPr>
      </w:pPr>
      <w:r w:rsidRPr="00646E93">
        <w:rPr>
          <w:rFonts w:ascii="Proxima Nova" w:hAnsi="Proxima Nova"/>
          <w:sz w:val="22"/>
        </w:rPr>
        <w:t xml:space="preserve">Whole Group: </w:t>
      </w:r>
      <w:r w:rsidRPr="00646E93" w:rsidR="00616ACA">
        <w:rPr>
          <w:rFonts w:ascii="Proxima Nova" w:hAnsi="Proxima Nova"/>
          <w:sz w:val="22"/>
        </w:rPr>
        <w:t>Share</w:t>
      </w:r>
      <w:r w:rsidRPr="00646E93">
        <w:rPr>
          <w:rFonts w:ascii="Proxima Nova" w:hAnsi="Proxima Nova"/>
          <w:sz w:val="22"/>
        </w:rPr>
        <w:t xml:space="preserve"> predictions. </w:t>
      </w:r>
    </w:p>
    <w:p w:rsidRPr="00B83EB4" w:rsidR="00A0492C" w:rsidP="00594D04" w:rsidRDefault="00A0492C" w14:paraId="760278C4" w14:textId="77777777">
      <w:pPr>
        <w:pStyle w:val="BodyText"/>
        <w:widowControl w:val="0"/>
        <w:spacing w:after="0"/>
        <w:ind w:left="720"/>
        <w:rPr>
          <w:rFonts w:ascii="Proxima Nova" w:hAnsi="Proxima Nova"/>
        </w:rPr>
      </w:pPr>
    </w:p>
    <w:tbl>
      <w:tblPr>
        <w:tblStyle w:val="TableGrid"/>
        <w:tblW w:w="0" w:type="auto"/>
        <w:tblLook w:val="04A0" w:firstRow="1" w:lastRow="0" w:firstColumn="1" w:lastColumn="0" w:noHBand="0" w:noVBand="1"/>
      </w:tblPr>
      <w:tblGrid>
        <w:gridCol w:w="9350"/>
      </w:tblGrid>
      <w:tr w:rsidRPr="00B83EB4" w:rsidR="00A0492C" w:rsidTr="00E25959" w14:paraId="0988B480" w14:textId="77777777">
        <w:tc>
          <w:tcPr>
            <w:tcW w:w="9350" w:type="dxa"/>
          </w:tcPr>
          <w:p w:rsidRPr="00646E93" w:rsidR="00A0492C" w:rsidP="00594D04" w:rsidRDefault="00A0492C" w14:paraId="57DFE32C" w14:textId="77777777">
            <w:pPr>
              <w:pStyle w:val="BodyText"/>
              <w:widowControl w:val="0"/>
              <w:rPr>
                <w:rFonts w:ascii="Proxima Nova" w:hAnsi="Proxima Nova"/>
                <w:sz w:val="22"/>
              </w:rPr>
            </w:pPr>
            <w:r w:rsidRPr="00646E93">
              <w:rPr>
                <w:rFonts w:ascii="Proxima Nova" w:hAnsi="Proxima Nova"/>
                <w:sz w:val="22"/>
              </w:rPr>
              <w:t>I assume…</w:t>
            </w:r>
          </w:p>
          <w:p w:rsidRPr="00646E93" w:rsidR="00A0492C" w:rsidP="00594D04" w:rsidRDefault="00A0492C" w14:paraId="431B0572" w14:textId="77777777">
            <w:pPr>
              <w:pStyle w:val="BodyText"/>
              <w:widowControl w:val="0"/>
              <w:rPr>
                <w:rFonts w:ascii="Proxima Nova" w:hAnsi="Proxima Nova"/>
                <w:sz w:val="22"/>
              </w:rPr>
            </w:pPr>
          </w:p>
          <w:p w:rsidRPr="00646E93" w:rsidR="00A0492C" w:rsidP="00594D04" w:rsidRDefault="00A0492C" w14:paraId="7EACC6EB" w14:textId="77777777">
            <w:pPr>
              <w:pStyle w:val="BodyText"/>
              <w:widowControl w:val="0"/>
              <w:rPr>
                <w:rFonts w:ascii="Proxima Nova" w:hAnsi="Proxima Nova"/>
                <w:sz w:val="22"/>
              </w:rPr>
            </w:pPr>
          </w:p>
          <w:p w:rsidRPr="00646E93" w:rsidR="00A0492C" w:rsidP="00594D04" w:rsidRDefault="00A0492C" w14:paraId="61614D40" w14:textId="77777777">
            <w:pPr>
              <w:pStyle w:val="BodyText"/>
              <w:widowControl w:val="0"/>
              <w:rPr>
                <w:rFonts w:ascii="Proxima Nova" w:hAnsi="Proxima Nova"/>
                <w:sz w:val="22"/>
              </w:rPr>
            </w:pPr>
          </w:p>
          <w:p w:rsidR="00A0492C" w:rsidP="00594D04" w:rsidRDefault="00A0492C" w14:paraId="07EBC435" w14:textId="77777777">
            <w:pPr>
              <w:pStyle w:val="BodyText"/>
              <w:widowControl w:val="0"/>
              <w:rPr>
                <w:rFonts w:ascii="Proxima Nova" w:hAnsi="Proxima Nova"/>
                <w:sz w:val="22"/>
              </w:rPr>
            </w:pPr>
          </w:p>
          <w:p w:rsidR="00646E93" w:rsidP="00594D04" w:rsidRDefault="00646E93" w14:paraId="08AE4EA2" w14:textId="77777777">
            <w:pPr>
              <w:pStyle w:val="BodyText"/>
              <w:widowControl w:val="0"/>
              <w:rPr>
                <w:rFonts w:ascii="Proxima Nova" w:hAnsi="Proxima Nova"/>
                <w:sz w:val="22"/>
              </w:rPr>
            </w:pPr>
          </w:p>
          <w:p w:rsidRPr="00646E93" w:rsidR="00646E93" w:rsidP="00594D04" w:rsidRDefault="00646E93" w14:paraId="6CDD86C9" w14:textId="77777777">
            <w:pPr>
              <w:pStyle w:val="BodyText"/>
              <w:widowControl w:val="0"/>
              <w:rPr>
                <w:rFonts w:ascii="Proxima Nova" w:hAnsi="Proxima Nova"/>
                <w:sz w:val="22"/>
              </w:rPr>
            </w:pPr>
          </w:p>
        </w:tc>
      </w:tr>
      <w:tr w:rsidRPr="00B83EB4" w:rsidR="00A0492C" w:rsidTr="00E25959" w14:paraId="4FDD719D" w14:textId="77777777">
        <w:tc>
          <w:tcPr>
            <w:tcW w:w="9350" w:type="dxa"/>
          </w:tcPr>
          <w:p w:rsidRPr="00646E93" w:rsidR="00A0492C" w:rsidP="00594D04" w:rsidRDefault="00A0492C" w14:paraId="5C814021" w14:textId="77777777">
            <w:pPr>
              <w:pStyle w:val="BodyText"/>
              <w:widowControl w:val="0"/>
              <w:rPr>
                <w:rFonts w:ascii="Proxima Nova" w:hAnsi="Proxima Nova"/>
                <w:sz w:val="22"/>
              </w:rPr>
            </w:pPr>
            <w:r w:rsidRPr="00646E93">
              <w:rPr>
                <w:rFonts w:ascii="Proxima Nova" w:hAnsi="Proxima Nova"/>
                <w:sz w:val="22"/>
              </w:rPr>
              <w:t>I predict….</w:t>
            </w:r>
          </w:p>
          <w:p w:rsidRPr="00646E93" w:rsidR="00A0492C" w:rsidP="00594D04" w:rsidRDefault="00A0492C" w14:paraId="65862394" w14:textId="77777777">
            <w:pPr>
              <w:pStyle w:val="BodyText"/>
              <w:widowControl w:val="0"/>
              <w:rPr>
                <w:rFonts w:ascii="Proxima Nova" w:hAnsi="Proxima Nova"/>
                <w:sz w:val="22"/>
              </w:rPr>
            </w:pPr>
          </w:p>
          <w:p w:rsidRPr="00646E93" w:rsidR="00A0492C" w:rsidP="00594D04" w:rsidRDefault="00A0492C" w14:paraId="072C79AC" w14:textId="77777777">
            <w:pPr>
              <w:pStyle w:val="BodyText"/>
              <w:widowControl w:val="0"/>
              <w:rPr>
                <w:rFonts w:ascii="Proxima Nova" w:hAnsi="Proxima Nova"/>
                <w:sz w:val="22"/>
              </w:rPr>
            </w:pPr>
          </w:p>
          <w:p w:rsidR="00A0492C" w:rsidP="00594D04" w:rsidRDefault="00A0492C" w14:paraId="50446704" w14:textId="77777777">
            <w:pPr>
              <w:pStyle w:val="BodyText"/>
              <w:widowControl w:val="0"/>
              <w:rPr>
                <w:rFonts w:ascii="Proxima Nova" w:hAnsi="Proxima Nova"/>
                <w:sz w:val="22"/>
              </w:rPr>
            </w:pPr>
          </w:p>
          <w:p w:rsidRPr="00646E93" w:rsidR="00646E93" w:rsidP="00594D04" w:rsidRDefault="00646E93" w14:paraId="6AC93521" w14:textId="77777777">
            <w:pPr>
              <w:pStyle w:val="BodyText"/>
              <w:widowControl w:val="0"/>
              <w:rPr>
                <w:rFonts w:ascii="Proxima Nova" w:hAnsi="Proxima Nova"/>
                <w:sz w:val="22"/>
              </w:rPr>
            </w:pPr>
          </w:p>
          <w:p w:rsidRPr="00646E93" w:rsidR="00A0492C" w:rsidP="00594D04" w:rsidRDefault="00A0492C" w14:paraId="6B30F2BF" w14:textId="77777777">
            <w:pPr>
              <w:pStyle w:val="BodyText"/>
              <w:widowControl w:val="0"/>
              <w:rPr>
                <w:rFonts w:ascii="Proxima Nova" w:hAnsi="Proxima Nova"/>
                <w:sz w:val="22"/>
              </w:rPr>
            </w:pPr>
          </w:p>
        </w:tc>
      </w:tr>
      <w:tr w:rsidRPr="00B83EB4" w:rsidR="00A0492C" w:rsidTr="00E25959" w14:paraId="73D0574A" w14:textId="77777777">
        <w:tc>
          <w:tcPr>
            <w:tcW w:w="9350" w:type="dxa"/>
          </w:tcPr>
          <w:p w:rsidRPr="00646E93" w:rsidR="00A0492C" w:rsidP="00594D04" w:rsidRDefault="00A0492C" w14:paraId="7D5C60FC" w14:textId="77777777">
            <w:pPr>
              <w:pStyle w:val="BodyText"/>
              <w:widowControl w:val="0"/>
              <w:rPr>
                <w:rFonts w:ascii="Proxima Nova" w:hAnsi="Proxima Nova"/>
                <w:sz w:val="22"/>
              </w:rPr>
            </w:pPr>
            <w:r w:rsidRPr="00646E93">
              <w:rPr>
                <w:rFonts w:ascii="Proxima Nova" w:hAnsi="Proxima Nova"/>
                <w:sz w:val="22"/>
              </w:rPr>
              <w:t>I wonder…</w:t>
            </w:r>
          </w:p>
          <w:p w:rsidRPr="00646E93" w:rsidR="00A0492C" w:rsidP="00594D04" w:rsidRDefault="00A0492C" w14:paraId="5C01924A" w14:textId="77777777">
            <w:pPr>
              <w:pStyle w:val="BodyText"/>
              <w:widowControl w:val="0"/>
              <w:rPr>
                <w:rFonts w:ascii="Proxima Nova" w:hAnsi="Proxima Nova"/>
                <w:sz w:val="22"/>
              </w:rPr>
            </w:pPr>
          </w:p>
          <w:p w:rsidRPr="00646E93" w:rsidR="00A0492C" w:rsidP="00594D04" w:rsidRDefault="00A0492C" w14:paraId="57323DD7" w14:textId="77777777">
            <w:pPr>
              <w:pStyle w:val="BodyText"/>
              <w:widowControl w:val="0"/>
              <w:rPr>
                <w:rFonts w:ascii="Proxima Nova" w:hAnsi="Proxima Nova"/>
                <w:sz w:val="22"/>
              </w:rPr>
            </w:pPr>
          </w:p>
          <w:p w:rsidR="00A0492C" w:rsidP="00594D04" w:rsidRDefault="00A0492C" w14:paraId="3D7B42E3" w14:textId="77777777">
            <w:pPr>
              <w:pStyle w:val="BodyText"/>
              <w:widowControl w:val="0"/>
              <w:rPr>
                <w:rFonts w:ascii="Proxima Nova" w:hAnsi="Proxima Nova"/>
                <w:sz w:val="22"/>
              </w:rPr>
            </w:pPr>
          </w:p>
          <w:p w:rsidRPr="00646E93" w:rsidR="00646E93" w:rsidP="00594D04" w:rsidRDefault="00646E93" w14:paraId="209F0795" w14:textId="77777777">
            <w:pPr>
              <w:pStyle w:val="BodyText"/>
              <w:widowControl w:val="0"/>
              <w:rPr>
                <w:rFonts w:ascii="Proxima Nova" w:hAnsi="Proxima Nova"/>
                <w:sz w:val="22"/>
              </w:rPr>
            </w:pPr>
          </w:p>
          <w:p w:rsidRPr="00646E93" w:rsidR="00A0492C" w:rsidP="00594D04" w:rsidRDefault="00A0492C" w14:paraId="3CC1D9E1" w14:textId="77777777">
            <w:pPr>
              <w:pStyle w:val="BodyText"/>
              <w:widowControl w:val="0"/>
              <w:rPr>
                <w:rFonts w:ascii="Proxima Nova" w:hAnsi="Proxima Nova"/>
                <w:sz w:val="22"/>
              </w:rPr>
            </w:pPr>
          </w:p>
        </w:tc>
      </w:tr>
      <w:tr w:rsidRPr="00B83EB4" w:rsidR="00A0492C" w:rsidTr="00E25959" w14:paraId="67FEFD0B" w14:textId="77777777">
        <w:tc>
          <w:tcPr>
            <w:tcW w:w="9350" w:type="dxa"/>
          </w:tcPr>
          <w:p w:rsidRPr="00646E93" w:rsidR="00A0492C" w:rsidP="00594D04" w:rsidRDefault="00A0492C" w14:paraId="1AB1A7D3" w14:textId="77777777">
            <w:pPr>
              <w:pStyle w:val="BodyText"/>
              <w:widowControl w:val="0"/>
              <w:rPr>
                <w:rFonts w:ascii="Proxima Nova" w:hAnsi="Proxima Nova"/>
                <w:sz w:val="22"/>
              </w:rPr>
            </w:pPr>
            <w:r w:rsidRPr="00646E93">
              <w:rPr>
                <w:rFonts w:ascii="Proxima Nova" w:hAnsi="Proxima Nova"/>
                <w:sz w:val="22"/>
              </w:rPr>
              <w:t>My questions/expectations are influenced by…</w:t>
            </w:r>
          </w:p>
          <w:p w:rsidRPr="00646E93" w:rsidR="00A0492C" w:rsidP="00594D04" w:rsidRDefault="00A0492C" w14:paraId="2C7FF988" w14:textId="77777777">
            <w:pPr>
              <w:pStyle w:val="BodyText"/>
              <w:widowControl w:val="0"/>
              <w:rPr>
                <w:rFonts w:ascii="Proxima Nova" w:hAnsi="Proxima Nova"/>
                <w:sz w:val="22"/>
              </w:rPr>
            </w:pPr>
          </w:p>
          <w:p w:rsidRPr="00646E93" w:rsidR="00A0492C" w:rsidP="00594D04" w:rsidRDefault="00A0492C" w14:paraId="4494B2DE" w14:textId="77777777">
            <w:pPr>
              <w:pStyle w:val="BodyText"/>
              <w:widowControl w:val="0"/>
              <w:rPr>
                <w:rFonts w:ascii="Proxima Nova" w:hAnsi="Proxima Nova"/>
                <w:sz w:val="22"/>
              </w:rPr>
            </w:pPr>
          </w:p>
          <w:p w:rsidR="00A0492C" w:rsidP="00594D04" w:rsidRDefault="00A0492C" w14:paraId="179ECE09" w14:textId="77777777">
            <w:pPr>
              <w:pStyle w:val="BodyText"/>
              <w:widowControl w:val="0"/>
              <w:rPr>
                <w:rFonts w:ascii="Proxima Nova" w:hAnsi="Proxima Nova"/>
                <w:sz w:val="22"/>
              </w:rPr>
            </w:pPr>
          </w:p>
          <w:p w:rsidRPr="00646E93" w:rsidR="00646E93" w:rsidP="00594D04" w:rsidRDefault="00646E93" w14:paraId="5C26F0FA" w14:textId="77777777">
            <w:pPr>
              <w:pStyle w:val="BodyText"/>
              <w:widowControl w:val="0"/>
              <w:rPr>
                <w:rFonts w:ascii="Proxima Nova" w:hAnsi="Proxima Nova"/>
                <w:sz w:val="22"/>
              </w:rPr>
            </w:pPr>
          </w:p>
          <w:p w:rsidRPr="00646E93" w:rsidR="00A0492C" w:rsidP="00594D04" w:rsidRDefault="00A0492C" w14:paraId="0221DBEE" w14:textId="77777777">
            <w:pPr>
              <w:pStyle w:val="BodyText"/>
              <w:widowControl w:val="0"/>
              <w:rPr>
                <w:rFonts w:ascii="Proxima Nova" w:hAnsi="Proxima Nova"/>
                <w:sz w:val="22"/>
              </w:rPr>
            </w:pPr>
          </w:p>
        </w:tc>
      </w:tr>
    </w:tbl>
    <w:p w:rsidR="006F0750" w:rsidP="00594D04" w:rsidRDefault="006F0750" w14:paraId="2DCBB584" w14:textId="77777777">
      <w:pPr>
        <w:widowControl w:val="0"/>
        <w:rPr>
          <w:rFonts w:ascii="Proxima Nova" w:hAnsi="Proxima Nova"/>
          <w:color w:val="auto"/>
          <w:sz w:val="20"/>
          <w:szCs w:val="20"/>
        </w:rPr>
      </w:pPr>
    </w:p>
    <w:p w:rsidR="00646E93" w:rsidP="00594D04" w:rsidRDefault="00646E93" w14:paraId="4CDCE4DF" w14:textId="77777777">
      <w:pPr>
        <w:pStyle w:val="Heading1"/>
        <w:keepNext w:val="0"/>
        <w:keepLines w:val="0"/>
        <w:widowControl w:val="0"/>
        <w:rPr>
          <w:rFonts w:ascii="Proxima Nova" w:hAnsi="Proxima Nova"/>
          <w:b/>
          <w:bCs/>
          <w:color w:val="7030A0"/>
          <w:sz w:val="28"/>
          <w:szCs w:val="28"/>
        </w:rPr>
      </w:pPr>
    </w:p>
    <w:p w:rsidRPr="00B83EB4" w:rsidR="006F0750" w:rsidP="00594D04" w:rsidRDefault="006F0750" w14:paraId="3F1AD7CA" w14:textId="5BA12C0B">
      <w:pPr>
        <w:pStyle w:val="Heading1"/>
        <w:keepNext w:val="0"/>
        <w:keepLines w:val="0"/>
        <w:widowControl w:val="0"/>
        <w:rPr>
          <w:rFonts w:ascii="Proxima Nova" w:hAnsi="Proxima Nova"/>
          <w:b/>
          <w:bCs/>
          <w:color w:val="7030A0"/>
          <w:sz w:val="28"/>
          <w:szCs w:val="28"/>
        </w:rPr>
      </w:pPr>
      <w:bookmarkStart w:name="_Toc199768336" w:id="7"/>
      <w:r>
        <w:rPr>
          <w:rFonts w:ascii="Proxima Nova" w:hAnsi="Proxima Nova"/>
          <w:b/>
          <w:bCs/>
          <w:color w:val="7030A0"/>
          <w:sz w:val="28"/>
          <w:szCs w:val="28"/>
        </w:rPr>
        <w:lastRenderedPageBreak/>
        <w:t>T</w:t>
      </w:r>
      <w:r w:rsidR="00646E93">
        <w:rPr>
          <w:rFonts w:ascii="Proxima Nova" w:hAnsi="Proxima Nova"/>
          <w:b/>
          <w:bCs/>
          <w:color w:val="7030A0"/>
          <w:sz w:val="28"/>
          <w:szCs w:val="28"/>
        </w:rPr>
        <w:t>h</w:t>
      </w:r>
      <w:r>
        <w:rPr>
          <w:rFonts w:ascii="Proxima Nova" w:hAnsi="Proxima Nova"/>
          <w:b/>
          <w:bCs/>
          <w:color w:val="7030A0"/>
          <w:sz w:val="28"/>
          <w:szCs w:val="28"/>
        </w:rPr>
        <w:t>e Data</w:t>
      </w:r>
      <w:bookmarkEnd w:id="7"/>
    </w:p>
    <w:p w:rsidRPr="005B27B4" w:rsidR="0049017C" w:rsidP="00594D04" w:rsidRDefault="006B5346" w14:paraId="12CC3FC3" w14:textId="56A56D67">
      <w:pPr>
        <w:widowControl w:val="0"/>
        <w:rPr>
          <w:rFonts w:ascii="Proxima Nova" w:hAnsi="Proxima Nova"/>
          <w:color w:val="auto"/>
          <w:sz w:val="20"/>
          <w:szCs w:val="20"/>
        </w:rPr>
      </w:pPr>
      <w:r w:rsidRPr="005B27B4">
        <w:rPr>
          <w:rFonts w:ascii="Proxima Nova" w:hAnsi="Proxima Nova"/>
          <w:color w:val="auto"/>
          <w:sz w:val="20"/>
          <w:szCs w:val="20"/>
        </w:rPr>
        <w:t>The exams consists of 13 competencies</w:t>
      </w:r>
      <w:r w:rsidRPr="005B27B4" w:rsidR="00AE1A58">
        <w:rPr>
          <w:rFonts w:ascii="Proxima Nova" w:hAnsi="Proxima Nova"/>
          <w:color w:val="auto"/>
          <w:sz w:val="20"/>
          <w:szCs w:val="20"/>
        </w:rPr>
        <w:t xml:space="preserve"> subsumed under 4 domain areas.</w:t>
      </w:r>
      <w:r w:rsidRPr="005B27B4" w:rsidR="002D2747">
        <w:rPr>
          <w:rFonts w:ascii="Proxima Nova" w:hAnsi="Proxima Nova"/>
          <w:color w:val="auto"/>
          <w:sz w:val="20"/>
          <w:szCs w:val="20"/>
        </w:rPr>
        <w:t xml:space="preserve"> </w:t>
      </w:r>
      <w:r w:rsidRPr="005B27B4" w:rsidR="006D5F37">
        <w:rPr>
          <w:rFonts w:ascii="Proxima Nova" w:hAnsi="Proxima Nova"/>
          <w:color w:val="auto"/>
          <w:sz w:val="20"/>
          <w:szCs w:val="20"/>
        </w:rPr>
        <w:t>The goal is to surface</w:t>
      </w:r>
      <w:r w:rsidRPr="005B27B4" w:rsidR="00BA428F">
        <w:rPr>
          <w:rFonts w:ascii="Proxima Nova" w:hAnsi="Proxima Nova"/>
          <w:color w:val="auto"/>
          <w:sz w:val="20"/>
          <w:szCs w:val="20"/>
        </w:rPr>
        <w:t xml:space="preserve"> bright spots and opportunities and </w:t>
      </w:r>
      <w:r w:rsidRPr="005B27B4" w:rsidR="005B27B4">
        <w:rPr>
          <w:rFonts w:ascii="Proxima Nova" w:hAnsi="Proxima Nova"/>
          <w:color w:val="auto"/>
          <w:sz w:val="20"/>
          <w:szCs w:val="20"/>
        </w:rPr>
        <w:t>identify next steps</w:t>
      </w:r>
      <w:r w:rsidR="00861688">
        <w:rPr>
          <w:rFonts w:ascii="Proxima Nova" w:hAnsi="Proxima Nova"/>
          <w:color w:val="auto"/>
          <w:sz w:val="20"/>
          <w:szCs w:val="20"/>
        </w:rPr>
        <w:t xml:space="preserve"> for program improvement</w:t>
      </w:r>
      <w:r w:rsidRPr="005B27B4" w:rsidR="005B27B4">
        <w:rPr>
          <w:rFonts w:ascii="Proxima Nova" w:hAnsi="Proxima Nova"/>
          <w:color w:val="auto"/>
          <w:sz w:val="20"/>
          <w:szCs w:val="20"/>
        </w:rPr>
        <w:t xml:space="preserve">. </w:t>
      </w:r>
    </w:p>
    <w:p w:rsidR="000830BB" w:rsidP="00594D04" w:rsidRDefault="003F580B" w14:paraId="7DD3C4EF" w14:textId="5E3659DD">
      <w:pPr>
        <w:pStyle w:val="Heading2"/>
        <w:keepNext w:val="0"/>
        <w:keepLines w:val="0"/>
        <w:widowControl w:val="0"/>
        <w:rPr>
          <w:rFonts w:ascii="Proxima Nova" w:hAnsi="Proxima Nova"/>
          <w:color w:val="F15D22"/>
          <w:sz w:val="24"/>
          <w:szCs w:val="24"/>
        </w:rPr>
      </w:pPr>
      <w:bookmarkStart w:name="_Toc199768337" w:id="8"/>
      <w:r w:rsidRPr="003F580B">
        <w:rPr>
          <w:rFonts w:ascii="Proxima Nova" w:hAnsi="Proxima Nova"/>
          <w:color w:val="F15D22"/>
          <w:sz w:val="24"/>
          <w:szCs w:val="24"/>
        </w:rPr>
        <w:t>Domain Areas and Corresponding Competencies</w:t>
      </w:r>
      <w:bookmarkEnd w:id="8"/>
      <w:r w:rsidRPr="003F580B">
        <w:rPr>
          <w:rFonts w:ascii="Proxima Nova" w:hAnsi="Proxima Nova"/>
          <w:color w:val="F15D22"/>
          <w:sz w:val="24"/>
          <w:szCs w:val="24"/>
        </w:rPr>
        <w:t xml:space="preserve"> </w:t>
      </w:r>
    </w:p>
    <w:p w:rsidRPr="00480572" w:rsidR="00480572" w:rsidP="00594D04" w:rsidRDefault="00480572" w14:paraId="2F8489B3" w14:textId="77777777">
      <w:pPr>
        <w:widowControl w:val="0"/>
        <w:spacing w:after="0"/>
      </w:pPr>
    </w:p>
    <w:tbl>
      <w:tblPr>
        <w:tblStyle w:val="TableGrid"/>
        <w:tblW w:w="0" w:type="auto"/>
        <w:tblLook w:val="04A0" w:firstRow="1" w:lastRow="0" w:firstColumn="1" w:lastColumn="0" w:noHBand="0" w:noVBand="1"/>
      </w:tblPr>
      <w:tblGrid>
        <w:gridCol w:w="1975"/>
        <w:gridCol w:w="7375"/>
      </w:tblGrid>
      <w:tr w:rsidRPr="00480572" w:rsidR="00480572" w:rsidTr="005D6BA9" w14:paraId="6CE95D66" w14:textId="77777777">
        <w:trPr>
          <w:trHeight w:val="431"/>
        </w:trPr>
        <w:tc>
          <w:tcPr>
            <w:tcW w:w="9350" w:type="dxa"/>
            <w:gridSpan w:val="2"/>
            <w:shd w:val="clear" w:color="auto" w:fill="4F00A3"/>
            <w:vAlign w:val="center"/>
          </w:tcPr>
          <w:p w:rsidRPr="005D6BA9" w:rsidR="00480572" w:rsidP="00594D04" w:rsidRDefault="00480572" w14:paraId="38B7594B" w14:textId="035A46A5">
            <w:pPr>
              <w:widowControl w:val="0"/>
              <w:spacing w:line="259" w:lineRule="auto"/>
              <w:jc w:val="center"/>
              <w:rPr>
                <w:rFonts w:ascii="Proxima Nova" w:hAnsi="Proxima Nova"/>
                <w:b/>
                <w:sz w:val="18"/>
                <w:szCs w:val="18"/>
              </w:rPr>
            </w:pPr>
            <w:r w:rsidRPr="005D6BA9">
              <w:rPr>
                <w:rFonts w:ascii="Proxima Nova" w:hAnsi="Proxima Nova"/>
                <w:b/>
                <w:color w:val="FFFFFF" w:themeColor="background1"/>
                <w:sz w:val="18"/>
                <w:szCs w:val="18"/>
              </w:rPr>
              <w:t>DOMAIN I: DESIGNING INSTRUCTION AND ASSESSMENT TO PROMOTE STUDENT LEARNING</w:t>
            </w:r>
          </w:p>
        </w:tc>
      </w:tr>
      <w:tr w:rsidRPr="00480572" w:rsidR="00480572" w:rsidTr="00480572" w14:paraId="201D47CD" w14:textId="77777777">
        <w:tc>
          <w:tcPr>
            <w:tcW w:w="1975" w:type="dxa"/>
          </w:tcPr>
          <w:p w:rsidRPr="00480572" w:rsidR="00480572" w:rsidP="00594D04" w:rsidRDefault="00480572" w14:paraId="51319F0B" w14:textId="565F09AC">
            <w:pPr>
              <w:widowControl w:val="0"/>
              <w:rPr>
                <w:rFonts w:ascii="Proxima Nova" w:hAnsi="Proxima Nova"/>
                <w:sz w:val="18"/>
                <w:szCs w:val="18"/>
              </w:rPr>
            </w:pPr>
            <w:r w:rsidRPr="00480572">
              <w:rPr>
                <w:rFonts w:ascii="Proxima Nova" w:hAnsi="Proxima Nova"/>
                <w:sz w:val="18"/>
                <w:szCs w:val="18"/>
              </w:rPr>
              <w:t>Competency 001</w:t>
            </w:r>
          </w:p>
        </w:tc>
        <w:tc>
          <w:tcPr>
            <w:tcW w:w="7375" w:type="dxa"/>
          </w:tcPr>
          <w:p w:rsidRPr="00480572" w:rsidR="00480572" w:rsidP="00594D04" w:rsidRDefault="00480572" w14:paraId="7A295E8D" w14:textId="60C743DD">
            <w:pPr>
              <w:widowControl w:val="0"/>
              <w:spacing w:line="259" w:lineRule="auto"/>
              <w:rPr>
                <w:rFonts w:ascii="Proxima Nova" w:hAnsi="Proxima Nova"/>
                <w:sz w:val="18"/>
                <w:szCs w:val="18"/>
              </w:rPr>
            </w:pPr>
            <w:r w:rsidRPr="00480572">
              <w:rPr>
                <w:rFonts w:ascii="Proxima Nova" w:hAnsi="Proxima Nova"/>
                <w:sz w:val="18"/>
                <w:szCs w:val="18"/>
              </w:rPr>
              <w:t>The teacher understands human developmental processes and applies this knowledge to plan instruction and ongoing assessment that motivate students and are responsive to their developmental characteristics and needs.</w:t>
            </w:r>
          </w:p>
        </w:tc>
      </w:tr>
      <w:tr w:rsidRPr="00480572" w:rsidR="00480572" w:rsidTr="00480572" w14:paraId="70D47AD9" w14:textId="77777777">
        <w:tc>
          <w:tcPr>
            <w:tcW w:w="1975" w:type="dxa"/>
          </w:tcPr>
          <w:p w:rsidRPr="00480572" w:rsidR="00480572" w:rsidP="00594D04" w:rsidRDefault="00480572" w14:paraId="754CF3AC" w14:textId="106F4EE3">
            <w:pPr>
              <w:widowControl w:val="0"/>
              <w:rPr>
                <w:rFonts w:ascii="Proxima Nova" w:hAnsi="Proxima Nova"/>
                <w:sz w:val="18"/>
                <w:szCs w:val="18"/>
              </w:rPr>
            </w:pPr>
            <w:r w:rsidRPr="00480572">
              <w:rPr>
                <w:rFonts w:ascii="Proxima Nova" w:hAnsi="Proxima Nova"/>
                <w:sz w:val="18"/>
                <w:szCs w:val="18"/>
              </w:rPr>
              <w:t>Competency 002</w:t>
            </w:r>
          </w:p>
        </w:tc>
        <w:tc>
          <w:tcPr>
            <w:tcW w:w="7375" w:type="dxa"/>
          </w:tcPr>
          <w:p w:rsidRPr="00480572" w:rsidR="00480572" w:rsidP="00594D04" w:rsidRDefault="00480572" w14:paraId="242D16E8" w14:textId="0C47951A">
            <w:pPr>
              <w:widowControl w:val="0"/>
              <w:spacing w:line="259" w:lineRule="auto"/>
              <w:rPr>
                <w:rFonts w:ascii="Proxima Nova" w:hAnsi="Proxima Nova"/>
                <w:sz w:val="18"/>
                <w:szCs w:val="18"/>
              </w:rPr>
            </w:pPr>
            <w:r w:rsidRPr="00480572">
              <w:rPr>
                <w:rFonts w:ascii="Proxima Nova" w:hAnsi="Proxima Nova"/>
                <w:sz w:val="18"/>
                <w:szCs w:val="18"/>
              </w:rPr>
              <w:t>The teacher understands student diversity and knows how to plan learning experiences and design assignments that are responsive to differences among students and that promote all students learning.</w:t>
            </w:r>
          </w:p>
        </w:tc>
      </w:tr>
      <w:tr w:rsidRPr="00480572" w:rsidR="00480572" w:rsidTr="00480572" w14:paraId="6625D7A6" w14:textId="77777777">
        <w:tc>
          <w:tcPr>
            <w:tcW w:w="1975" w:type="dxa"/>
          </w:tcPr>
          <w:p w:rsidRPr="00480572" w:rsidR="00480572" w:rsidP="00594D04" w:rsidRDefault="00480572" w14:paraId="0D8425EC" w14:textId="2399951C">
            <w:pPr>
              <w:widowControl w:val="0"/>
              <w:rPr>
                <w:rFonts w:ascii="Proxima Nova" w:hAnsi="Proxima Nova"/>
                <w:sz w:val="18"/>
                <w:szCs w:val="18"/>
              </w:rPr>
            </w:pPr>
            <w:r w:rsidRPr="00480572">
              <w:rPr>
                <w:rFonts w:ascii="Proxima Nova" w:hAnsi="Proxima Nova"/>
                <w:sz w:val="18"/>
                <w:szCs w:val="18"/>
              </w:rPr>
              <w:t>Competency 003</w:t>
            </w:r>
          </w:p>
        </w:tc>
        <w:tc>
          <w:tcPr>
            <w:tcW w:w="7375" w:type="dxa"/>
          </w:tcPr>
          <w:p w:rsidRPr="00480572" w:rsidR="00480572" w:rsidP="00594D04" w:rsidRDefault="00480572" w14:paraId="21AF88F5" w14:textId="307B469A">
            <w:pPr>
              <w:widowControl w:val="0"/>
              <w:spacing w:line="259" w:lineRule="auto"/>
              <w:rPr>
                <w:rFonts w:ascii="Proxima Nova" w:hAnsi="Proxima Nova"/>
                <w:sz w:val="18"/>
                <w:szCs w:val="18"/>
              </w:rPr>
            </w:pPr>
            <w:r w:rsidRPr="00480572">
              <w:rPr>
                <w:rFonts w:ascii="Proxima Nova" w:hAnsi="Proxima Nova"/>
                <w:sz w:val="18"/>
                <w:szCs w:val="18"/>
              </w:rPr>
              <w:t>The teacher understands procedures for designing effective and coherent instruction and assessment based on appropriate learning goals and objectives.</w:t>
            </w:r>
          </w:p>
        </w:tc>
      </w:tr>
      <w:tr w:rsidRPr="00480572" w:rsidR="00480572" w:rsidTr="00480572" w14:paraId="425B51E4" w14:textId="77777777">
        <w:tc>
          <w:tcPr>
            <w:tcW w:w="1975" w:type="dxa"/>
          </w:tcPr>
          <w:p w:rsidRPr="00480572" w:rsidR="00480572" w:rsidP="00594D04" w:rsidRDefault="00480572" w14:paraId="180F294E" w14:textId="77514595">
            <w:pPr>
              <w:widowControl w:val="0"/>
              <w:rPr>
                <w:rFonts w:ascii="Proxima Nova" w:hAnsi="Proxima Nova"/>
                <w:sz w:val="18"/>
                <w:szCs w:val="18"/>
              </w:rPr>
            </w:pPr>
            <w:r w:rsidRPr="00480572">
              <w:rPr>
                <w:rFonts w:ascii="Proxima Nova" w:hAnsi="Proxima Nova"/>
                <w:sz w:val="18"/>
                <w:szCs w:val="18"/>
              </w:rPr>
              <w:t>Competency 004</w:t>
            </w:r>
          </w:p>
        </w:tc>
        <w:tc>
          <w:tcPr>
            <w:tcW w:w="7375" w:type="dxa"/>
          </w:tcPr>
          <w:p w:rsidRPr="00480572" w:rsidR="00480572" w:rsidP="00594D04" w:rsidRDefault="00480572" w14:paraId="18B06690" w14:textId="768DE6C0">
            <w:pPr>
              <w:widowControl w:val="0"/>
              <w:spacing w:line="259" w:lineRule="auto"/>
              <w:rPr>
                <w:rFonts w:ascii="Proxima Nova" w:hAnsi="Proxima Nova"/>
                <w:sz w:val="18"/>
                <w:szCs w:val="18"/>
              </w:rPr>
            </w:pPr>
            <w:r w:rsidRPr="00480572">
              <w:rPr>
                <w:rFonts w:ascii="Proxima Nova" w:hAnsi="Proxima Nova"/>
                <w:sz w:val="18"/>
                <w:szCs w:val="18"/>
              </w:rPr>
              <w:t>The teacher understands learning processes and factors that impact student learning and demonstrates this knowledge by planning effective, engaging instruction and appropriate assessments.</w:t>
            </w:r>
          </w:p>
        </w:tc>
      </w:tr>
    </w:tbl>
    <w:p w:rsidR="00480572" w:rsidP="00594D04" w:rsidRDefault="00480572" w14:paraId="033BA4C1" w14:textId="77777777">
      <w:pPr>
        <w:widowControl w:val="0"/>
        <w:rPr>
          <w:rFonts w:ascii="Proxima Nova" w:hAnsi="Proxima Nova"/>
          <w:sz w:val="20"/>
          <w:szCs w:val="20"/>
        </w:rPr>
      </w:pPr>
    </w:p>
    <w:tbl>
      <w:tblPr>
        <w:tblStyle w:val="TableGrid"/>
        <w:tblW w:w="0" w:type="auto"/>
        <w:tblLook w:val="04A0" w:firstRow="1" w:lastRow="0" w:firstColumn="1" w:lastColumn="0" w:noHBand="0" w:noVBand="1"/>
      </w:tblPr>
      <w:tblGrid>
        <w:gridCol w:w="1975"/>
        <w:gridCol w:w="7375"/>
      </w:tblGrid>
      <w:tr w:rsidRPr="0067351C" w:rsidR="00480572" w:rsidTr="005D6BA9" w14:paraId="15A14F93" w14:textId="77777777">
        <w:trPr>
          <w:trHeight w:val="431"/>
        </w:trPr>
        <w:tc>
          <w:tcPr>
            <w:tcW w:w="9350" w:type="dxa"/>
            <w:gridSpan w:val="2"/>
            <w:shd w:val="clear" w:color="auto" w:fill="4F00A3"/>
            <w:vAlign w:val="center"/>
          </w:tcPr>
          <w:p w:rsidRPr="005D6BA9" w:rsidR="00480572" w:rsidP="00594D04" w:rsidRDefault="00480572" w14:paraId="222C395C" w14:textId="516B5DA9">
            <w:pPr>
              <w:widowControl w:val="0"/>
              <w:spacing w:line="259" w:lineRule="auto"/>
              <w:jc w:val="center"/>
              <w:rPr>
                <w:rFonts w:ascii="Proxima Nova" w:hAnsi="Proxima Nova"/>
                <w:b/>
                <w:sz w:val="18"/>
                <w:szCs w:val="18"/>
              </w:rPr>
            </w:pPr>
            <w:r w:rsidRPr="005D6BA9">
              <w:rPr>
                <w:rFonts w:ascii="Proxima Nova" w:hAnsi="Proxima Nova"/>
                <w:b/>
                <w:color w:val="FFFFFF" w:themeColor="background1"/>
                <w:sz w:val="18"/>
                <w:szCs w:val="18"/>
              </w:rPr>
              <w:t xml:space="preserve">DOMAIN </w:t>
            </w:r>
            <w:r w:rsidRPr="005D6BA9" w:rsidR="0067351C">
              <w:rPr>
                <w:rFonts w:ascii="Proxima Nova" w:hAnsi="Proxima Nova"/>
                <w:b/>
                <w:color w:val="FFFFFF" w:themeColor="background1"/>
                <w:sz w:val="18"/>
                <w:szCs w:val="18"/>
              </w:rPr>
              <w:t>I</w:t>
            </w:r>
            <w:r w:rsidRPr="005D6BA9">
              <w:rPr>
                <w:rFonts w:ascii="Proxima Nova" w:hAnsi="Proxima Nova"/>
                <w:b/>
                <w:color w:val="FFFFFF" w:themeColor="background1"/>
                <w:sz w:val="18"/>
                <w:szCs w:val="18"/>
              </w:rPr>
              <w:t xml:space="preserve">I: </w:t>
            </w:r>
            <w:r w:rsidRPr="005D6BA9" w:rsidR="0067351C">
              <w:rPr>
                <w:rFonts w:ascii="Proxima Nova" w:hAnsi="Proxima Nova"/>
                <w:b/>
                <w:color w:val="FFFFFF" w:themeColor="background1"/>
                <w:sz w:val="18"/>
                <w:szCs w:val="18"/>
              </w:rPr>
              <w:t>CREATING A POSITIVE, PRODUCTIVE CLASSROOM ENVIRONMENT</w:t>
            </w:r>
          </w:p>
        </w:tc>
      </w:tr>
      <w:tr w:rsidRPr="0067351C" w:rsidR="00480572" w:rsidTr="00480572" w14:paraId="2433CD76" w14:textId="77777777">
        <w:tc>
          <w:tcPr>
            <w:tcW w:w="1975" w:type="dxa"/>
          </w:tcPr>
          <w:p w:rsidRPr="00480572" w:rsidR="00480572" w:rsidP="00594D04" w:rsidRDefault="00480572" w14:paraId="2EA3E52E" w14:textId="26E6AE4C">
            <w:pPr>
              <w:widowControl w:val="0"/>
              <w:rPr>
                <w:rFonts w:ascii="Proxima Nova" w:hAnsi="Proxima Nova"/>
                <w:sz w:val="18"/>
                <w:szCs w:val="18"/>
              </w:rPr>
            </w:pPr>
            <w:r w:rsidRPr="0067351C">
              <w:rPr>
                <w:rFonts w:ascii="Proxima Nova" w:hAnsi="Proxima Nova"/>
                <w:sz w:val="18"/>
                <w:szCs w:val="18"/>
              </w:rPr>
              <w:t>Competency 005</w:t>
            </w:r>
          </w:p>
        </w:tc>
        <w:tc>
          <w:tcPr>
            <w:tcW w:w="7375" w:type="dxa"/>
          </w:tcPr>
          <w:p w:rsidRPr="0067351C" w:rsidR="00480572" w:rsidP="00594D04" w:rsidRDefault="00480572" w14:paraId="68767A04" w14:textId="5520074B">
            <w:pPr>
              <w:widowControl w:val="0"/>
              <w:spacing w:line="259" w:lineRule="auto"/>
              <w:rPr>
                <w:rFonts w:ascii="Proxima Nova" w:hAnsi="Proxima Nova"/>
                <w:sz w:val="18"/>
                <w:szCs w:val="18"/>
              </w:rPr>
            </w:pPr>
            <w:r w:rsidRPr="0067351C">
              <w:rPr>
                <w:rFonts w:ascii="Proxima Nova" w:hAnsi="Proxima Nova"/>
                <w:sz w:val="18"/>
                <w:szCs w:val="18"/>
              </w:rPr>
              <w:t>The teacher knows how to establish a classroom climate that fosters learning, equity and excellence and uses this knowledge to create a physical and emotional environment that is safe and productive.</w:t>
            </w:r>
          </w:p>
        </w:tc>
      </w:tr>
      <w:tr w:rsidRPr="0067351C" w:rsidR="00480572" w:rsidTr="00480572" w14:paraId="1912E9D8" w14:textId="77777777">
        <w:tc>
          <w:tcPr>
            <w:tcW w:w="1975" w:type="dxa"/>
          </w:tcPr>
          <w:p w:rsidRPr="00480572" w:rsidR="00480572" w:rsidP="00594D04" w:rsidRDefault="00480572" w14:paraId="1353E247" w14:textId="2BAD8D95">
            <w:pPr>
              <w:widowControl w:val="0"/>
              <w:rPr>
                <w:rFonts w:ascii="Proxima Nova" w:hAnsi="Proxima Nova"/>
                <w:sz w:val="18"/>
                <w:szCs w:val="18"/>
              </w:rPr>
            </w:pPr>
            <w:r w:rsidRPr="0067351C">
              <w:rPr>
                <w:rFonts w:ascii="Proxima Nova" w:hAnsi="Proxima Nova"/>
                <w:sz w:val="18"/>
                <w:szCs w:val="18"/>
              </w:rPr>
              <w:t>Competency 006</w:t>
            </w:r>
          </w:p>
        </w:tc>
        <w:tc>
          <w:tcPr>
            <w:tcW w:w="7375" w:type="dxa"/>
          </w:tcPr>
          <w:p w:rsidRPr="0067351C" w:rsidR="00480572" w:rsidP="00594D04" w:rsidRDefault="00480572" w14:paraId="725DF1D2" w14:textId="0C125775">
            <w:pPr>
              <w:widowControl w:val="0"/>
              <w:spacing w:line="259" w:lineRule="auto"/>
              <w:rPr>
                <w:rFonts w:ascii="Proxima Nova" w:hAnsi="Proxima Nova"/>
                <w:sz w:val="18"/>
                <w:szCs w:val="18"/>
              </w:rPr>
            </w:pPr>
            <w:r w:rsidRPr="0067351C">
              <w:rPr>
                <w:rFonts w:ascii="Proxima Nova" w:hAnsi="Proxima Nova"/>
                <w:sz w:val="18"/>
                <w:szCs w:val="18"/>
              </w:rPr>
              <w:t>The teacher understands strategies for creating an organized and productive learning environment and for managing</w:t>
            </w:r>
            <w:r>
              <w:rPr>
                <w:rFonts w:ascii="Proxima Nova" w:hAnsi="Proxima Nova"/>
                <w:sz w:val="18"/>
                <w:szCs w:val="18"/>
              </w:rPr>
              <w:t xml:space="preserve"> </w:t>
            </w:r>
            <w:r w:rsidRPr="0067351C">
              <w:rPr>
                <w:rFonts w:ascii="Proxima Nova" w:hAnsi="Proxima Nova"/>
                <w:sz w:val="18"/>
                <w:szCs w:val="18"/>
              </w:rPr>
              <w:t>student behavior.</w:t>
            </w:r>
          </w:p>
        </w:tc>
      </w:tr>
    </w:tbl>
    <w:p w:rsidR="0067351C" w:rsidP="00594D04" w:rsidRDefault="0067351C" w14:paraId="19C9BF5A" w14:textId="77777777">
      <w:pPr>
        <w:widowControl w:val="0"/>
        <w:rPr>
          <w:rFonts w:ascii="Proxima Nova" w:hAnsi="Proxima Nova"/>
          <w:sz w:val="20"/>
          <w:szCs w:val="20"/>
        </w:rPr>
      </w:pPr>
    </w:p>
    <w:tbl>
      <w:tblPr>
        <w:tblStyle w:val="TableGrid"/>
        <w:tblW w:w="0" w:type="auto"/>
        <w:tblLook w:val="04A0" w:firstRow="1" w:lastRow="0" w:firstColumn="1" w:lastColumn="0" w:noHBand="0" w:noVBand="1"/>
      </w:tblPr>
      <w:tblGrid>
        <w:gridCol w:w="1975"/>
        <w:gridCol w:w="7375"/>
      </w:tblGrid>
      <w:tr w:rsidRPr="005D6BA9" w:rsidR="0067351C" w:rsidTr="005D6BA9" w14:paraId="0162AE44" w14:textId="77777777">
        <w:trPr>
          <w:trHeight w:val="431"/>
        </w:trPr>
        <w:tc>
          <w:tcPr>
            <w:tcW w:w="9350" w:type="dxa"/>
            <w:gridSpan w:val="2"/>
            <w:shd w:val="clear" w:color="auto" w:fill="4F00A3"/>
            <w:vAlign w:val="center"/>
          </w:tcPr>
          <w:p w:rsidRPr="005D6BA9" w:rsidR="0067351C" w:rsidP="00594D04" w:rsidRDefault="0067351C" w14:paraId="63B066C0" w14:textId="4E95A33B">
            <w:pPr>
              <w:widowControl w:val="0"/>
              <w:spacing w:line="259" w:lineRule="auto"/>
              <w:jc w:val="center"/>
              <w:rPr>
                <w:rFonts w:ascii="Proxima Nova" w:hAnsi="Proxima Nova"/>
                <w:b/>
                <w:color w:val="FFFFFF" w:themeColor="background1"/>
                <w:sz w:val="18"/>
                <w:szCs w:val="18"/>
              </w:rPr>
            </w:pPr>
            <w:r w:rsidRPr="005D6BA9">
              <w:rPr>
                <w:rFonts w:ascii="Proxima Nova" w:hAnsi="Proxima Nova"/>
                <w:b/>
                <w:color w:val="FFFFFF" w:themeColor="background1"/>
                <w:sz w:val="18"/>
                <w:szCs w:val="18"/>
              </w:rPr>
              <w:t>DOMAIN III: IMPLEMENTING EFFECTIVE, RESPONSIVE INSTRUCTION AND ASSESSMENT</w:t>
            </w:r>
          </w:p>
        </w:tc>
      </w:tr>
      <w:tr w:rsidRPr="0067351C" w:rsidR="0067351C" w14:paraId="39DC74D7" w14:textId="77777777">
        <w:tc>
          <w:tcPr>
            <w:tcW w:w="1975" w:type="dxa"/>
          </w:tcPr>
          <w:p w:rsidRPr="0067351C" w:rsidR="0067351C" w:rsidP="00594D04" w:rsidRDefault="0067351C" w14:paraId="41C42A5D" w14:textId="219E6C4F">
            <w:pPr>
              <w:widowControl w:val="0"/>
              <w:rPr>
                <w:rFonts w:ascii="Proxima Nova" w:hAnsi="Proxima Nova"/>
                <w:sz w:val="18"/>
                <w:szCs w:val="18"/>
              </w:rPr>
            </w:pPr>
            <w:r w:rsidRPr="0067351C">
              <w:rPr>
                <w:rFonts w:ascii="Proxima Nova" w:hAnsi="Proxima Nova"/>
                <w:sz w:val="18"/>
                <w:szCs w:val="18"/>
              </w:rPr>
              <w:t xml:space="preserve">Competency 007  </w:t>
            </w:r>
          </w:p>
        </w:tc>
        <w:tc>
          <w:tcPr>
            <w:tcW w:w="7375" w:type="dxa"/>
          </w:tcPr>
          <w:p w:rsidRPr="0067351C" w:rsidR="0067351C" w:rsidP="00594D04" w:rsidRDefault="0067351C" w14:paraId="1D9A0C74" w14:textId="7E37608B">
            <w:pPr>
              <w:widowControl w:val="0"/>
              <w:rPr>
                <w:rFonts w:ascii="Proxima Nova" w:hAnsi="Proxima Nova"/>
                <w:sz w:val="18"/>
                <w:szCs w:val="18"/>
              </w:rPr>
            </w:pPr>
            <w:r w:rsidRPr="0067351C">
              <w:rPr>
                <w:rFonts w:ascii="Proxima Nova" w:hAnsi="Proxima Nova"/>
                <w:sz w:val="18"/>
                <w:szCs w:val="18"/>
              </w:rPr>
              <w:t>The teacher understands and applies principles and strategies for communicating effectively in varied teaching and learning contexts.</w:t>
            </w:r>
          </w:p>
        </w:tc>
      </w:tr>
      <w:tr w:rsidRPr="0067351C" w:rsidR="0067351C" w14:paraId="4B4A5C68" w14:textId="77777777">
        <w:tc>
          <w:tcPr>
            <w:tcW w:w="1975" w:type="dxa"/>
          </w:tcPr>
          <w:p w:rsidRPr="0067351C" w:rsidR="0067351C" w:rsidP="00594D04" w:rsidRDefault="0067351C" w14:paraId="597B2682" w14:textId="4F0F986E">
            <w:pPr>
              <w:widowControl w:val="0"/>
              <w:rPr>
                <w:rFonts w:ascii="Proxima Nova" w:hAnsi="Proxima Nova"/>
                <w:sz w:val="18"/>
                <w:szCs w:val="18"/>
              </w:rPr>
            </w:pPr>
            <w:r w:rsidRPr="0067351C">
              <w:rPr>
                <w:rFonts w:ascii="Proxima Nova" w:hAnsi="Proxima Nova"/>
                <w:sz w:val="18"/>
                <w:szCs w:val="18"/>
              </w:rPr>
              <w:t xml:space="preserve">Competency 008  </w:t>
            </w:r>
          </w:p>
        </w:tc>
        <w:tc>
          <w:tcPr>
            <w:tcW w:w="7375" w:type="dxa"/>
          </w:tcPr>
          <w:p w:rsidRPr="0067351C" w:rsidR="0067351C" w:rsidP="00594D04" w:rsidRDefault="0067351C" w14:paraId="6481313A" w14:textId="4B545DE9">
            <w:pPr>
              <w:widowControl w:val="0"/>
              <w:spacing w:line="259" w:lineRule="auto"/>
              <w:rPr>
                <w:rFonts w:ascii="Proxima Nova" w:hAnsi="Proxima Nova"/>
                <w:sz w:val="18"/>
                <w:szCs w:val="18"/>
              </w:rPr>
            </w:pPr>
            <w:r w:rsidRPr="0067351C">
              <w:rPr>
                <w:rFonts w:ascii="Proxima Nova" w:hAnsi="Proxima Nova"/>
                <w:sz w:val="18"/>
                <w:szCs w:val="18"/>
              </w:rPr>
              <w:t>The teacher provides appropriate instruction that actively engages students in the learning process.</w:t>
            </w:r>
          </w:p>
        </w:tc>
      </w:tr>
      <w:tr w:rsidRPr="0067351C" w:rsidR="0067351C" w14:paraId="048A302A" w14:textId="77777777">
        <w:tc>
          <w:tcPr>
            <w:tcW w:w="1975" w:type="dxa"/>
          </w:tcPr>
          <w:p w:rsidRPr="0067351C" w:rsidR="0067351C" w:rsidP="00594D04" w:rsidRDefault="0067351C" w14:paraId="1AADEE65" w14:textId="2FE12882">
            <w:pPr>
              <w:widowControl w:val="0"/>
              <w:rPr>
                <w:rFonts w:ascii="Proxima Nova" w:hAnsi="Proxima Nova"/>
                <w:sz w:val="18"/>
                <w:szCs w:val="18"/>
              </w:rPr>
            </w:pPr>
            <w:r w:rsidRPr="0067351C">
              <w:rPr>
                <w:rFonts w:ascii="Proxima Nova" w:hAnsi="Proxima Nova"/>
                <w:sz w:val="18"/>
                <w:szCs w:val="18"/>
              </w:rPr>
              <w:t>Competency 009</w:t>
            </w:r>
          </w:p>
        </w:tc>
        <w:tc>
          <w:tcPr>
            <w:tcW w:w="7375" w:type="dxa"/>
          </w:tcPr>
          <w:p w:rsidRPr="0067351C" w:rsidR="0067351C" w:rsidP="00594D04" w:rsidRDefault="0067351C" w14:paraId="1D9F54F0" w14:textId="4FCEDD10">
            <w:pPr>
              <w:widowControl w:val="0"/>
              <w:rPr>
                <w:rFonts w:ascii="Proxima Nova" w:hAnsi="Proxima Nova"/>
                <w:sz w:val="18"/>
                <w:szCs w:val="18"/>
              </w:rPr>
            </w:pPr>
            <w:r w:rsidRPr="0067351C">
              <w:rPr>
                <w:rFonts w:ascii="Proxima Nova" w:hAnsi="Proxima Nova"/>
                <w:sz w:val="18"/>
                <w:szCs w:val="18"/>
              </w:rPr>
              <w:t>The teacher incorporates the effective use of technology to plan, organize, deliver, and evaluate instruction for all students.</w:t>
            </w:r>
          </w:p>
        </w:tc>
      </w:tr>
      <w:tr w:rsidRPr="0067351C" w:rsidR="0067351C" w14:paraId="73184884" w14:textId="77777777">
        <w:tc>
          <w:tcPr>
            <w:tcW w:w="1975" w:type="dxa"/>
          </w:tcPr>
          <w:p w:rsidRPr="0067351C" w:rsidR="0067351C" w:rsidP="00594D04" w:rsidRDefault="0067351C" w14:paraId="40FB3AEE" w14:textId="0E6C13F5">
            <w:pPr>
              <w:widowControl w:val="0"/>
              <w:rPr>
                <w:rFonts w:ascii="Proxima Nova" w:hAnsi="Proxima Nova"/>
                <w:sz w:val="18"/>
                <w:szCs w:val="18"/>
              </w:rPr>
            </w:pPr>
            <w:r w:rsidRPr="0067351C">
              <w:rPr>
                <w:rFonts w:ascii="Proxima Nova" w:hAnsi="Proxima Nova"/>
                <w:sz w:val="18"/>
                <w:szCs w:val="18"/>
              </w:rPr>
              <w:t>Competency 010</w:t>
            </w:r>
          </w:p>
        </w:tc>
        <w:tc>
          <w:tcPr>
            <w:tcW w:w="7375" w:type="dxa"/>
          </w:tcPr>
          <w:p w:rsidRPr="0067351C" w:rsidR="0067351C" w:rsidP="00594D04" w:rsidRDefault="0067351C" w14:paraId="01108DB0" w14:textId="54AEE1DD">
            <w:pPr>
              <w:widowControl w:val="0"/>
              <w:rPr>
                <w:rFonts w:ascii="Proxima Nova" w:hAnsi="Proxima Nova"/>
                <w:sz w:val="18"/>
                <w:szCs w:val="18"/>
              </w:rPr>
            </w:pPr>
            <w:r w:rsidRPr="0067351C">
              <w:rPr>
                <w:rFonts w:ascii="Proxima Nova" w:hAnsi="Proxima Nova"/>
                <w:sz w:val="18"/>
                <w:szCs w:val="18"/>
              </w:rPr>
              <w:t>The teacher monitors student performance and achievement; provides students with timely, high-quality feedback; and responds flexibly to promote learning for all students.</w:t>
            </w:r>
          </w:p>
        </w:tc>
      </w:tr>
    </w:tbl>
    <w:p w:rsidR="0067351C" w:rsidP="00594D04" w:rsidRDefault="0067351C" w14:paraId="09714D0A" w14:textId="77777777">
      <w:pPr>
        <w:widowControl w:val="0"/>
        <w:rPr>
          <w:rFonts w:ascii="Proxima Nova" w:hAnsi="Proxima Nova"/>
          <w:sz w:val="20"/>
          <w:szCs w:val="20"/>
        </w:rPr>
      </w:pPr>
    </w:p>
    <w:tbl>
      <w:tblPr>
        <w:tblStyle w:val="TableGrid"/>
        <w:tblW w:w="0" w:type="auto"/>
        <w:tblLook w:val="04A0" w:firstRow="1" w:lastRow="0" w:firstColumn="1" w:lastColumn="0" w:noHBand="0" w:noVBand="1"/>
      </w:tblPr>
      <w:tblGrid>
        <w:gridCol w:w="1975"/>
        <w:gridCol w:w="7375"/>
      </w:tblGrid>
      <w:tr w:rsidRPr="005D6BA9" w:rsidR="005D6BA9" w:rsidTr="005D6BA9" w14:paraId="0D592C67" w14:textId="77777777">
        <w:trPr>
          <w:trHeight w:val="431"/>
        </w:trPr>
        <w:tc>
          <w:tcPr>
            <w:tcW w:w="9350" w:type="dxa"/>
            <w:gridSpan w:val="2"/>
            <w:shd w:val="clear" w:color="auto" w:fill="4F00A3"/>
            <w:vAlign w:val="center"/>
          </w:tcPr>
          <w:p w:rsidRPr="005D6BA9" w:rsidR="005D6BA9" w:rsidP="00594D04" w:rsidRDefault="005D6BA9" w14:paraId="5048A119" w14:textId="46CFB9EF">
            <w:pPr>
              <w:widowControl w:val="0"/>
              <w:spacing w:line="259" w:lineRule="auto"/>
              <w:jc w:val="center"/>
              <w:rPr>
                <w:rFonts w:ascii="Proxima Nova" w:hAnsi="Proxima Nova"/>
                <w:b/>
                <w:bCs/>
                <w:sz w:val="18"/>
                <w:szCs w:val="18"/>
              </w:rPr>
            </w:pPr>
            <w:r w:rsidRPr="005D6BA9">
              <w:rPr>
                <w:rFonts w:ascii="Proxima Nova" w:hAnsi="Proxima Nova"/>
                <w:b/>
                <w:bCs/>
                <w:color w:val="FFFFFF" w:themeColor="background1"/>
                <w:sz w:val="18"/>
                <w:szCs w:val="18"/>
              </w:rPr>
              <w:t>DOMAIN IV: FULFILLING PROFESSIONAL ROLES AND RESPONSIBILITIES</w:t>
            </w:r>
          </w:p>
        </w:tc>
      </w:tr>
      <w:tr w:rsidRPr="005D6BA9" w:rsidR="005D6BA9" w14:paraId="30FD060A" w14:textId="77777777">
        <w:tc>
          <w:tcPr>
            <w:tcW w:w="1975" w:type="dxa"/>
          </w:tcPr>
          <w:p w:rsidRPr="005D6BA9" w:rsidR="005D6BA9" w:rsidP="00594D04" w:rsidRDefault="005D6BA9" w14:paraId="3109299C" w14:textId="49D3CC09">
            <w:pPr>
              <w:widowControl w:val="0"/>
              <w:rPr>
                <w:rFonts w:ascii="Proxima Nova" w:hAnsi="Proxima Nova"/>
                <w:sz w:val="18"/>
                <w:szCs w:val="18"/>
              </w:rPr>
            </w:pPr>
            <w:r w:rsidRPr="005D6BA9">
              <w:rPr>
                <w:rFonts w:ascii="Proxima Nova" w:hAnsi="Proxima Nova"/>
                <w:sz w:val="18"/>
                <w:szCs w:val="18"/>
              </w:rPr>
              <w:t xml:space="preserve">Competency 011  </w:t>
            </w:r>
          </w:p>
        </w:tc>
        <w:tc>
          <w:tcPr>
            <w:tcW w:w="7375" w:type="dxa"/>
          </w:tcPr>
          <w:p w:rsidRPr="005D6BA9" w:rsidR="005D6BA9" w:rsidP="00594D04" w:rsidRDefault="005D6BA9" w14:paraId="478E165F" w14:textId="1E6D68ED">
            <w:pPr>
              <w:widowControl w:val="0"/>
              <w:rPr>
                <w:rFonts w:ascii="Proxima Nova" w:hAnsi="Proxima Nova"/>
                <w:sz w:val="18"/>
                <w:szCs w:val="18"/>
              </w:rPr>
            </w:pPr>
            <w:r w:rsidRPr="005D6BA9">
              <w:rPr>
                <w:rFonts w:ascii="Proxima Nova" w:hAnsi="Proxima Nova"/>
                <w:sz w:val="18"/>
                <w:szCs w:val="18"/>
              </w:rPr>
              <w:t>The teacher understands the importance of family involvement in children’s education and knows how to interact and communicate effectively with families.</w:t>
            </w:r>
          </w:p>
        </w:tc>
      </w:tr>
      <w:tr w:rsidRPr="005D6BA9" w:rsidR="005D6BA9" w14:paraId="0B431AC8" w14:textId="77777777">
        <w:tc>
          <w:tcPr>
            <w:tcW w:w="1975" w:type="dxa"/>
          </w:tcPr>
          <w:p w:rsidRPr="005D6BA9" w:rsidR="005D6BA9" w:rsidP="00594D04" w:rsidRDefault="005D6BA9" w14:paraId="75DD8B11" w14:textId="70B85D13">
            <w:pPr>
              <w:widowControl w:val="0"/>
              <w:rPr>
                <w:rFonts w:ascii="Proxima Nova" w:hAnsi="Proxima Nova"/>
                <w:sz w:val="18"/>
                <w:szCs w:val="18"/>
              </w:rPr>
            </w:pPr>
            <w:r w:rsidRPr="005D6BA9">
              <w:rPr>
                <w:rFonts w:ascii="Proxima Nova" w:hAnsi="Proxima Nova"/>
                <w:sz w:val="18"/>
                <w:szCs w:val="18"/>
              </w:rPr>
              <w:t xml:space="preserve">Competency 012  </w:t>
            </w:r>
          </w:p>
        </w:tc>
        <w:tc>
          <w:tcPr>
            <w:tcW w:w="7375" w:type="dxa"/>
          </w:tcPr>
          <w:p w:rsidRPr="005D6BA9" w:rsidR="005D6BA9" w:rsidP="00594D04" w:rsidRDefault="005D6BA9" w14:paraId="4F2CF86C" w14:textId="44CB6228">
            <w:pPr>
              <w:widowControl w:val="0"/>
              <w:rPr>
                <w:rFonts w:ascii="Proxima Nova" w:hAnsi="Proxima Nova"/>
                <w:sz w:val="18"/>
                <w:szCs w:val="18"/>
              </w:rPr>
            </w:pPr>
            <w:r w:rsidRPr="005D6BA9">
              <w:rPr>
                <w:rFonts w:ascii="Proxima Nova" w:hAnsi="Proxima Nova"/>
                <w:sz w:val="18"/>
                <w:szCs w:val="18"/>
              </w:rPr>
              <w:t>The teacher enhances professional knowledge and skills by effectively interacting with other members of the educational community and participating in various types of professional activities.</w:t>
            </w:r>
          </w:p>
        </w:tc>
      </w:tr>
      <w:tr w:rsidRPr="005D6BA9" w:rsidR="005D6BA9" w14:paraId="11F267F1" w14:textId="77777777">
        <w:tc>
          <w:tcPr>
            <w:tcW w:w="1975" w:type="dxa"/>
          </w:tcPr>
          <w:p w:rsidRPr="005D6BA9" w:rsidR="005D6BA9" w:rsidP="00594D04" w:rsidRDefault="005D6BA9" w14:paraId="28673270" w14:textId="54772FB2">
            <w:pPr>
              <w:widowControl w:val="0"/>
              <w:rPr>
                <w:rFonts w:ascii="Proxima Nova" w:hAnsi="Proxima Nova"/>
                <w:sz w:val="18"/>
                <w:szCs w:val="18"/>
              </w:rPr>
            </w:pPr>
            <w:r w:rsidRPr="005D6BA9">
              <w:rPr>
                <w:rFonts w:ascii="Proxima Nova" w:hAnsi="Proxima Nova"/>
                <w:sz w:val="18"/>
                <w:szCs w:val="18"/>
              </w:rPr>
              <w:t xml:space="preserve">Competency 013  </w:t>
            </w:r>
          </w:p>
        </w:tc>
        <w:tc>
          <w:tcPr>
            <w:tcW w:w="7375" w:type="dxa"/>
          </w:tcPr>
          <w:p w:rsidRPr="005D6BA9" w:rsidR="005D6BA9" w:rsidP="00594D04" w:rsidRDefault="005D6BA9" w14:paraId="045D9B25" w14:textId="13FE88FB">
            <w:pPr>
              <w:widowControl w:val="0"/>
              <w:rPr>
                <w:rFonts w:ascii="Proxima Nova" w:hAnsi="Proxima Nova"/>
                <w:sz w:val="18"/>
                <w:szCs w:val="18"/>
              </w:rPr>
            </w:pPr>
            <w:r w:rsidRPr="005D6BA9">
              <w:rPr>
                <w:rFonts w:ascii="Proxima Nova" w:hAnsi="Proxima Nova"/>
                <w:sz w:val="18"/>
                <w:szCs w:val="18"/>
              </w:rPr>
              <w:t>The teacher understands and adheres to legal and ethical requirements for educators and is knowledgeable of the structure of education.</w:t>
            </w:r>
          </w:p>
          <w:p w:rsidRPr="005D6BA9" w:rsidR="005D6BA9" w:rsidP="00594D04" w:rsidRDefault="005D6BA9" w14:paraId="1A06CCFB" w14:textId="1615981C">
            <w:pPr>
              <w:widowControl w:val="0"/>
              <w:rPr>
                <w:rFonts w:ascii="Proxima Nova" w:hAnsi="Proxima Nova"/>
                <w:sz w:val="18"/>
                <w:szCs w:val="18"/>
              </w:rPr>
            </w:pPr>
          </w:p>
        </w:tc>
      </w:tr>
    </w:tbl>
    <w:p w:rsidRPr="000830BB" w:rsidR="000830BB" w:rsidP="00594D04" w:rsidRDefault="000830BB" w14:paraId="769B1C1A" w14:textId="05E819DE">
      <w:pPr>
        <w:widowControl w:val="0"/>
        <w:rPr>
          <w:rFonts w:ascii="Proxima Nova" w:hAnsi="Proxima Nova"/>
          <w:sz w:val="20"/>
          <w:szCs w:val="20"/>
        </w:rPr>
      </w:pPr>
    </w:p>
    <w:p w:rsidR="0049017C" w:rsidP="00594D04" w:rsidRDefault="0049017C" w14:paraId="6314AD2E" w14:textId="654B91A5">
      <w:pPr>
        <w:widowControl w:val="0"/>
        <w:rPr>
          <w:rFonts w:ascii="Proxima Nova" w:hAnsi="Proxima Nova"/>
          <w:sz w:val="20"/>
          <w:szCs w:val="20"/>
        </w:rPr>
      </w:pPr>
    </w:p>
    <w:p w:rsidR="00646E93" w:rsidP="00594D04" w:rsidRDefault="00646E93" w14:paraId="1113E3C3" w14:textId="77777777">
      <w:pPr>
        <w:pStyle w:val="Heading2"/>
        <w:keepNext w:val="0"/>
        <w:keepLines w:val="0"/>
        <w:widowControl w:val="0"/>
      </w:pPr>
    </w:p>
    <w:p w:rsidRPr="005D6BA9" w:rsidR="005D6BA9" w:rsidP="00594D04" w:rsidRDefault="00410ACE" w14:paraId="70ACEB7F" w14:textId="61623EE6">
      <w:pPr>
        <w:pStyle w:val="Heading2"/>
        <w:keepNext w:val="0"/>
        <w:keepLines w:val="0"/>
        <w:widowControl w:val="0"/>
      </w:pPr>
      <w:bookmarkStart w:name="_Toc199768338" w:id="9"/>
      <w:r>
        <w:lastRenderedPageBreak/>
        <w:t>Percent</w:t>
      </w:r>
      <w:r w:rsidR="00195BD7">
        <w:t xml:space="preserve"> of Available Points Earned for all 3 Cohorts</w:t>
      </w:r>
      <w:bookmarkEnd w:id="9"/>
      <w:r w:rsidR="005D6BA9">
        <w:t xml:space="preserve"> </w:t>
      </w:r>
    </w:p>
    <w:p w:rsidRPr="00B8262E" w:rsidR="004B3128" w:rsidP="004B3128" w:rsidRDefault="004833AC" w14:paraId="2E335E57" w14:textId="6FF8DF51">
      <w:pPr>
        <w:pStyle w:val="BodyText"/>
        <w:rPr>
          <w:rFonts w:ascii="Proxima Nova" w:hAnsi="Proxima Nova"/>
          <w:sz w:val="20"/>
          <w:szCs w:val="20"/>
        </w:rPr>
      </w:pPr>
      <w:r w:rsidRPr="00B8262E">
        <w:rPr>
          <w:rFonts w:ascii="Proxima Nova" w:hAnsi="Proxima Nova"/>
          <w:sz w:val="20"/>
          <w:szCs w:val="20"/>
        </w:rPr>
        <w:t xml:space="preserve">Rather than </w:t>
      </w:r>
      <w:r w:rsidR="00215393">
        <w:rPr>
          <w:rFonts w:ascii="Proxima Nova" w:hAnsi="Proxima Nova"/>
          <w:sz w:val="20"/>
          <w:szCs w:val="20"/>
        </w:rPr>
        <w:t xml:space="preserve">just </w:t>
      </w:r>
      <w:r w:rsidRPr="00B8262E">
        <w:rPr>
          <w:rFonts w:ascii="Proxima Nova" w:hAnsi="Proxima Nova"/>
          <w:sz w:val="20"/>
          <w:szCs w:val="20"/>
        </w:rPr>
        <w:t>listing scores for each competency</w:t>
      </w:r>
      <w:r w:rsidRPr="00B8262E" w:rsidR="000058D4">
        <w:rPr>
          <w:rFonts w:ascii="Proxima Nova" w:hAnsi="Proxima Nova"/>
          <w:sz w:val="20"/>
          <w:szCs w:val="20"/>
        </w:rPr>
        <w:t xml:space="preserve">, we are sharing the </w:t>
      </w:r>
      <w:r w:rsidRPr="00B8262E" w:rsidR="00616ACA">
        <w:rPr>
          <w:rFonts w:ascii="Proxima Nova" w:hAnsi="Proxima Nova"/>
          <w:sz w:val="20"/>
          <w:szCs w:val="20"/>
        </w:rPr>
        <w:t>percent</w:t>
      </w:r>
      <w:r w:rsidRPr="00B8262E" w:rsidR="000058D4">
        <w:rPr>
          <w:rFonts w:ascii="Proxima Nova" w:hAnsi="Proxima Nova"/>
          <w:sz w:val="20"/>
          <w:szCs w:val="20"/>
        </w:rPr>
        <w:t xml:space="preserve"> of available points earned</w:t>
      </w:r>
      <w:r w:rsidR="003A267E">
        <w:rPr>
          <w:rFonts w:ascii="Proxima Nova" w:hAnsi="Proxima Nova"/>
          <w:sz w:val="20"/>
          <w:szCs w:val="20"/>
        </w:rPr>
        <w:t>.</w:t>
      </w:r>
      <w:r w:rsidRPr="00B8262E" w:rsidR="000058D4">
        <w:rPr>
          <w:rFonts w:ascii="Proxima Nova" w:hAnsi="Proxima Nova"/>
          <w:sz w:val="20"/>
          <w:szCs w:val="20"/>
        </w:rPr>
        <w:t xml:space="preserve"> </w:t>
      </w:r>
      <w:r w:rsidRPr="00B8262E" w:rsidR="00B8262E">
        <w:rPr>
          <w:rFonts w:ascii="Proxima Nova" w:hAnsi="Proxima Nova"/>
          <w:sz w:val="20"/>
          <w:szCs w:val="20"/>
        </w:rPr>
        <w:t xml:space="preserve">By presenting values as a percentage of available points earned for each competency on the pedagogical teacher certification </w:t>
      </w:r>
      <w:r w:rsidRPr="00B8262E" w:rsidR="00251AF8">
        <w:rPr>
          <w:rFonts w:ascii="Proxima Nova" w:hAnsi="Proxima Nova"/>
          <w:sz w:val="20"/>
          <w:szCs w:val="20"/>
        </w:rPr>
        <w:t>exam,</w:t>
      </w:r>
      <w:r w:rsidRPr="00B8262E" w:rsidR="00B8262E">
        <w:rPr>
          <w:rFonts w:ascii="Proxima Nova" w:hAnsi="Proxima Nova"/>
          <w:sz w:val="20"/>
          <w:szCs w:val="20"/>
        </w:rPr>
        <w:t xml:space="preserve"> we provide a more meaningful context</w:t>
      </w:r>
      <w:r w:rsidR="008B0DE9">
        <w:rPr>
          <w:rFonts w:ascii="Proxima Nova" w:hAnsi="Proxima Nova"/>
          <w:sz w:val="20"/>
          <w:szCs w:val="20"/>
        </w:rPr>
        <w:t xml:space="preserve"> for comparison between domains or competencies that may have </w:t>
      </w:r>
      <w:r w:rsidR="00EF2DB9">
        <w:rPr>
          <w:rFonts w:ascii="Proxima Nova" w:hAnsi="Proxima Nova"/>
          <w:sz w:val="20"/>
          <w:szCs w:val="20"/>
        </w:rPr>
        <w:t xml:space="preserve">a varying </w:t>
      </w:r>
      <w:r w:rsidR="00B9756F">
        <w:rPr>
          <w:rFonts w:ascii="Proxima Nova" w:hAnsi="Proxima Nova"/>
          <w:sz w:val="20"/>
          <w:szCs w:val="20"/>
        </w:rPr>
        <w:t>number</w:t>
      </w:r>
      <w:r w:rsidR="00EF2DB9">
        <w:rPr>
          <w:rFonts w:ascii="Proxima Nova" w:hAnsi="Proxima Nova"/>
          <w:sz w:val="20"/>
          <w:szCs w:val="20"/>
        </w:rPr>
        <w:t xml:space="preserve"> of available points</w:t>
      </w:r>
      <w:r w:rsidRPr="00B8262E" w:rsidR="00B8262E">
        <w:rPr>
          <w:rFonts w:ascii="Proxima Nova" w:hAnsi="Proxima Nova"/>
          <w:sz w:val="20"/>
          <w:szCs w:val="20"/>
        </w:rPr>
        <w:t xml:space="preserve">. This approach helps to compare performance across different competencies and </w:t>
      </w:r>
      <w:r w:rsidRPr="00D308E8" w:rsidR="00D308E8">
        <w:rPr>
          <w:rFonts w:ascii="Proxima Nova" w:hAnsi="Proxima Nova"/>
          <w:sz w:val="20"/>
          <w:szCs w:val="20"/>
        </w:rPr>
        <w:t>facilitate more meaningful discussions about curriculum alignment, instructional strategies, and professional development initiatives</w:t>
      </w:r>
      <w:r w:rsidR="00D308E8">
        <w:rPr>
          <w:rFonts w:ascii="Proxima Nova" w:hAnsi="Proxima Nova"/>
          <w:sz w:val="20"/>
          <w:szCs w:val="20"/>
        </w:rPr>
        <w:t>.</w:t>
      </w:r>
      <w:r w:rsidRPr="00D308E8" w:rsidR="00D308E8">
        <w:rPr>
          <w:rFonts w:ascii="Proxima Nova" w:hAnsi="Proxima Nova"/>
          <w:sz w:val="20"/>
          <w:szCs w:val="20"/>
        </w:rPr>
        <w:t xml:space="preserve"> </w:t>
      </w:r>
    </w:p>
    <w:p w:rsidRPr="00DB7584" w:rsidR="00DB7584" w:rsidP="00594D04" w:rsidRDefault="00DB7584" w14:paraId="0D375479" w14:textId="77777777">
      <w:pPr>
        <w:widowControl w:val="0"/>
        <w:spacing w:after="0"/>
      </w:pPr>
    </w:p>
    <w:tbl>
      <w:tblPr>
        <w:tblW w:w="3960" w:type="dxa"/>
        <w:tblLook w:val="04A0" w:firstRow="1" w:lastRow="0" w:firstColumn="1" w:lastColumn="0" w:noHBand="0" w:noVBand="1"/>
      </w:tblPr>
      <w:tblGrid>
        <w:gridCol w:w="2700"/>
        <w:gridCol w:w="1260"/>
      </w:tblGrid>
      <w:tr w:rsidRPr="00DB7584" w:rsidR="00B90C18" w:rsidTr="00B90C18" w14:paraId="04C57342" w14:textId="77777777">
        <w:trPr>
          <w:trHeight w:val="300"/>
        </w:trPr>
        <w:tc>
          <w:tcPr>
            <w:tcW w:w="2700" w:type="dxa"/>
            <w:tcBorders>
              <w:top w:val="single" w:color="auto" w:sz="4" w:space="0"/>
              <w:left w:val="single" w:color="auto" w:sz="4" w:space="0"/>
              <w:bottom w:val="single" w:color="auto" w:sz="4" w:space="0"/>
              <w:right w:val="single" w:color="auto" w:sz="4" w:space="0"/>
            </w:tcBorders>
            <w:shd w:val="clear" w:color="D9E1F2" w:fill="D9E1F2"/>
            <w:noWrap/>
            <w:vAlign w:val="bottom"/>
            <w:hideMark/>
          </w:tcPr>
          <w:p w:rsidRPr="00DB7584" w:rsidR="00B90C18" w:rsidP="00594D04" w:rsidRDefault="00B90C18" w14:paraId="1A5007D3" w14:textId="77777777">
            <w:pPr>
              <w:widowControl w:val="0"/>
              <w:spacing w:after="0" w:line="240" w:lineRule="auto"/>
              <w:rPr>
                <w:rFonts w:ascii="Proxima Nova" w:hAnsi="Proxima Nova" w:eastAsia="Times New Roman" w:cs="Calibri"/>
                <w:b/>
                <w:color w:val="000000"/>
                <w:sz w:val="18"/>
                <w:szCs w:val="18"/>
              </w:rPr>
            </w:pPr>
            <w:r w:rsidRPr="00DB7584">
              <w:rPr>
                <w:rFonts w:ascii="Proxima Nova" w:hAnsi="Proxima Nova" w:eastAsia="Times New Roman" w:cs="Calibri"/>
                <w:b/>
                <w:color w:val="000000"/>
                <w:sz w:val="18"/>
                <w:szCs w:val="18"/>
              </w:rPr>
              <w:t>Values</w:t>
            </w:r>
          </w:p>
        </w:tc>
        <w:tc>
          <w:tcPr>
            <w:tcW w:w="1260" w:type="dxa"/>
            <w:tcBorders>
              <w:top w:val="single" w:color="auto" w:sz="4" w:space="0"/>
              <w:left w:val="single" w:color="auto" w:sz="4" w:space="0"/>
              <w:bottom w:val="single" w:color="auto" w:sz="4" w:space="0"/>
              <w:right w:val="single" w:color="auto" w:sz="4" w:space="0"/>
            </w:tcBorders>
            <w:shd w:val="clear" w:color="D9E1F2" w:fill="D9E1F2"/>
            <w:noWrap/>
            <w:vAlign w:val="bottom"/>
            <w:hideMark/>
          </w:tcPr>
          <w:p w:rsidRPr="00DB7584" w:rsidR="00B90C18" w:rsidP="00594D04" w:rsidRDefault="00B90C18" w14:paraId="0B48D94F" w14:textId="77777777">
            <w:pPr>
              <w:widowControl w:val="0"/>
              <w:spacing w:after="0" w:line="240" w:lineRule="auto"/>
              <w:rPr>
                <w:rFonts w:ascii="Proxima Nova" w:hAnsi="Proxima Nova" w:eastAsia="Times New Roman" w:cs="Calibri"/>
                <w:b/>
                <w:color w:val="000000"/>
                <w:sz w:val="18"/>
                <w:szCs w:val="18"/>
              </w:rPr>
            </w:pPr>
            <w:r w:rsidRPr="00DB7584">
              <w:rPr>
                <w:rFonts w:ascii="Proxima Nova" w:hAnsi="Proxima Nova" w:eastAsia="Times New Roman" w:cs="Calibri"/>
                <w:b/>
                <w:color w:val="000000"/>
                <w:sz w:val="18"/>
                <w:szCs w:val="18"/>
              </w:rPr>
              <w:t> </w:t>
            </w:r>
          </w:p>
        </w:tc>
      </w:tr>
      <w:tr w:rsidRPr="00DB7584" w:rsidR="00B90C18" w:rsidTr="00B90C18" w14:paraId="225E35D3" w14:textId="77777777">
        <w:trPr>
          <w:trHeight w:val="300"/>
        </w:trPr>
        <w:tc>
          <w:tcPr>
            <w:tcW w:w="2700" w:type="dxa"/>
            <w:tcBorders>
              <w:top w:val="nil"/>
              <w:left w:val="single" w:color="auto" w:sz="4" w:space="0"/>
              <w:bottom w:val="single" w:color="auto" w:sz="4" w:space="0"/>
              <w:right w:val="single" w:color="auto" w:sz="4" w:space="0"/>
            </w:tcBorders>
            <w:shd w:val="clear" w:color="auto" w:fill="auto"/>
            <w:noWrap/>
            <w:vAlign w:val="bottom"/>
            <w:hideMark/>
          </w:tcPr>
          <w:p w:rsidRPr="00DB7584" w:rsidR="00B90C18" w:rsidP="00594D04" w:rsidRDefault="00B90C18" w14:paraId="25E3705D" w14:textId="77777777">
            <w:pPr>
              <w:widowControl w:val="0"/>
              <w:spacing w:after="0" w:line="240" w:lineRule="auto"/>
              <w:rPr>
                <w:rFonts w:ascii="Proxima Nova" w:hAnsi="Proxima Nova" w:eastAsia="Times New Roman" w:cs="Calibri"/>
                <w:color w:val="000000"/>
                <w:sz w:val="18"/>
                <w:szCs w:val="18"/>
              </w:rPr>
            </w:pPr>
            <w:r w:rsidRPr="00DB7584">
              <w:rPr>
                <w:rFonts w:ascii="Proxima Nova" w:hAnsi="Proxima Nova" w:eastAsia="Times New Roman" w:cs="Calibri"/>
                <w:color w:val="000000"/>
                <w:sz w:val="18"/>
                <w:szCs w:val="18"/>
              </w:rPr>
              <w:t>C001</w:t>
            </w:r>
          </w:p>
        </w:tc>
        <w:tc>
          <w:tcPr>
            <w:tcW w:w="1260" w:type="dxa"/>
            <w:tcBorders>
              <w:top w:val="nil"/>
              <w:left w:val="nil"/>
              <w:bottom w:val="single" w:color="auto" w:sz="4" w:space="0"/>
              <w:right w:val="single" w:color="auto" w:sz="4" w:space="0"/>
            </w:tcBorders>
            <w:shd w:val="clear" w:color="auto" w:fill="auto"/>
            <w:noWrap/>
            <w:vAlign w:val="bottom"/>
            <w:hideMark/>
          </w:tcPr>
          <w:p w:rsidRPr="00DB7584" w:rsidR="00B90C18" w:rsidP="00594D04" w:rsidRDefault="00B90C18" w14:paraId="215A5AE8" w14:textId="77777777">
            <w:pPr>
              <w:widowControl w:val="0"/>
              <w:spacing w:after="0" w:line="240" w:lineRule="auto"/>
              <w:jc w:val="right"/>
              <w:rPr>
                <w:rFonts w:ascii="Proxima Nova" w:hAnsi="Proxima Nova" w:eastAsia="Times New Roman" w:cs="Calibri"/>
                <w:color w:val="000000"/>
                <w:sz w:val="18"/>
                <w:szCs w:val="18"/>
              </w:rPr>
            </w:pPr>
            <w:r w:rsidRPr="00DB7584">
              <w:rPr>
                <w:rFonts w:ascii="Proxima Nova" w:hAnsi="Proxima Nova" w:eastAsia="Times New Roman" w:cs="Calibri"/>
                <w:color w:val="000000"/>
                <w:sz w:val="18"/>
                <w:szCs w:val="18"/>
              </w:rPr>
              <w:t>78%</w:t>
            </w:r>
          </w:p>
        </w:tc>
      </w:tr>
      <w:tr w:rsidRPr="00DB7584" w:rsidR="00B90C18" w:rsidTr="00B90C18" w14:paraId="28880D09" w14:textId="77777777">
        <w:trPr>
          <w:trHeight w:val="300"/>
        </w:trPr>
        <w:tc>
          <w:tcPr>
            <w:tcW w:w="2700" w:type="dxa"/>
            <w:tcBorders>
              <w:top w:val="nil"/>
              <w:left w:val="single" w:color="auto" w:sz="4" w:space="0"/>
              <w:bottom w:val="single" w:color="auto" w:sz="4" w:space="0"/>
              <w:right w:val="single" w:color="auto" w:sz="4" w:space="0"/>
            </w:tcBorders>
            <w:shd w:val="clear" w:color="auto" w:fill="auto"/>
            <w:noWrap/>
            <w:vAlign w:val="bottom"/>
            <w:hideMark/>
          </w:tcPr>
          <w:p w:rsidRPr="00DB7584" w:rsidR="00B90C18" w:rsidP="00594D04" w:rsidRDefault="00B90C18" w14:paraId="13439454" w14:textId="77777777">
            <w:pPr>
              <w:widowControl w:val="0"/>
              <w:spacing w:after="0" w:line="240" w:lineRule="auto"/>
              <w:rPr>
                <w:rFonts w:ascii="Proxima Nova" w:hAnsi="Proxima Nova" w:eastAsia="Times New Roman" w:cs="Calibri"/>
                <w:color w:val="000000"/>
                <w:sz w:val="18"/>
                <w:szCs w:val="18"/>
              </w:rPr>
            </w:pPr>
            <w:r w:rsidRPr="00DB7584">
              <w:rPr>
                <w:rFonts w:ascii="Proxima Nova" w:hAnsi="Proxima Nova" w:eastAsia="Times New Roman" w:cs="Calibri"/>
                <w:color w:val="000000"/>
                <w:sz w:val="18"/>
                <w:szCs w:val="18"/>
              </w:rPr>
              <w:t>C002</w:t>
            </w:r>
          </w:p>
        </w:tc>
        <w:tc>
          <w:tcPr>
            <w:tcW w:w="1260" w:type="dxa"/>
            <w:tcBorders>
              <w:top w:val="nil"/>
              <w:left w:val="nil"/>
              <w:bottom w:val="single" w:color="auto" w:sz="4" w:space="0"/>
              <w:right w:val="single" w:color="auto" w:sz="4" w:space="0"/>
            </w:tcBorders>
            <w:shd w:val="clear" w:color="auto" w:fill="auto"/>
            <w:noWrap/>
            <w:vAlign w:val="bottom"/>
            <w:hideMark/>
          </w:tcPr>
          <w:p w:rsidRPr="00DB7584" w:rsidR="00B90C18" w:rsidP="00594D04" w:rsidRDefault="00B90C18" w14:paraId="229E2898" w14:textId="77777777">
            <w:pPr>
              <w:widowControl w:val="0"/>
              <w:spacing w:after="0" w:line="240" w:lineRule="auto"/>
              <w:jc w:val="right"/>
              <w:rPr>
                <w:rFonts w:ascii="Proxima Nova" w:hAnsi="Proxima Nova" w:eastAsia="Times New Roman" w:cs="Calibri"/>
                <w:color w:val="000000"/>
                <w:sz w:val="18"/>
                <w:szCs w:val="18"/>
              </w:rPr>
            </w:pPr>
            <w:r w:rsidRPr="00DB7584">
              <w:rPr>
                <w:rFonts w:ascii="Proxima Nova" w:hAnsi="Proxima Nova" w:eastAsia="Times New Roman" w:cs="Calibri"/>
                <w:color w:val="000000"/>
                <w:sz w:val="18"/>
                <w:szCs w:val="18"/>
              </w:rPr>
              <w:t>44%</w:t>
            </w:r>
          </w:p>
        </w:tc>
      </w:tr>
      <w:tr w:rsidRPr="00DB7584" w:rsidR="00B90C18" w:rsidTr="00B90C18" w14:paraId="3AC9950F" w14:textId="77777777">
        <w:trPr>
          <w:trHeight w:val="300"/>
        </w:trPr>
        <w:tc>
          <w:tcPr>
            <w:tcW w:w="2700" w:type="dxa"/>
            <w:tcBorders>
              <w:top w:val="nil"/>
              <w:left w:val="single" w:color="auto" w:sz="4" w:space="0"/>
              <w:bottom w:val="single" w:color="auto" w:sz="4" w:space="0"/>
              <w:right w:val="single" w:color="auto" w:sz="4" w:space="0"/>
            </w:tcBorders>
            <w:shd w:val="clear" w:color="auto" w:fill="auto"/>
            <w:noWrap/>
            <w:vAlign w:val="bottom"/>
            <w:hideMark/>
          </w:tcPr>
          <w:p w:rsidRPr="00DB7584" w:rsidR="00B90C18" w:rsidP="00594D04" w:rsidRDefault="00B90C18" w14:paraId="0668E67E" w14:textId="77777777">
            <w:pPr>
              <w:widowControl w:val="0"/>
              <w:spacing w:after="0" w:line="240" w:lineRule="auto"/>
              <w:rPr>
                <w:rFonts w:ascii="Proxima Nova" w:hAnsi="Proxima Nova" w:eastAsia="Times New Roman" w:cs="Calibri"/>
                <w:color w:val="000000"/>
                <w:sz w:val="18"/>
                <w:szCs w:val="18"/>
              </w:rPr>
            </w:pPr>
            <w:r w:rsidRPr="00DB7584">
              <w:rPr>
                <w:rFonts w:ascii="Proxima Nova" w:hAnsi="Proxima Nova" w:eastAsia="Times New Roman" w:cs="Calibri"/>
                <w:color w:val="000000"/>
                <w:sz w:val="18"/>
                <w:szCs w:val="18"/>
              </w:rPr>
              <w:t>C003</w:t>
            </w:r>
          </w:p>
        </w:tc>
        <w:tc>
          <w:tcPr>
            <w:tcW w:w="1260" w:type="dxa"/>
            <w:tcBorders>
              <w:top w:val="nil"/>
              <w:left w:val="nil"/>
              <w:bottom w:val="single" w:color="auto" w:sz="4" w:space="0"/>
              <w:right w:val="single" w:color="auto" w:sz="4" w:space="0"/>
            </w:tcBorders>
            <w:shd w:val="clear" w:color="auto" w:fill="auto"/>
            <w:noWrap/>
            <w:vAlign w:val="bottom"/>
            <w:hideMark/>
          </w:tcPr>
          <w:p w:rsidRPr="00DB7584" w:rsidR="00B90C18" w:rsidP="00594D04" w:rsidRDefault="00B90C18" w14:paraId="015F298C" w14:textId="77777777">
            <w:pPr>
              <w:widowControl w:val="0"/>
              <w:spacing w:after="0" w:line="240" w:lineRule="auto"/>
              <w:jc w:val="right"/>
              <w:rPr>
                <w:rFonts w:ascii="Proxima Nova" w:hAnsi="Proxima Nova" w:eastAsia="Times New Roman" w:cs="Calibri"/>
                <w:color w:val="000000"/>
                <w:sz w:val="18"/>
                <w:szCs w:val="18"/>
              </w:rPr>
            </w:pPr>
            <w:r w:rsidRPr="00DB7584">
              <w:rPr>
                <w:rFonts w:ascii="Proxima Nova" w:hAnsi="Proxima Nova" w:eastAsia="Times New Roman" w:cs="Calibri"/>
                <w:color w:val="000000"/>
                <w:sz w:val="18"/>
                <w:szCs w:val="18"/>
              </w:rPr>
              <w:t>65%</w:t>
            </w:r>
          </w:p>
        </w:tc>
      </w:tr>
      <w:tr w:rsidRPr="00DB7584" w:rsidR="00B90C18" w:rsidTr="00B90C18" w14:paraId="3CAD4D28" w14:textId="77777777">
        <w:trPr>
          <w:trHeight w:val="300"/>
        </w:trPr>
        <w:tc>
          <w:tcPr>
            <w:tcW w:w="2700" w:type="dxa"/>
            <w:tcBorders>
              <w:top w:val="nil"/>
              <w:left w:val="single" w:color="auto" w:sz="4" w:space="0"/>
              <w:bottom w:val="single" w:color="auto" w:sz="4" w:space="0"/>
              <w:right w:val="single" w:color="auto" w:sz="4" w:space="0"/>
            </w:tcBorders>
            <w:shd w:val="clear" w:color="auto" w:fill="auto"/>
            <w:noWrap/>
            <w:vAlign w:val="bottom"/>
            <w:hideMark/>
          </w:tcPr>
          <w:p w:rsidRPr="00DB7584" w:rsidR="00B90C18" w:rsidP="00594D04" w:rsidRDefault="00B90C18" w14:paraId="626838F0" w14:textId="77777777">
            <w:pPr>
              <w:widowControl w:val="0"/>
              <w:spacing w:after="0" w:line="240" w:lineRule="auto"/>
              <w:rPr>
                <w:rFonts w:ascii="Proxima Nova" w:hAnsi="Proxima Nova" w:eastAsia="Times New Roman" w:cs="Calibri"/>
                <w:color w:val="000000"/>
                <w:sz w:val="18"/>
                <w:szCs w:val="18"/>
              </w:rPr>
            </w:pPr>
            <w:r w:rsidRPr="00DB7584">
              <w:rPr>
                <w:rFonts w:ascii="Proxima Nova" w:hAnsi="Proxima Nova" w:eastAsia="Times New Roman" w:cs="Calibri"/>
                <w:color w:val="000000"/>
                <w:sz w:val="18"/>
                <w:szCs w:val="18"/>
              </w:rPr>
              <w:t>C004</w:t>
            </w:r>
          </w:p>
        </w:tc>
        <w:tc>
          <w:tcPr>
            <w:tcW w:w="1260" w:type="dxa"/>
            <w:tcBorders>
              <w:top w:val="nil"/>
              <w:left w:val="nil"/>
              <w:bottom w:val="single" w:color="auto" w:sz="4" w:space="0"/>
              <w:right w:val="single" w:color="auto" w:sz="4" w:space="0"/>
            </w:tcBorders>
            <w:shd w:val="clear" w:color="auto" w:fill="auto"/>
            <w:noWrap/>
            <w:vAlign w:val="bottom"/>
            <w:hideMark/>
          </w:tcPr>
          <w:p w:rsidRPr="00DB7584" w:rsidR="00B90C18" w:rsidP="00594D04" w:rsidRDefault="00B90C18" w14:paraId="535D4858" w14:textId="77777777">
            <w:pPr>
              <w:widowControl w:val="0"/>
              <w:spacing w:after="0" w:line="240" w:lineRule="auto"/>
              <w:jc w:val="right"/>
              <w:rPr>
                <w:rFonts w:ascii="Proxima Nova" w:hAnsi="Proxima Nova" w:eastAsia="Times New Roman" w:cs="Calibri"/>
                <w:color w:val="000000"/>
                <w:sz w:val="18"/>
                <w:szCs w:val="18"/>
              </w:rPr>
            </w:pPr>
            <w:r w:rsidRPr="00DB7584">
              <w:rPr>
                <w:rFonts w:ascii="Proxima Nova" w:hAnsi="Proxima Nova" w:eastAsia="Times New Roman" w:cs="Calibri"/>
                <w:color w:val="000000"/>
                <w:sz w:val="18"/>
                <w:szCs w:val="18"/>
              </w:rPr>
              <w:t>66%</w:t>
            </w:r>
          </w:p>
        </w:tc>
      </w:tr>
      <w:tr w:rsidRPr="00DB7584" w:rsidR="00B90C18" w:rsidTr="00B90C18" w14:paraId="49E446A7" w14:textId="77777777">
        <w:trPr>
          <w:trHeight w:val="300"/>
        </w:trPr>
        <w:tc>
          <w:tcPr>
            <w:tcW w:w="2700" w:type="dxa"/>
            <w:tcBorders>
              <w:top w:val="nil"/>
              <w:left w:val="single" w:color="auto" w:sz="4" w:space="0"/>
              <w:bottom w:val="single" w:color="auto" w:sz="4" w:space="0"/>
              <w:right w:val="single" w:color="auto" w:sz="4" w:space="0"/>
            </w:tcBorders>
            <w:shd w:val="clear" w:color="auto" w:fill="auto"/>
            <w:noWrap/>
            <w:vAlign w:val="bottom"/>
            <w:hideMark/>
          </w:tcPr>
          <w:p w:rsidRPr="00DB7584" w:rsidR="00B90C18" w:rsidP="00594D04" w:rsidRDefault="00B90C18" w14:paraId="5F75D4AA" w14:textId="77777777">
            <w:pPr>
              <w:widowControl w:val="0"/>
              <w:spacing w:after="0" w:line="240" w:lineRule="auto"/>
              <w:rPr>
                <w:rFonts w:ascii="Proxima Nova" w:hAnsi="Proxima Nova" w:eastAsia="Times New Roman" w:cs="Calibri"/>
                <w:color w:val="000000"/>
                <w:sz w:val="18"/>
                <w:szCs w:val="18"/>
              </w:rPr>
            </w:pPr>
            <w:r w:rsidRPr="00DB7584">
              <w:rPr>
                <w:rFonts w:ascii="Proxima Nova" w:hAnsi="Proxima Nova" w:eastAsia="Times New Roman" w:cs="Calibri"/>
                <w:color w:val="000000"/>
                <w:sz w:val="18"/>
                <w:szCs w:val="18"/>
              </w:rPr>
              <w:t>C005</w:t>
            </w:r>
          </w:p>
        </w:tc>
        <w:tc>
          <w:tcPr>
            <w:tcW w:w="1260" w:type="dxa"/>
            <w:tcBorders>
              <w:top w:val="nil"/>
              <w:left w:val="nil"/>
              <w:bottom w:val="single" w:color="auto" w:sz="4" w:space="0"/>
              <w:right w:val="single" w:color="auto" w:sz="4" w:space="0"/>
            </w:tcBorders>
            <w:shd w:val="clear" w:color="auto" w:fill="auto"/>
            <w:noWrap/>
            <w:vAlign w:val="bottom"/>
            <w:hideMark/>
          </w:tcPr>
          <w:p w:rsidRPr="00DB7584" w:rsidR="00B90C18" w:rsidP="00594D04" w:rsidRDefault="00B90C18" w14:paraId="466C757E" w14:textId="77777777">
            <w:pPr>
              <w:widowControl w:val="0"/>
              <w:spacing w:after="0" w:line="240" w:lineRule="auto"/>
              <w:jc w:val="right"/>
              <w:rPr>
                <w:rFonts w:ascii="Proxima Nova" w:hAnsi="Proxima Nova" w:eastAsia="Times New Roman" w:cs="Calibri"/>
                <w:color w:val="000000"/>
                <w:sz w:val="18"/>
                <w:szCs w:val="18"/>
              </w:rPr>
            </w:pPr>
            <w:r w:rsidRPr="00DB7584">
              <w:rPr>
                <w:rFonts w:ascii="Proxima Nova" w:hAnsi="Proxima Nova" w:eastAsia="Times New Roman" w:cs="Calibri"/>
                <w:color w:val="000000"/>
                <w:sz w:val="18"/>
                <w:szCs w:val="18"/>
              </w:rPr>
              <w:t>43%</w:t>
            </w:r>
          </w:p>
        </w:tc>
      </w:tr>
      <w:tr w:rsidRPr="00DB7584" w:rsidR="00B90C18" w:rsidTr="00B90C18" w14:paraId="22560DD7" w14:textId="77777777">
        <w:trPr>
          <w:trHeight w:val="300"/>
        </w:trPr>
        <w:tc>
          <w:tcPr>
            <w:tcW w:w="2700" w:type="dxa"/>
            <w:tcBorders>
              <w:top w:val="nil"/>
              <w:left w:val="single" w:color="auto" w:sz="4" w:space="0"/>
              <w:bottom w:val="single" w:color="auto" w:sz="4" w:space="0"/>
              <w:right w:val="single" w:color="auto" w:sz="4" w:space="0"/>
            </w:tcBorders>
            <w:shd w:val="clear" w:color="auto" w:fill="auto"/>
            <w:noWrap/>
            <w:vAlign w:val="bottom"/>
            <w:hideMark/>
          </w:tcPr>
          <w:p w:rsidRPr="00DB7584" w:rsidR="00B90C18" w:rsidP="00594D04" w:rsidRDefault="00B90C18" w14:paraId="55775360" w14:textId="77777777">
            <w:pPr>
              <w:widowControl w:val="0"/>
              <w:spacing w:after="0" w:line="240" w:lineRule="auto"/>
              <w:rPr>
                <w:rFonts w:ascii="Proxima Nova" w:hAnsi="Proxima Nova" w:eastAsia="Times New Roman" w:cs="Calibri"/>
                <w:color w:val="000000"/>
                <w:sz w:val="18"/>
                <w:szCs w:val="18"/>
              </w:rPr>
            </w:pPr>
            <w:r w:rsidRPr="00DB7584">
              <w:rPr>
                <w:rFonts w:ascii="Proxima Nova" w:hAnsi="Proxima Nova" w:eastAsia="Times New Roman" w:cs="Calibri"/>
                <w:color w:val="000000"/>
                <w:sz w:val="18"/>
                <w:szCs w:val="18"/>
              </w:rPr>
              <w:t>C006</w:t>
            </w:r>
          </w:p>
        </w:tc>
        <w:tc>
          <w:tcPr>
            <w:tcW w:w="1260" w:type="dxa"/>
            <w:tcBorders>
              <w:top w:val="nil"/>
              <w:left w:val="nil"/>
              <w:bottom w:val="single" w:color="auto" w:sz="4" w:space="0"/>
              <w:right w:val="single" w:color="auto" w:sz="4" w:space="0"/>
            </w:tcBorders>
            <w:shd w:val="clear" w:color="auto" w:fill="auto"/>
            <w:noWrap/>
            <w:vAlign w:val="bottom"/>
            <w:hideMark/>
          </w:tcPr>
          <w:p w:rsidRPr="00DB7584" w:rsidR="00B90C18" w:rsidP="00594D04" w:rsidRDefault="00B90C18" w14:paraId="5DC67A7E" w14:textId="77777777">
            <w:pPr>
              <w:widowControl w:val="0"/>
              <w:spacing w:after="0" w:line="240" w:lineRule="auto"/>
              <w:jc w:val="right"/>
              <w:rPr>
                <w:rFonts w:ascii="Proxima Nova" w:hAnsi="Proxima Nova" w:eastAsia="Times New Roman" w:cs="Calibri"/>
                <w:color w:val="000000"/>
                <w:sz w:val="18"/>
                <w:szCs w:val="18"/>
              </w:rPr>
            </w:pPr>
            <w:r w:rsidRPr="00DB7584">
              <w:rPr>
                <w:rFonts w:ascii="Proxima Nova" w:hAnsi="Proxima Nova" w:eastAsia="Times New Roman" w:cs="Calibri"/>
                <w:color w:val="000000"/>
                <w:sz w:val="18"/>
                <w:szCs w:val="18"/>
              </w:rPr>
              <w:t>58%</w:t>
            </w:r>
          </w:p>
        </w:tc>
      </w:tr>
      <w:tr w:rsidRPr="00DB7584" w:rsidR="00B90C18" w:rsidTr="00B90C18" w14:paraId="5ACA1846" w14:textId="77777777">
        <w:trPr>
          <w:trHeight w:val="300"/>
        </w:trPr>
        <w:tc>
          <w:tcPr>
            <w:tcW w:w="2700" w:type="dxa"/>
            <w:tcBorders>
              <w:top w:val="nil"/>
              <w:left w:val="single" w:color="auto" w:sz="4" w:space="0"/>
              <w:bottom w:val="single" w:color="auto" w:sz="4" w:space="0"/>
              <w:right w:val="single" w:color="auto" w:sz="4" w:space="0"/>
            </w:tcBorders>
            <w:shd w:val="clear" w:color="auto" w:fill="auto"/>
            <w:noWrap/>
            <w:vAlign w:val="bottom"/>
            <w:hideMark/>
          </w:tcPr>
          <w:p w:rsidRPr="00DB7584" w:rsidR="00B90C18" w:rsidP="00594D04" w:rsidRDefault="00B90C18" w14:paraId="5A5DB151" w14:textId="77777777">
            <w:pPr>
              <w:widowControl w:val="0"/>
              <w:spacing w:after="0" w:line="240" w:lineRule="auto"/>
              <w:rPr>
                <w:rFonts w:ascii="Proxima Nova" w:hAnsi="Proxima Nova" w:eastAsia="Times New Roman" w:cs="Calibri"/>
                <w:color w:val="000000"/>
                <w:sz w:val="18"/>
                <w:szCs w:val="18"/>
              </w:rPr>
            </w:pPr>
            <w:r w:rsidRPr="00DB7584">
              <w:rPr>
                <w:rFonts w:ascii="Proxima Nova" w:hAnsi="Proxima Nova" w:eastAsia="Times New Roman" w:cs="Calibri"/>
                <w:color w:val="000000"/>
                <w:sz w:val="18"/>
                <w:szCs w:val="18"/>
              </w:rPr>
              <w:t>C007</w:t>
            </w:r>
          </w:p>
        </w:tc>
        <w:tc>
          <w:tcPr>
            <w:tcW w:w="1260" w:type="dxa"/>
            <w:tcBorders>
              <w:top w:val="nil"/>
              <w:left w:val="nil"/>
              <w:bottom w:val="single" w:color="auto" w:sz="4" w:space="0"/>
              <w:right w:val="single" w:color="auto" w:sz="4" w:space="0"/>
            </w:tcBorders>
            <w:shd w:val="clear" w:color="auto" w:fill="auto"/>
            <w:noWrap/>
            <w:vAlign w:val="bottom"/>
            <w:hideMark/>
          </w:tcPr>
          <w:p w:rsidRPr="00DB7584" w:rsidR="00B90C18" w:rsidP="00594D04" w:rsidRDefault="00B90C18" w14:paraId="576863D0" w14:textId="77777777">
            <w:pPr>
              <w:widowControl w:val="0"/>
              <w:spacing w:after="0" w:line="240" w:lineRule="auto"/>
              <w:jc w:val="right"/>
              <w:rPr>
                <w:rFonts w:ascii="Proxima Nova" w:hAnsi="Proxima Nova" w:eastAsia="Times New Roman" w:cs="Calibri"/>
                <w:color w:val="000000"/>
                <w:sz w:val="18"/>
                <w:szCs w:val="18"/>
              </w:rPr>
            </w:pPr>
            <w:r w:rsidRPr="00DB7584">
              <w:rPr>
                <w:rFonts w:ascii="Proxima Nova" w:hAnsi="Proxima Nova" w:eastAsia="Times New Roman" w:cs="Calibri"/>
                <w:color w:val="000000"/>
                <w:sz w:val="18"/>
                <w:szCs w:val="18"/>
              </w:rPr>
              <w:t>71%</w:t>
            </w:r>
          </w:p>
        </w:tc>
      </w:tr>
      <w:tr w:rsidRPr="00DB7584" w:rsidR="00B90C18" w:rsidTr="00B90C18" w14:paraId="11192D0B" w14:textId="77777777">
        <w:trPr>
          <w:trHeight w:val="300"/>
        </w:trPr>
        <w:tc>
          <w:tcPr>
            <w:tcW w:w="2700" w:type="dxa"/>
            <w:tcBorders>
              <w:top w:val="nil"/>
              <w:left w:val="single" w:color="auto" w:sz="4" w:space="0"/>
              <w:bottom w:val="single" w:color="auto" w:sz="4" w:space="0"/>
              <w:right w:val="single" w:color="auto" w:sz="4" w:space="0"/>
            </w:tcBorders>
            <w:shd w:val="clear" w:color="auto" w:fill="auto"/>
            <w:noWrap/>
            <w:vAlign w:val="bottom"/>
            <w:hideMark/>
          </w:tcPr>
          <w:p w:rsidRPr="00DB7584" w:rsidR="00B90C18" w:rsidP="00594D04" w:rsidRDefault="00B90C18" w14:paraId="16121CFC" w14:textId="77777777">
            <w:pPr>
              <w:widowControl w:val="0"/>
              <w:spacing w:after="0" w:line="240" w:lineRule="auto"/>
              <w:rPr>
                <w:rFonts w:ascii="Proxima Nova" w:hAnsi="Proxima Nova" w:eastAsia="Times New Roman" w:cs="Calibri"/>
                <w:color w:val="000000"/>
                <w:sz w:val="18"/>
                <w:szCs w:val="18"/>
              </w:rPr>
            </w:pPr>
            <w:r w:rsidRPr="00DB7584">
              <w:rPr>
                <w:rFonts w:ascii="Proxima Nova" w:hAnsi="Proxima Nova" w:eastAsia="Times New Roman" w:cs="Calibri"/>
                <w:color w:val="000000"/>
                <w:sz w:val="18"/>
                <w:szCs w:val="18"/>
              </w:rPr>
              <w:t>C008</w:t>
            </w:r>
          </w:p>
        </w:tc>
        <w:tc>
          <w:tcPr>
            <w:tcW w:w="1260" w:type="dxa"/>
            <w:tcBorders>
              <w:top w:val="nil"/>
              <w:left w:val="nil"/>
              <w:bottom w:val="single" w:color="auto" w:sz="4" w:space="0"/>
              <w:right w:val="single" w:color="auto" w:sz="4" w:space="0"/>
            </w:tcBorders>
            <w:shd w:val="clear" w:color="auto" w:fill="auto"/>
            <w:noWrap/>
            <w:vAlign w:val="bottom"/>
            <w:hideMark/>
          </w:tcPr>
          <w:p w:rsidRPr="00DB7584" w:rsidR="00B90C18" w:rsidP="00594D04" w:rsidRDefault="00B90C18" w14:paraId="4FEEA412" w14:textId="77777777">
            <w:pPr>
              <w:widowControl w:val="0"/>
              <w:spacing w:after="0" w:line="240" w:lineRule="auto"/>
              <w:jc w:val="right"/>
              <w:rPr>
                <w:rFonts w:ascii="Proxima Nova" w:hAnsi="Proxima Nova" w:eastAsia="Times New Roman" w:cs="Calibri"/>
                <w:color w:val="000000"/>
                <w:sz w:val="18"/>
                <w:szCs w:val="18"/>
              </w:rPr>
            </w:pPr>
            <w:r w:rsidRPr="00DB7584">
              <w:rPr>
                <w:rFonts w:ascii="Proxima Nova" w:hAnsi="Proxima Nova" w:eastAsia="Times New Roman" w:cs="Calibri"/>
                <w:color w:val="000000"/>
                <w:sz w:val="18"/>
                <w:szCs w:val="18"/>
              </w:rPr>
              <w:t>59%</w:t>
            </w:r>
          </w:p>
        </w:tc>
      </w:tr>
      <w:tr w:rsidRPr="00DB7584" w:rsidR="00B90C18" w:rsidTr="00B90C18" w14:paraId="364A97C3" w14:textId="77777777">
        <w:trPr>
          <w:trHeight w:val="300"/>
        </w:trPr>
        <w:tc>
          <w:tcPr>
            <w:tcW w:w="2700" w:type="dxa"/>
            <w:tcBorders>
              <w:top w:val="nil"/>
              <w:left w:val="single" w:color="auto" w:sz="4" w:space="0"/>
              <w:bottom w:val="single" w:color="auto" w:sz="4" w:space="0"/>
              <w:right w:val="single" w:color="auto" w:sz="4" w:space="0"/>
            </w:tcBorders>
            <w:shd w:val="clear" w:color="auto" w:fill="auto"/>
            <w:noWrap/>
            <w:vAlign w:val="bottom"/>
            <w:hideMark/>
          </w:tcPr>
          <w:p w:rsidRPr="00DB7584" w:rsidR="00B90C18" w:rsidP="00594D04" w:rsidRDefault="00B90C18" w14:paraId="0DE1C50F" w14:textId="77777777">
            <w:pPr>
              <w:widowControl w:val="0"/>
              <w:spacing w:after="0" w:line="240" w:lineRule="auto"/>
              <w:rPr>
                <w:rFonts w:ascii="Proxima Nova" w:hAnsi="Proxima Nova" w:eastAsia="Times New Roman" w:cs="Calibri"/>
                <w:color w:val="000000"/>
                <w:sz w:val="18"/>
                <w:szCs w:val="18"/>
              </w:rPr>
            </w:pPr>
            <w:r w:rsidRPr="00DB7584">
              <w:rPr>
                <w:rFonts w:ascii="Proxima Nova" w:hAnsi="Proxima Nova" w:eastAsia="Times New Roman" w:cs="Calibri"/>
                <w:color w:val="000000"/>
                <w:sz w:val="18"/>
                <w:szCs w:val="18"/>
              </w:rPr>
              <w:t>C009</w:t>
            </w:r>
          </w:p>
        </w:tc>
        <w:tc>
          <w:tcPr>
            <w:tcW w:w="1260" w:type="dxa"/>
            <w:tcBorders>
              <w:top w:val="nil"/>
              <w:left w:val="nil"/>
              <w:bottom w:val="single" w:color="auto" w:sz="4" w:space="0"/>
              <w:right w:val="single" w:color="auto" w:sz="4" w:space="0"/>
            </w:tcBorders>
            <w:shd w:val="clear" w:color="auto" w:fill="auto"/>
            <w:noWrap/>
            <w:vAlign w:val="bottom"/>
            <w:hideMark/>
          </w:tcPr>
          <w:p w:rsidRPr="00DB7584" w:rsidR="00B90C18" w:rsidP="00594D04" w:rsidRDefault="00B90C18" w14:paraId="29517D8F" w14:textId="77777777">
            <w:pPr>
              <w:widowControl w:val="0"/>
              <w:spacing w:after="0" w:line="240" w:lineRule="auto"/>
              <w:jc w:val="right"/>
              <w:rPr>
                <w:rFonts w:ascii="Proxima Nova" w:hAnsi="Proxima Nova" w:eastAsia="Times New Roman" w:cs="Calibri"/>
                <w:color w:val="000000"/>
                <w:sz w:val="18"/>
                <w:szCs w:val="18"/>
              </w:rPr>
            </w:pPr>
            <w:r w:rsidRPr="00DB7584">
              <w:rPr>
                <w:rFonts w:ascii="Proxima Nova" w:hAnsi="Proxima Nova" w:eastAsia="Times New Roman" w:cs="Calibri"/>
                <w:color w:val="000000"/>
                <w:sz w:val="18"/>
                <w:szCs w:val="18"/>
              </w:rPr>
              <w:t>50%</w:t>
            </w:r>
          </w:p>
        </w:tc>
      </w:tr>
      <w:tr w:rsidRPr="00DB7584" w:rsidR="00B90C18" w:rsidTr="00B90C18" w14:paraId="20ADDBD3" w14:textId="77777777">
        <w:trPr>
          <w:trHeight w:val="300"/>
        </w:trPr>
        <w:tc>
          <w:tcPr>
            <w:tcW w:w="2700" w:type="dxa"/>
            <w:tcBorders>
              <w:top w:val="nil"/>
              <w:left w:val="single" w:color="auto" w:sz="4" w:space="0"/>
              <w:bottom w:val="single" w:color="auto" w:sz="4" w:space="0"/>
              <w:right w:val="single" w:color="auto" w:sz="4" w:space="0"/>
            </w:tcBorders>
            <w:shd w:val="clear" w:color="auto" w:fill="auto"/>
            <w:noWrap/>
            <w:vAlign w:val="bottom"/>
            <w:hideMark/>
          </w:tcPr>
          <w:p w:rsidRPr="00DB7584" w:rsidR="00B90C18" w:rsidP="00594D04" w:rsidRDefault="00B90C18" w14:paraId="66ACF23F" w14:textId="77777777">
            <w:pPr>
              <w:widowControl w:val="0"/>
              <w:spacing w:after="0" w:line="240" w:lineRule="auto"/>
              <w:rPr>
                <w:rFonts w:ascii="Proxima Nova" w:hAnsi="Proxima Nova" w:eastAsia="Times New Roman" w:cs="Calibri"/>
                <w:color w:val="000000"/>
                <w:sz w:val="18"/>
                <w:szCs w:val="18"/>
              </w:rPr>
            </w:pPr>
            <w:r w:rsidRPr="00DB7584">
              <w:rPr>
                <w:rFonts w:ascii="Proxima Nova" w:hAnsi="Proxima Nova" w:eastAsia="Times New Roman" w:cs="Calibri"/>
                <w:color w:val="000000"/>
                <w:sz w:val="18"/>
                <w:szCs w:val="18"/>
              </w:rPr>
              <w:t>C010</w:t>
            </w:r>
          </w:p>
        </w:tc>
        <w:tc>
          <w:tcPr>
            <w:tcW w:w="1260" w:type="dxa"/>
            <w:tcBorders>
              <w:top w:val="nil"/>
              <w:left w:val="nil"/>
              <w:bottom w:val="single" w:color="auto" w:sz="4" w:space="0"/>
              <w:right w:val="single" w:color="auto" w:sz="4" w:space="0"/>
            </w:tcBorders>
            <w:shd w:val="clear" w:color="auto" w:fill="auto"/>
            <w:noWrap/>
            <w:vAlign w:val="bottom"/>
            <w:hideMark/>
          </w:tcPr>
          <w:p w:rsidRPr="00DB7584" w:rsidR="00B90C18" w:rsidP="00594D04" w:rsidRDefault="00B90C18" w14:paraId="13D655FF" w14:textId="77777777">
            <w:pPr>
              <w:widowControl w:val="0"/>
              <w:spacing w:after="0" w:line="240" w:lineRule="auto"/>
              <w:jc w:val="right"/>
              <w:rPr>
                <w:rFonts w:ascii="Proxima Nova" w:hAnsi="Proxima Nova" w:eastAsia="Times New Roman" w:cs="Calibri"/>
                <w:color w:val="000000"/>
                <w:sz w:val="18"/>
                <w:szCs w:val="18"/>
              </w:rPr>
            </w:pPr>
            <w:r w:rsidRPr="00DB7584">
              <w:rPr>
                <w:rFonts w:ascii="Proxima Nova" w:hAnsi="Proxima Nova" w:eastAsia="Times New Roman" w:cs="Calibri"/>
                <w:color w:val="000000"/>
                <w:sz w:val="18"/>
                <w:szCs w:val="18"/>
              </w:rPr>
              <w:t>54%</w:t>
            </w:r>
          </w:p>
        </w:tc>
      </w:tr>
      <w:tr w:rsidRPr="00DB7584" w:rsidR="00B90C18" w:rsidTr="00B90C18" w14:paraId="64A1B862" w14:textId="77777777">
        <w:trPr>
          <w:trHeight w:val="300"/>
        </w:trPr>
        <w:tc>
          <w:tcPr>
            <w:tcW w:w="2700" w:type="dxa"/>
            <w:tcBorders>
              <w:top w:val="nil"/>
              <w:left w:val="single" w:color="auto" w:sz="4" w:space="0"/>
              <w:bottom w:val="single" w:color="auto" w:sz="4" w:space="0"/>
              <w:right w:val="single" w:color="auto" w:sz="4" w:space="0"/>
            </w:tcBorders>
            <w:shd w:val="clear" w:color="auto" w:fill="auto"/>
            <w:noWrap/>
            <w:vAlign w:val="bottom"/>
            <w:hideMark/>
          </w:tcPr>
          <w:p w:rsidRPr="00DB7584" w:rsidR="00B90C18" w:rsidP="00594D04" w:rsidRDefault="00B90C18" w14:paraId="48D6EC5E" w14:textId="77777777">
            <w:pPr>
              <w:widowControl w:val="0"/>
              <w:spacing w:after="0" w:line="240" w:lineRule="auto"/>
              <w:rPr>
                <w:rFonts w:ascii="Proxima Nova" w:hAnsi="Proxima Nova" w:eastAsia="Times New Roman" w:cs="Calibri"/>
                <w:color w:val="000000"/>
                <w:sz w:val="18"/>
                <w:szCs w:val="18"/>
              </w:rPr>
            </w:pPr>
            <w:r w:rsidRPr="00DB7584">
              <w:rPr>
                <w:rFonts w:ascii="Proxima Nova" w:hAnsi="Proxima Nova" w:eastAsia="Times New Roman" w:cs="Calibri"/>
                <w:color w:val="000000"/>
                <w:sz w:val="18"/>
                <w:szCs w:val="18"/>
              </w:rPr>
              <w:t>C011</w:t>
            </w:r>
          </w:p>
        </w:tc>
        <w:tc>
          <w:tcPr>
            <w:tcW w:w="1260" w:type="dxa"/>
            <w:tcBorders>
              <w:top w:val="nil"/>
              <w:left w:val="nil"/>
              <w:bottom w:val="single" w:color="auto" w:sz="4" w:space="0"/>
              <w:right w:val="single" w:color="auto" w:sz="4" w:space="0"/>
            </w:tcBorders>
            <w:shd w:val="clear" w:color="auto" w:fill="auto"/>
            <w:noWrap/>
            <w:vAlign w:val="bottom"/>
            <w:hideMark/>
          </w:tcPr>
          <w:p w:rsidRPr="00DB7584" w:rsidR="00B90C18" w:rsidP="00594D04" w:rsidRDefault="00B90C18" w14:paraId="7836AD42" w14:textId="77777777">
            <w:pPr>
              <w:widowControl w:val="0"/>
              <w:spacing w:after="0" w:line="240" w:lineRule="auto"/>
              <w:jc w:val="right"/>
              <w:rPr>
                <w:rFonts w:ascii="Proxima Nova" w:hAnsi="Proxima Nova" w:eastAsia="Times New Roman" w:cs="Calibri"/>
                <w:color w:val="000000"/>
                <w:sz w:val="18"/>
                <w:szCs w:val="18"/>
              </w:rPr>
            </w:pPr>
            <w:r w:rsidRPr="00DB7584">
              <w:rPr>
                <w:rFonts w:ascii="Proxima Nova" w:hAnsi="Proxima Nova" w:eastAsia="Times New Roman" w:cs="Calibri"/>
                <w:color w:val="000000"/>
                <w:sz w:val="18"/>
                <w:szCs w:val="18"/>
              </w:rPr>
              <w:t>42%</w:t>
            </w:r>
          </w:p>
        </w:tc>
      </w:tr>
      <w:tr w:rsidRPr="00DB7584" w:rsidR="00B90C18" w:rsidTr="00B90C18" w14:paraId="593E3A69" w14:textId="77777777">
        <w:trPr>
          <w:trHeight w:val="300"/>
        </w:trPr>
        <w:tc>
          <w:tcPr>
            <w:tcW w:w="2700" w:type="dxa"/>
            <w:tcBorders>
              <w:top w:val="nil"/>
              <w:left w:val="single" w:color="auto" w:sz="4" w:space="0"/>
              <w:bottom w:val="single" w:color="auto" w:sz="4" w:space="0"/>
              <w:right w:val="single" w:color="auto" w:sz="4" w:space="0"/>
            </w:tcBorders>
            <w:shd w:val="clear" w:color="auto" w:fill="auto"/>
            <w:noWrap/>
            <w:vAlign w:val="bottom"/>
            <w:hideMark/>
          </w:tcPr>
          <w:p w:rsidRPr="00DB7584" w:rsidR="00B90C18" w:rsidP="00594D04" w:rsidRDefault="00B90C18" w14:paraId="2B2B67BC" w14:textId="77777777">
            <w:pPr>
              <w:widowControl w:val="0"/>
              <w:spacing w:after="0" w:line="240" w:lineRule="auto"/>
              <w:rPr>
                <w:rFonts w:ascii="Proxima Nova" w:hAnsi="Proxima Nova" w:eastAsia="Times New Roman" w:cs="Calibri"/>
                <w:color w:val="000000"/>
                <w:sz w:val="18"/>
                <w:szCs w:val="18"/>
              </w:rPr>
            </w:pPr>
            <w:r w:rsidRPr="00DB7584">
              <w:rPr>
                <w:rFonts w:ascii="Proxima Nova" w:hAnsi="Proxima Nova" w:eastAsia="Times New Roman" w:cs="Calibri"/>
                <w:color w:val="000000"/>
                <w:sz w:val="18"/>
                <w:szCs w:val="18"/>
              </w:rPr>
              <w:t>C012</w:t>
            </w:r>
          </w:p>
        </w:tc>
        <w:tc>
          <w:tcPr>
            <w:tcW w:w="1260" w:type="dxa"/>
            <w:tcBorders>
              <w:top w:val="nil"/>
              <w:left w:val="nil"/>
              <w:bottom w:val="single" w:color="auto" w:sz="4" w:space="0"/>
              <w:right w:val="single" w:color="auto" w:sz="4" w:space="0"/>
            </w:tcBorders>
            <w:shd w:val="clear" w:color="auto" w:fill="auto"/>
            <w:noWrap/>
            <w:vAlign w:val="bottom"/>
            <w:hideMark/>
          </w:tcPr>
          <w:p w:rsidRPr="00DB7584" w:rsidR="00B90C18" w:rsidP="00594D04" w:rsidRDefault="00B90C18" w14:paraId="3B3772DC" w14:textId="77777777">
            <w:pPr>
              <w:widowControl w:val="0"/>
              <w:spacing w:after="0" w:line="240" w:lineRule="auto"/>
              <w:jc w:val="right"/>
              <w:rPr>
                <w:rFonts w:ascii="Proxima Nova" w:hAnsi="Proxima Nova" w:eastAsia="Times New Roman" w:cs="Calibri"/>
                <w:color w:val="000000"/>
                <w:sz w:val="18"/>
                <w:szCs w:val="18"/>
              </w:rPr>
            </w:pPr>
            <w:r w:rsidRPr="00DB7584">
              <w:rPr>
                <w:rFonts w:ascii="Proxima Nova" w:hAnsi="Proxima Nova" w:eastAsia="Times New Roman" w:cs="Calibri"/>
                <w:color w:val="000000"/>
                <w:sz w:val="18"/>
                <w:szCs w:val="18"/>
              </w:rPr>
              <w:t>60%</w:t>
            </w:r>
          </w:p>
        </w:tc>
      </w:tr>
      <w:tr w:rsidRPr="00DB7584" w:rsidR="00B90C18" w:rsidTr="00B90C18" w14:paraId="5D701AC2" w14:textId="77777777">
        <w:trPr>
          <w:trHeight w:val="300"/>
        </w:trPr>
        <w:tc>
          <w:tcPr>
            <w:tcW w:w="2700" w:type="dxa"/>
            <w:tcBorders>
              <w:top w:val="nil"/>
              <w:left w:val="single" w:color="auto" w:sz="4" w:space="0"/>
              <w:bottom w:val="single" w:color="auto" w:sz="4" w:space="0"/>
              <w:right w:val="single" w:color="auto" w:sz="4" w:space="0"/>
            </w:tcBorders>
            <w:shd w:val="clear" w:color="auto" w:fill="auto"/>
            <w:noWrap/>
            <w:vAlign w:val="bottom"/>
            <w:hideMark/>
          </w:tcPr>
          <w:p w:rsidRPr="00DB7584" w:rsidR="00B90C18" w:rsidP="00594D04" w:rsidRDefault="00B90C18" w14:paraId="4353BBD7" w14:textId="77777777">
            <w:pPr>
              <w:widowControl w:val="0"/>
              <w:spacing w:after="0" w:line="240" w:lineRule="auto"/>
              <w:rPr>
                <w:rFonts w:ascii="Proxima Nova" w:hAnsi="Proxima Nova" w:eastAsia="Times New Roman" w:cs="Calibri"/>
                <w:color w:val="000000"/>
                <w:sz w:val="18"/>
                <w:szCs w:val="18"/>
              </w:rPr>
            </w:pPr>
            <w:r w:rsidRPr="00DB7584">
              <w:rPr>
                <w:rFonts w:ascii="Proxima Nova" w:hAnsi="Proxima Nova" w:eastAsia="Times New Roman" w:cs="Calibri"/>
                <w:color w:val="000000"/>
                <w:sz w:val="18"/>
                <w:szCs w:val="18"/>
              </w:rPr>
              <w:t>C013</w:t>
            </w:r>
          </w:p>
        </w:tc>
        <w:tc>
          <w:tcPr>
            <w:tcW w:w="1260" w:type="dxa"/>
            <w:tcBorders>
              <w:top w:val="nil"/>
              <w:left w:val="nil"/>
              <w:bottom w:val="single" w:color="auto" w:sz="4" w:space="0"/>
              <w:right w:val="single" w:color="auto" w:sz="4" w:space="0"/>
            </w:tcBorders>
            <w:shd w:val="clear" w:color="auto" w:fill="auto"/>
            <w:noWrap/>
            <w:vAlign w:val="bottom"/>
            <w:hideMark/>
          </w:tcPr>
          <w:p w:rsidRPr="00DB7584" w:rsidR="00B90C18" w:rsidP="00594D04" w:rsidRDefault="00B90C18" w14:paraId="7E59FDF2" w14:textId="77777777">
            <w:pPr>
              <w:widowControl w:val="0"/>
              <w:spacing w:after="0" w:line="240" w:lineRule="auto"/>
              <w:jc w:val="right"/>
              <w:rPr>
                <w:rFonts w:ascii="Proxima Nova" w:hAnsi="Proxima Nova" w:eastAsia="Times New Roman" w:cs="Calibri"/>
                <w:color w:val="000000"/>
                <w:sz w:val="18"/>
                <w:szCs w:val="18"/>
              </w:rPr>
            </w:pPr>
            <w:r w:rsidRPr="00DB7584">
              <w:rPr>
                <w:rFonts w:ascii="Proxima Nova" w:hAnsi="Proxima Nova" w:eastAsia="Times New Roman" w:cs="Calibri"/>
                <w:color w:val="000000"/>
                <w:sz w:val="18"/>
                <w:szCs w:val="18"/>
              </w:rPr>
              <w:t>53%</w:t>
            </w:r>
          </w:p>
        </w:tc>
      </w:tr>
    </w:tbl>
    <w:p w:rsidRPr="0049017C" w:rsidR="0049017C" w:rsidP="00594D04" w:rsidRDefault="0049017C" w14:paraId="046B3899" w14:textId="77777777">
      <w:pPr>
        <w:pStyle w:val="BodyText"/>
        <w:widowControl w:val="0"/>
      </w:pPr>
    </w:p>
    <w:p w:rsidR="00B90C18" w:rsidP="00594D04" w:rsidRDefault="00410ACE" w14:paraId="57FEEBF8" w14:textId="448A3C3D">
      <w:pPr>
        <w:pStyle w:val="Heading2"/>
        <w:keepNext w:val="0"/>
        <w:keepLines w:val="0"/>
        <w:widowControl w:val="0"/>
      </w:pPr>
      <w:bookmarkStart w:name="_Toc199768339" w:id="10"/>
      <w:r>
        <w:t xml:space="preserve">Percent of Available Points for </w:t>
      </w:r>
      <w:r w:rsidR="00B90C18">
        <w:t>Domain 1</w:t>
      </w:r>
      <w:r>
        <w:t xml:space="preserve"> </w:t>
      </w:r>
      <w:r w:rsidR="00B90C18">
        <w:t>Competencies</w:t>
      </w:r>
      <w:r>
        <w:t xml:space="preserve"> by</w:t>
      </w:r>
      <w:r w:rsidR="00703F32">
        <w:t xml:space="preserve"> Cohort</w:t>
      </w:r>
      <w:bookmarkEnd w:id="10"/>
      <w:r w:rsidR="00703F32">
        <w:t xml:space="preserve"> </w:t>
      </w:r>
    </w:p>
    <w:tbl>
      <w:tblPr>
        <w:tblW w:w="5000" w:type="pct"/>
        <w:tblLook w:val="04A0" w:firstRow="1" w:lastRow="0" w:firstColumn="1" w:lastColumn="0" w:noHBand="0" w:noVBand="1"/>
      </w:tblPr>
      <w:tblGrid>
        <w:gridCol w:w="1295"/>
        <w:gridCol w:w="2016"/>
        <w:gridCol w:w="2016"/>
        <w:gridCol w:w="2016"/>
        <w:gridCol w:w="2017"/>
      </w:tblGrid>
      <w:tr w:rsidRPr="00703F32" w:rsidR="00703F32" w:rsidTr="00703F32" w14:paraId="177DCC48" w14:textId="77777777">
        <w:trPr>
          <w:trHeight w:val="300"/>
        </w:trPr>
        <w:tc>
          <w:tcPr>
            <w:tcW w:w="563" w:type="pct"/>
            <w:tcBorders>
              <w:top w:val="nil"/>
              <w:left w:val="nil"/>
              <w:bottom w:val="nil"/>
              <w:right w:val="nil"/>
            </w:tcBorders>
            <w:shd w:val="clear" w:color="auto" w:fill="auto"/>
            <w:noWrap/>
            <w:vAlign w:val="bottom"/>
            <w:hideMark/>
          </w:tcPr>
          <w:p w:rsidRPr="00703F32" w:rsidR="00703F32" w:rsidP="00594D04" w:rsidRDefault="00703F32" w14:paraId="24F24668" w14:textId="77777777">
            <w:pPr>
              <w:widowControl w:val="0"/>
              <w:spacing w:after="0" w:line="240" w:lineRule="auto"/>
              <w:rPr>
                <w:rFonts w:ascii="Times New Roman" w:hAnsi="Times New Roman" w:eastAsia="Times New Roman" w:cs="Times New Roman"/>
                <w:color w:val="auto"/>
                <w:sz w:val="20"/>
                <w:szCs w:val="24"/>
              </w:rPr>
            </w:pPr>
          </w:p>
        </w:tc>
        <w:tc>
          <w:tcPr>
            <w:tcW w:w="1109" w:type="pct"/>
            <w:tcBorders>
              <w:top w:val="nil"/>
              <w:left w:val="nil"/>
              <w:bottom w:val="nil"/>
              <w:right w:val="nil"/>
            </w:tcBorders>
            <w:shd w:val="clear" w:color="auto" w:fill="auto"/>
            <w:noWrap/>
            <w:vAlign w:val="bottom"/>
            <w:hideMark/>
          </w:tcPr>
          <w:p w:rsidRPr="00703F32" w:rsidR="00703F32" w:rsidP="00594D04" w:rsidRDefault="00703F32" w14:paraId="7D83CDF5" w14:textId="77777777">
            <w:pPr>
              <w:widowControl w:val="0"/>
              <w:spacing w:after="0" w:line="240" w:lineRule="auto"/>
              <w:rPr>
                <w:rFonts w:ascii="Times New Roman" w:hAnsi="Times New Roman" w:eastAsia="Times New Roman" w:cs="Times New Roman"/>
                <w:color w:val="auto"/>
                <w:sz w:val="20"/>
                <w:szCs w:val="20"/>
              </w:rPr>
            </w:pPr>
          </w:p>
        </w:tc>
        <w:tc>
          <w:tcPr>
            <w:tcW w:w="1109" w:type="pct"/>
            <w:tcBorders>
              <w:top w:val="nil"/>
              <w:left w:val="nil"/>
              <w:bottom w:val="nil"/>
              <w:right w:val="nil"/>
            </w:tcBorders>
            <w:shd w:val="clear" w:color="auto" w:fill="auto"/>
            <w:noWrap/>
            <w:vAlign w:val="bottom"/>
            <w:hideMark/>
          </w:tcPr>
          <w:p w:rsidRPr="00703F32" w:rsidR="00703F32" w:rsidP="00594D04" w:rsidRDefault="00703F32" w14:paraId="44812976" w14:textId="77777777">
            <w:pPr>
              <w:widowControl w:val="0"/>
              <w:spacing w:after="0" w:line="240" w:lineRule="auto"/>
              <w:rPr>
                <w:rFonts w:ascii="Times New Roman" w:hAnsi="Times New Roman" w:eastAsia="Times New Roman" w:cs="Times New Roman"/>
                <w:color w:val="auto"/>
                <w:sz w:val="20"/>
                <w:szCs w:val="20"/>
              </w:rPr>
            </w:pPr>
          </w:p>
        </w:tc>
        <w:tc>
          <w:tcPr>
            <w:tcW w:w="1109" w:type="pct"/>
            <w:tcBorders>
              <w:top w:val="nil"/>
              <w:left w:val="nil"/>
              <w:bottom w:val="nil"/>
              <w:right w:val="nil"/>
            </w:tcBorders>
            <w:shd w:val="clear" w:color="auto" w:fill="auto"/>
            <w:noWrap/>
            <w:vAlign w:val="bottom"/>
            <w:hideMark/>
          </w:tcPr>
          <w:p w:rsidRPr="00703F32" w:rsidR="00703F32" w:rsidP="00594D04" w:rsidRDefault="00703F32" w14:paraId="2A207EA4" w14:textId="77777777">
            <w:pPr>
              <w:widowControl w:val="0"/>
              <w:spacing w:after="0" w:line="240" w:lineRule="auto"/>
              <w:rPr>
                <w:rFonts w:ascii="Times New Roman" w:hAnsi="Times New Roman" w:eastAsia="Times New Roman" w:cs="Times New Roman"/>
                <w:color w:val="auto"/>
                <w:sz w:val="20"/>
                <w:szCs w:val="20"/>
              </w:rPr>
            </w:pPr>
          </w:p>
        </w:tc>
        <w:tc>
          <w:tcPr>
            <w:tcW w:w="1109" w:type="pct"/>
            <w:tcBorders>
              <w:top w:val="nil"/>
              <w:left w:val="nil"/>
              <w:bottom w:val="nil"/>
              <w:right w:val="nil"/>
            </w:tcBorders>
            <w:shd w:val="clear" w:color="auto" w:fill="auto"/>
            <w:noWrap/>
            <w:vAlign w:val="bottom"/>
            <w:hideMark/>
          </w:tcPr>
          <w:p w:rsidRPr="00703F32" w:rsidR="00703F32" w:rsidP="00594D04" w:rsidRDefault="00703F32" w14:paraId="3BA72D33" w14:textId="77777777">
            <w:pPr>
              <w:widowControl w:val="0"/>
              <w:spacing w:after="0" w:line="240" w:lineRule="auto"/>
              <w:rPr>
                <w:rFonts w:ascii="Times New Roman" w:hAnsi="Times New Roman" w:eastAsia="Times New Roman" w:cs="Times New Roman"/>
                <w:color w:val="auto"/>
                <w:sz w:val="20"/>
                <w:szCs w:val="20"/>
              </w:rPr>
            </w:pPr>
          </w:p>
        </w:tc>
      </w:tr>
      <w:tr w:rsidRPr="00703F32" w:rsidR="00703F32" w:rsidTr="00703F32" w14:paraId="59F05990" w14:textId="77777777">
        <w:trPr>
          <w:trHeight w:val="300"/>
        </w:trPr>
        <w:tc>
          <w:tcPr>
            <w:tcW w:w="563" w:type="pct"/>
            <w:tcBorders>
              <w:top w:val="nil"/>
              <w:left w:val="nil"/>
              <w:bottom w:val="single" w:color="8EA9DB" w:sz="4" w:space="0"/>
              <w:right w:val="nil"/>
            </w:tcBorders>
            <w:shd w:val="clear" w:color="D9E1F2" w:fill="D9E1F2"/>
            <w:noWrap/>
            <w:vAlign w:val="bottom"/>
            <w:hideMark/>
          </w:tcPr>
          <w:p w:rsidRPr="00703F32" w:rsidR="00703F32" w:rsidP="00594D04" w:rsidRDefault="00703F32" w14:paraId="501295F6" w14:textId="77777777">
            <w:pPr>
              <w:widowControl w:val="0"/>
              <w:spacing w:after="0" w:line="240" w:lineRule="auto"/>
              <w:rPr>
                <w:rFonts w:ascii="Calibri" w:hAnsi="Calibri" w:eastAsia="Times New Roman" w:cs="Calibri"/>
                <w:b/>
                <w:bCs/>
                <w:color w:val="000000"/>
                <w:sz w:val="22"/>
              </w:rPr>
            </w:pPr>
            <w:r w:rsidRPr="00703F32">
              <w:rPr>
                <w:rFonts w:ascii="Calibri" w:hAnsi="Calibri" w:eastAsia="Times New Roman" w:cs="Calibri"/>
                <w:b/>
                <w:bCs/>
                <w:color w:val="000000"/>
                <w:sz w:val="22"/>
              </w:rPr>
              <w:t>Row Labels</w:t>
            </w:r>
          </w:p>
        </w:tc>
        <w:tc>
          <w:tcPr>
            <w:tcW w:w="1109" w:type="pct"/>
            <w:tcBorders>
              <w:top w:val="nil"/>
              <w:left w:val="nil"/>
              <w:bottom w:val="single" w:color="8EA9DB" w:sz="4" w:space="0"/>
              <w:right w:val="nil"/>
            </w:tcBorders>
            <w:shd w:val="clear" w:color="D9E1F2" w:fill="D9E1F2"/>
            <w:noWrap/>
            <w:vAlign w:val="bottom"/>
            <w:hideMark/>
          </w:tcPr>
          <w:p w:rsidRPr="00703F32" w:rsidR="00703F32" w:rsidP="00594D04" w:rsidRDefault="00703F32" w14:paraId="740FD3DC" w14:textId="77777777">
            <w:pPr>
              <w:widowControl w:val="0"/>
              <w:spacing w:after="0" w:line="240" w:lineRule="auto"/>
              <w:jc w:val="right"/>
              <w:rPr>
                <w:rFonts w:ascii="Calibri" w:hAnsi="Calibri" w:eastAsia="Times New Roman" w:cs="Calibri"/>
                <w:b/>
                <w:bCs/>
                <w:color w:val="000000"/>
                <w:sz w:val="22"/>
              </w:rPr>
            </w:pPr>
            <w:r w:rsidRPr="00703F32">
              <w:rPr>
                <w:rFonts w:ascii="Calibri" w:hAnsi="Calibri" w:eastAsia="Times New Roman" w:cs="Calibri"/>
                <w:b/>
                <w:bCs/>
                <w:color w:val="000000"/>
                <w:sz w:val="22"/>
              </w:rPr>
              <w:t>Competency 1</w:t>
            </w:r>
          </w:p>
        </w:tc>
        <w:tc>
          <w:tcPr>
            <w:tcW w:w="1109" w:type="pct"/>
            <w:tcBorders>
              <w:top w:val="nil"/>
              <w:left w:val="nil"/>
              <w:bottom w:val="single" w:color="8EA9DB" w:sz="4" w:space="0"/>
              <w:right w:val="nil"/>
            </w:tcBorders>
            <w:shd w:val="clear" w:color="D9E1F2" w:fill="D9E1F2"/>
            <w:noWrap/>
            <w:vAlign w:val="bottom"/>
            <w:hideMark/>
          </w:tcPr>
          <w:p w:rsidRPr="00703F32" w:rsidR="00703F32" w:rsidP="00594D04" w:rsidRDefault="00703F32" w14:paraId="1E3F826E" w14:textId="77777777">
            <w:pPr>
              <w:widowControl w:val="0"/>
              <w:spacing w:after="0" w:line="240" w:lineRule="auto"/>
              <w:jc w:val="right"/>
              <w:rPr>
                <w:rFonts w:ascii="Calibri" w:hAnsi="Calibri" w:eastAsia="Times New Roman" w:cs="Calibri"/>
                <w:b/>
                <w:bCs/>
                <w:color w:val="000000"/>
                <w:sz w:val="22"/>
              </w:rPr>
            </w:pPr>
            <w:r w:rsidRPr="00703F32">
              <w:rPr>
                <w:rFonts w:ascii="Calibri" w:hAnsi="Calibri" w:eastAsia="Times New Roman" w:cs="Calibri"/>
                <w:b/>
                <w:bCs/>
                <w:color w:val="000000"/>
                <w:sz w:val="22"/>
              </w:rPr>
              <w:t>Competency 2</w:t>
            </w:r>
          </w:p>
        </w:tc>
        <w:tc>
          <w:tcPr>
            <w:tcW w:w="1109" w:type="pct"/>
            <w:tcBorders>
              <w:top w:val="nil"/>
              <w:left w:val="nil"/>
              <w:bottom w:val="single" w:color="8EA9DB" w:sz="4" w:space="0"/>
              <w:right w:val="nil"/>
            </w:tcBorders>
            <w:shd w:val="clear" w:color="D9E1F2" w:fill="D9E1F2"/>
            <w:noWrap/>
            <w:vAlign w:val="bottom"/>
            <w:hideMark/>
          </w:tcPr>
          <w:p w:rsidRPr="00703F32" w:rsidR="00703F32" w:rsidP="00594D04" w:rsidRDefault="00703F32" w14:paraId="057B71D5" w14:textId="77777777">
            <w:pPr>
              <w:widowControl w:val="0"/>
              <w:spacing w:after="0" w:line="240" w:lineRule="auto"/>
              <w:jc w:val="right"/>
              <w:rPr>
                <w:rFonts w:ascii="Calibri" w:hAnsi="Calibri" w:eastAsia="Times New Roman" w:cs="Calibri"/>
                <w:b/>
                <w:bCs/>
                <w:color w:val="000000"/>
                <w:sz w:val="22"/>
              </w:rPr>
            </w:pPr>
            <w:r w:rsidRPr="00703F32">
              <w:rPr>
                <w:rFonts w:ascii="Calibri" w:hAnsi="Calibri" w:eastAsia="Times New Roman" w:cs="Calibri"/>
                <w:b/>
                <w:bCs/>
                <w:color w:val="000000"/>
                <w:sz w:val="22"/>
              </w:rPr>
              <w:t>Competency 3</w:t>
            </w:r>
          </w:p>
        </w:tc>
        <w:tc>
          <w:tcPr>
            <w:tcW w:w="1109" w:type="pct"/>
            <w:tcBorders>
              <w:top w:val="nil"/>
              <w:left w:val="nil"/>
              <w:bottom w:val="single" w:color="8EA9DB" w:sz="4" w:space="0"/>
              <w:right w:val="nil"/>
            </w:tcBorders>
            <w:shd w:val="clear" w:color="D9E1F2" w:fill="D9E1F2"/>
            <w:noWrap/>
            <w:vAlign w:val="bottom"/>
            <w:hideMark/>
          </w:tcPr>
          <w:p w:rsidRPr="00703F32" w:rsidR="00703F32" w:rsidP="00594D04" w:rsidRDefault="00703F32" w14:paraId="6BCAB0DF" w14:textId="77777777">
            <w:pPr>
              <w:widowControl w:val="0"/>
              <w:spacing w:after="0" w:line="240" w:lineRule="auto"/>
              <w:jc w:val="right"/>
              <w:rPr>
                <w:rFonts w:ascii="Calibri" w:hAnsi="Calibri" w:eastAsia="Times New Roman" w:cs="Calibri"/>
                <w:b/>
                <w:bCs/>
                <w:color w:val="000000"/>
                <w:sz w:val="22"/>
              </w:rPr>
            </w:pPr>
            <w:r w:rsidRPr="00703F32">
              <w:rPr>
                <w:rFonts w:ascii="Calibri" w:hAnsi="Calibri" w:eastAsia="Times New Roman" w:cs="Calibri"/>
                <w:b/>
                <w:bCs/>
                <w:color w:val="000000"/>
                <w:sz w:val="22"/>
              </w:rPr>
              <w:t>Competency 4</w:t>
            </w:r>
          </w:p>
        </w:tc>
      </w:tr>
      <w:tr w:rsidRPr="00703F32" w:rsidR="00703F32" w:rsidTr="00703F32" w14:paraId="2A996020" w14:textId="77777777">
        <w:trPr>
          <w:trHeight w:val="300"/>
        </w:trPr>
        <w:tc>
          <w:tcPr>
            <w:tcW w:w="563" w:type="pct"/>
            <w:tcBorders>
              <w:top w:val="nil"/>
              <w:left w:val="nil"/>
              <w:bottom w:val="nil"/>
              <w:right w:val="nil"/>
            </w:tcBorders>
            <w:shd w:val="clear" w:color="auto" w:fill="auto"/>
            <w:noWrap/>
            <w:vAlign w:val="bottom"/>
            <w:hideMark/>
          </w:tcPr>
          <w:p w:rsidRPr="00703F32" w:rsidR="00703F32" w:rsidP="00594D04" w:rsidRDefault="00703F32" w14:paraId="74A8E192" w14:textId="77777777">
            <w:pPr>
              <w:widowControl w:val="0"/>
              <w:spacing w:after="0" w:line="240" w:lineRule="auto"/>
              <w:rPr>
                <w:rFonts w:ascii="Calibri" w:hAnsi="Calibri" w:eastAsia="Times New Roman" w:cs="Calibri"/>
                <w:color w:val="000000"/>
                <w:sz w:val="22"/>
              </w:rPr>
            </w:pPr>
            <w:r w:rsidRPr="00703F32">
              <w:rPr>
                <w:rFonts w:ascii="Calibri" w:hAnsi="Calibri" w:eastAsia="Times New Roman" w:cs="Calibri"/>
                <w:color w:val="000000"/>
                <w:sz w:val="22"/>
              </w:rPr>
              <w:t>Fall 2018</w:t>
            </w:r>
          </w:p>
        </w:tc>
        <w:tc>
          <w:tcPr>
            <w:tcW w:w="1109" w:type="pct"/>
            <w:tcBorders>
              <w:top w:val="nil"/>
              <w:left w:val="nil"/>
              <w:bottom w:val="nil"/>
              <w:right w:val="nil"/>
            </w:tcBorders>
            <w:shd w:val="clear" w:color="auto" w:fill="auto"/>
            <w:noWrap/>
            <w:vAlign w:val="bottom"/>
            <w:hideMark/>
          </w:tcPr>
          <w:p w:rsidRPr="00703F32" w:rsidR="00703F32" w:rsidP="00594D04" w:rsidRDefault="00703F32" w14:paraId="0DE28C56" w14:textId="77777777">
            <w:pPr>
              <w:widowControl w:val="0"/>
              <w:spacing w:after="0" w:line="240" w:lineRule="auto"/>
              <w:jc w:val="right"/>
              <w:rPr>
                <w:rFonts w:ascii="Calibri" w:hAnsi="Calibri" w:eastAsia="Times New Roman" w:cs="Calibri"/>
                <w:color w:val="000000"/>
                <w:sz w:val="22"/>
              </w:rPr>
            </w:pPr>
            <w:r w:rsidRPr="00703F32">
              <w:rPr>
                <w:rFonts w:ascii="Calibri" w:hAnsi="Calibri" w:eastAsia="Times New Roman" w:cs="Calibri"/>
                <w:color w:val="000000"/>
                <w:sz w:val="22"/>
              </w:rPr>
              <w:t>76%</w:t>
            </w:r>
          </w:p>
        </w:tc>
        <w:tc>
          <w:tcPr>
            <w:tcW w:w="1109" w:type="pct"/>
            <w:tcBorders>
              <w:top w:val="nil"/>
              <w:left w:val="nil"/>
              <w:bottom w:val="nil"/>
              <w:right w:val="nil"/>
            </w:tcBorders>
            <w:shd w:val="clear" w:color="auto" w:fill="auto"/>
            <w:noWrap/>
            <w:vAlign w:val="bottom"/>
            <w:hideMark/>
          </w:tcPr>
          <w:p w:rsidRPr="00703F32" w:rsidR="00703F32" w:rsidP="00594D04" w:rsidRDefault="00703F32" w14:paraId="472E811B" w14:textId="77777777">
            <w:pPr>
              <w:widowControl w:val="0"/>
              <w:spacing w:after="0" w:line="240" w:lineRule="auto"/>
              <w:jc w:val="right"/>
              <w:rPr>
                <w:rFonts w:ascii="Calibri" w:hAnsi="Calibri" w:eastAsia="Times New Roman" w:cs="Calibri"/>
                <w:color w:val="000000"/>
                <w:sz w:val="22"/>
              </w:rPr>
            </w:pPr>
            <w:r w:rsidRPr="00703F32">
              <w:rPr>
                <w:rFonts w:ascii="Calibri" w:hAnsi="Calibri" w:eastAsia="Times New Roman" w:cs="Calibri"/>
                <w:color w:val="000000"/>
                <w:sz w:val="22"/>
              </w:rPr>
              <w:t>41%</w:t>
            </w:r>
          </w:p>
        </w:tc>
        <w:tc>
          <w:tcPr>
            <w:tcW w:w="1109" w:type="pct"/>
            <w:tcBorders>
              <w:top w:val="nil"/>
              <w:left w:val="nil"/>
              <w:bottom w:val="nil"/>
              <w:right w:val="nil"/>
            </w:tcBorders>
            <w:shd w:val="clear" w:color="auto" w:fill="auto"/>
            <w:noWrap/>
            <w:vAlign w:val="bottom"/>
            <w:hideMark/>
          </w:tcPr>
          <w:p w:rsidRPr="00703F32" w:rsidR="00703F32" w:rsidP="00594D04" w:rsidRDefault="00703F32" w14:paraId="5E1BB5AF" w14:textId="77777777">
            <w:pPr>
              <w:widowControl w:val="0"/>
              <w:spacing w:after="0" w:line="240" w:lineRule="auto"/>
              <w:jc w:val="right"/>
              <w:rPr>
                <w:rFonts w:ascii="Calibri" w:hAnsi="Calibri" w:eastAsia="Times New Roman" w:cs="Calibri"/>
                <w:color w:val="000000"/>
                <w:sz w:val="22"/>
              </w:rPr>
            </w:pPr>
            <w:r w:rsidRPr="00703F32">
              <w:rPr>
                <w:rFonts w:ascii="Calibri" w:hAnsi="Calibri" w:eastAsia="Times New Roman" w:cs="Calibri"/>
                <w:color w:val="000000"/>
                <w:sz w:val="22"/>
              </w:rPr>
              <w:t>65%</w:t>
            </w:r>
          </w:p>
        </w:tc>
        <w:tc>
          <w:tcPr>
            <w:tcW w:w="1109" w:type="pct"/>
            <w:tcBorders>
              <w:top w:val="nil"/>
              <w:left w:val="nil"/>
              <w:bottom w:val="nil"/>
              <w:right w:val="nil"/>
            </w:tcBorders>
            <w:shd w:val="clear" w:color="auto" w:fill="auto"/>
            <w:noWrap/>
            <w:vAlign w:val="bottom"/>
            <w:hideMark/>
          </w:tcPr>
          <w:p w:rsidRPr="00703F32" w:rsidR="00703F32" w:rsidP="00594D04" w:rsidRDefault="00703F32" w14:paraId="6815E259" w14:textId="77777777">
            <w:pPr>
              <w:widowControl w:val="0"/>
              <w:spacing w:after="0" w:line="240" w:lineRule="auto"/>
              <w:jc w:val="right"/>
              <w:rPr>
                <w:rFonts w:ascii="Calibri" w:hAnsi="Calibri" w:eastAsia="Times New Roman" w:cs="Calibri"/>
                <w:color w:val="000000"/>
                <w:sz w:val="22"/>
              </w:rPr>
            </w:pPr>
            <w:r w:rsidRPr="00703F32">
              <w:rPr>
                <w:rFonts w:ascii="Calibri" w:hAnsi="Calibri" w:eastAsia="Times New Roman" w:cs="Calibri"/>
                <w:color w:val="000000"/>
                <w:sz w:val="22"/>
              </w:rPr>
              <w:t>66%</w:t>
            </w:r>
          </w:p>
        </w:tc>
      </w:tr>
      <w:tr w:rsidRPr="00703F32" w:rsidR="00703F32" w:rsidTr="00703F32" w14:paraId="58AAF3CC" w14:textId="77777777">
        <w:trPr>
          <w:trHeight w:val="300"/>
        </w:trPr>
        <w:tc>
          <w:tcPr>
            <w:tcW w:w="563" w:type="pct"/>
            <w:tcBorders>
              <w:top w:val="nil"/>
              <w:left w:val="nil"/>
              <w:bottom w:val="nil"/>
              <w:right w:val="nil"/>
            </w:tcBorders>
            <w:shd w:val="clear" w:color="auto" w:fill="auto"/>
            <w:noWrap/>
            <w:vAlign w:val="bottom"/>
            <w:hideMark/>
          </w:tcPr>
          <w:p w:rsidRPr="00703F32" w:rsidR="00703F32" w:rsidP="00594D04" w:rsidRDefault="00703F32" w14:paraId="590985C3" w14:textId="77777777">
            <w:pPr>
              <w:widowControl w:val="0"/>
              <w:spacing w:after="0" w:line="240" w:lineRule="auto"/>
              <w:rPr>
                <w:rFonts w:ascii="Calibri" w:hAnsi="Calibri" w:eastAsia="Times New Roman" w:cs="Calibri"/>
                <w:color w:val="000000"/>
                <w:sz w:val="22"/>
              </w:rPr>
            </w:pPr>
            <w:r w:rsidRPr="00703F32">
              <w:rPr>
                <w:rFonts w:ascii="Calibri" w:hAnsi="Calibri" w:eastAsia="Times New Roman" w:cs="Calibri"/>
                <w:color w:val="000000"/>
                <w:sz w:val="22"/>
              </w:rPr>
              <w:t>Fall 2019</w:t>
            </w:r>
          </w:p>
        </w:tc>
        <w:tc>
          <w:tcPr>
            <w:tcW w:w="1109" w:type="pct"/>
            <w:tcBorders>
              <w:top w:val="nil"/>
              <w:left w:val="nil"/>
              <w:bottom w:val="nil"/>
              <w:right w:val="nil"/>
            </w:tcBorders>
            <w:shd w:val="clear" w:color="auto" w:fill="auto"/>
            <w:noWrap/>
            <w:vAlign w:val="bottom"/>
            <w:hideMark/>
          </w:tcPr>
          <w:p w:rsidRPr="00703F32" w:rsidR="00703F32" w:rsidP="00594D04" w:rsidRDefault="00703F32" w14:paraId="5D5D7762" w14:textId="77777777">
            <w:pPr>
              <w:widowControl w:val="0"/>
              <w:spacing w:after="0" w:line="240" w:lineRule="auto"/>
              <w:jc w:val="right"/>
              <w:rPr>
                <w:rFonts w:ascii="Calibri" w:hAnsi="Calibri" w:eastAsia="Times New Roman" w:cs="Calibri"/>
                <w:color w:val="000000"/>
                <w:sz w:val="22"/>
              </w:rPr>
            </w:pPr>
            <w:r w:rsidRPr="00703F32">
              <w:rPr>
                <w:rFonts w:ascii="Calibri" w:hAnsi="Calibri" w:eastAsia="Times New Roman" w:cs="Calibri"/>
                <w:color w:val="000000"/>
                <w:sz w:val="22"/>
              </w:rPr>
              <w:t>79%</w:t>
            </w:r>
          </w:p>
        </w:tc>
        <w:tc>
          <w:tcPr>
            <w:tcW w:w="1109" w:type="pct"/>
            <w:tcBorders>
              <w:top w:val="nil"/>
              <w:left w:val="nil"/>
              <w:bottom w:val="nil"/>
              <w:right w:val="nil"/>
            </w:tcBorders>
            <w:shd w:val="clear" w:color="auto" w:fill="auto"/>
            <w:noWrap/>
            <w:vAlign w:val="bottom"/>
            <w:hideMark/>
          </w:tcPr>
          <w:p w:rsidRPr="00703F32" w:rsidR="00703F32" w:rsidP="00594D04" w:rsidRDefault="00703F32" w14:paraId="65B9D9DE" w14:textId="77777777">
            <w:pPr>
              <w:widowControl w:val="0"/>
              <w:spacing w:after="0" w:line="240" w:lineRule="auto"/>
              <w:jc w:val="right"/>
              <w:rPr>
                <w:rFonts w:ascii="Calibri" w:hAnsi="Calibri" w:eastAsia="Times New Roman" w:cs="Calibri"/>
                <w:color w:val="000000"/>
                <w:sz w:val="22"/>
              </w:rPr>
            </w:pPr>
            <w:r w:rsidRPr="00703F32">
              <w:rPr>
                <w:rFonts w:ascii="Calibri" w:hAnsi="Calibri" w:eastAsia="Times New Roman" w:cs="Calibri"/>
                <w:color w:val="000000"/>
                <w:sz w:val="22"/>
              </w:rPr>
              <w:t>45%</w:t>
            </w:r>
          </w:p>
        </w:tc>
        <w:tc>
          <w:tcPr>
            <w:tcW w:w="1109" w:type="pct"/>
            <w:tcBorders>
              <w:top w:val="nil"/>
              <w:left w:val="nil"/>
              <w:bottom w:val="nil"/>
              <w:right w:val="nil"/>
            </w:tcBorders>
            <w:shd w:val="clear" w:color="auto" w:fill="auto"/>
            <w:noWrap/>
            <w:vAlign w:val="bottom"/>
            <w:hideMark/>
          </w:tcPr>
          <w:p w:rsidRPr="00703F32" w:rsidR="00703F32" w:rsidP="00594D04" w:rsidRDefault="00703F32" w14:paraId="25E80FBD" w14:textId="77777777">
            <w:pPr>
              <w:widowControl w:val="0"/>
              <w:spacing w:after="0" w:line="240" w:lineRule="auto"/>
              <w:jc w:val="right"/>
              <w:rPr>
                <w:rFonts w:ascii="Calibri" w:hAnsi="Calibri" w:eastAsia="Times New Roman" w:cs="Calibri"/>
                <w:color w:val="000000"/>
                <w:sz w:val="22"/>
              </w:rPr>
            </w:pPr>
            <w:r w:rsidRPr="00703F32">
              <w:rPr>
                <w:rFonts w:ascii="Calibri" w:hAnsi="Calibri" w:eastAsia="Times New Roman" w:cs="Calibri"/>
                <w:color w:val="000000"/>
                <w:sz w:val="22"/>
              </w:rPr>
              <w:t>69%</w:t>
            </w:r>
          </w:p>
        </w:tc>
        <w:tc>
          <w:tcPr>
            <w:tcW w:w="1109" w:type="pct"/>
            <w:tcBorders>
              <w:top w:val="nil"/>
              <w:left w:val="nil"/>
              <w:bottom w:val="nil"/>
              <w:right w:val="nil"/>
            </w:tcBorders>
            <w:shd w:val="clear" w:color="auto" w:fill="auto"/>
            <w:noWrap/>
            <w:vAlign w:val="bottom"/>
            <w:hideMark/>
          </w:tcPr>
          <w:p w:rsidRPr="00703F32" w:rsidR="00703F32" w:rsidP="00594D04" w:rsidRDefault="00703F32" w14:paraId="52B08353" w14:textId="77777777">
            <w:pPr>
              <w:widowControl w:val="0"/>
              <w:spacing w:after="0" w:line="240" w:lineRule="auto"/>
              <w:jc w:val="right"/>
              <w:rPr>
                <w:rFonts w:ascii="Calibri" w:hAnsi="Calibri" w:eastAsia="Times New Roman" w:cs="Calibri"/>
                <w:color w:val="000000"/>
                <w:sz w:val="22"/>
              </w:rPr>
            </w:pPr>
            <w:r w:rsidRPr="00703F32">
              <w:rPr>
                <w:rFonts w:ascii="Calibri" w:hAnsi="Calibri" w:eastAsia="Times New Roman" w:cs="Calibri"/>
                <w:color w:val="000000"/>
                <w:sz w:val="22"/>
              </w:rPr>
              <w:t>66%</w:t>
            </w:r>
          </w:p>
        </w:tc>
      </w:tr>
      <w:tr w:rsidRPr="00703F32" w:rsidR="00703F32" w:rsidTr="00703F32" w14:paraId="249FC7D2" w14:textId="77777777">
        <w:trPr>
          <w:trHeight w:val="300"/>
        </w:trPr>
        <w:tc>
          <w:tcPr>
            <w:tcW w:w="563" w:type="pct"/>
            <w:tcBorders>
              <w:top w:val="nil"/>
              <w:left w:val="nil"/>
              <w:bottom w:val="nil"/>
              <w:right w:val="nil"/>
            </w:tcBorders>
            <w:shd w:val="clear" w:color="auto" w:fill="auto"/>
            <w:noWrap/>
            <w:vAlign w:val="bottom"/>
            <w:hideMark/>
          </w:tcPr>
          <w:p w:rsidRPr="00703F32" w:rsidR="00703F32" w:rsidP="00594D04" w:rsidRDefault="00703F32" w14:paraId="3157C17C" w14:textId="77777777">
            <w:pPr>
              <w:widowControl w:val="0"/>
              <w:spacing w:after="0" w:line="240" w:lineRule="auto"/>
              <w:rPr>
                <w:rFonts w:ascii="Calibri" w:hAnsi="Calibri" w:eastAsia="Times New Roman" w:cs="Calibri"/>
                <w:color w:val="000000"/>
                <w:sz w:val="22"/>
              </w:rPr>
            </w:pPr>
            <w:r w:rsidRPr="00703F32">
              <w:rPr>
                <w:rFonts w:ascii="Calibri" w:hAnsi="Calibri" w:eastAsia="Times New Roman" w:cs="Calibri"/>
                <w:color w:val="000000"/>
                <w:sz w:val="22"/>
              </w:rPr>
              <w:t>Fall 2020</w:t>
            </w:r>
          </w:p>
        </w:tc>
        <w:tc>
          <w:tcPr>
            <w:tcW w:w="1109" w:type="pct"/>
            <w:tcBorders>
              <w:top w:val="nil"/>
              <w:left w:val="nil"/>
              <w:bottom w:val="nil"/>
              <w:right w:val="nil"/>
            </w:tcBorders>
            <w:shd w:val="clear" w:color="auto" w:fill="auto"/>
            <w:noWrap/>
            <w:vAlign w:val="bottom"/>
            <w:hideMark/>
          </w:tcPr>
          <w:p w:rsidRPr="00703F32" w:rsidR="00703F32" w:rsidP="00594D04" w:rsidRDefault="00703F32" w14:paraId="0EA68CDD" w14:textId="77777777">
            <w:pPr>
              <w:widowControl w:val="0"/>
              <w:spacing w:after="0" w:line="240" w:lineRule="auto"/>
              <w:jc w:val="right"/>
              <w:rPr>
                <w:rFonts w:ascii="Calibri" w:hAnsi="Calibri" w:eastAsia="Times New Roman" w:cs="Calibri"/>
                <w:color w:val="000000"/>
                <w:sz w:val="22"/>
              </w:rPr>
            </w:pPr>
            <w:r w:rsidRPr="00703F32">
              <w:rPr>
                <w:rFonts w:ascii="Calibri" w:hAnsi="Calibri" w:eastAsia="Times New Roman" w:cs="Calibri"/>
                <w:color w:val="000000"/>
                <w:sz w:val="22"/>
              </w:rPr>
              <w:t>77%</w:t>
            </w:r>
          </w:p>
        </w:tc>
        <w:tc>
          <w:tcPr>
            <w:tcW w:w="1109" w:type="pct"/>
            <w:tcBorders>
              <w:top w:val="nil"/>
              <w:left w:val="nil"/>
              <w:bottom w:val="nil"/>
              <w:right w:val="nil"/>
            </w:tcBorders>
            <w:shd w:val="clear" w:color="auto" w:fill="auto"/>
            <w:noWrap/>
            <w:vAlign w:val="bottom"/>
            <w:hideMark/>
          </w:tcPr>
          <w:p w:rsidRPr="00703F32" w:rsidR="00703F32" w:rsidP="00594D04" w:rsidRDefault="00703F32" w14:paraId="2676B375" w14:textId="77777777">
            <w:pPr>
              <w:widowControl w:val="0"/>
              <w:spacing w:after="0" w:line="240" w:lineRule="auto"/>
              <w:jc w:val="right"/>
              <w:rPr>
                <w:rFonts w:ascii="Calibri" w:hAnsi="Calibri" w:eastAsia="Times New Roman" w:cs="Calibri"/>
                <w:color w:val="000000"/>
                <w:sz w:val="22"/>
              </w:rPr>
            </w:pPr>
            <w:r w:rsidRPr="00703F32">
              <w:rPr>
                <w:rFonts w:ascii="Calibri" w:hAnsi="Calibri" w:eastAsia="Times New Roman" w:cs="Calibri"/>
                <w:color w:val="000000"/>
                <w:sz w:val="22"/>
              </w:rPr>
              <w:t>46%</w:t>
            </w:r>
          </w:p>
        </w:tc>
        <w:tc>
          <w:tcPr>
            <w:tcW w:w="1109" w:type="pct"/>
            <w:tcBorders>
              <w:top w:val="nil"/>
              <w:left w:val="nil"/>
              <w:bottom w:val="nil"/>
              <w:right w:val="nil"/>
            </w:tcBorders>
            <w:shd w:val="clear" w:color="auto" w:fill="auto"/>
            <w:noWrap/>
            <w:vAlign w:val="bottom"/>
            <w:hideMark/>
          </w:tcPr>
          <w:p w:rsidRPr="00703F32" w:rsidR="00703F32" w:rsidP="00594D04" w:rsidRDefault="00703F32" w14:paraId="32CF59AF" w14:textId="77777777">
            <w:pPr>
              <w:widowControl w:val="0"/>
              <w:spacing w:after="0" w:line="240" w:lineRule="auto"/>
              <w:jc w:val="right"/>
              <w:rPr>
                <w:rFonts w:ascii="Calibri" w:hAnsi="Calibri" w:eastAsia="Times New Roman" w:cs="Calibri"/>
                <w:color w:val="000000"/>
                <w:sz w:val="22"/>
              </w:rPr>
            </w:pPr>
            <w:r w:rsidRPr="00703F32">
              <w:rPr>
                <w:rFonts w:ascii="Calibri" w:hAnsi="Calibri" w:eastAsia="Times New Roman" w:cs="Calibri"/>
                <w:color w:val="000000"/>
                <w:sz w:val="22"/>
              </w:rPr>
              <w:t>58%</w:t>
            </w:r>
          </w:p>
        </w:tc>
        <w:tc>
          <w:tcPr>
            <w:tcW w:w="1109" w:type="pct"/>
            <w:tcBorders>
              <w:top w:val="nil"/>
              <w:left w:val="nil"/>
              <w:bottom w:val="nil"/>
              <w:right w:val="nil"/>
            </w:tcBorders>
            <w:shd w:val="clear" w:color="auto" w:fill="auto"/>
            <w:noWrap/>
            <w:vAlign w:val="bottom"/>
            <w:hideMark/>
          </w:tcPr>
          <w:p w:rsidRPr="00703F32" w:rsidR="00703F32" w:rsidP="00594D04" w:rsidRDefault="00703F32" w14:paraId="57B061AB" w14:textId="77777777">
            <w:pPr>
              <w:widowControl w:val="0"/>
              <w:spacing w:after="0" w:line="240" w:lineRule="auto"/>
              <w:jc w:val="right"/>
              <w:rPr>
                <w:rFonts w:ascii="Calibri" w:hAnsi="Calibri" w:eastAsia="Times New Roman" w:cs="Calibri"/>
                <w:color w:val="000000"/>
                <w:sz w:val="22"/>
              </w:rPr>
            </w:pPr>
            <w:r w:rsidRPr="00703F32">
              <w:rPr>
                <w:rFonts w:ascii="Calibri" w:hAnsi="Calibri" w:eastAsia="Times New Roman" w:cs="Calibri"/>
                <w:color w:val="000000"/>
                <w:sz w:val="22"/>
              </w:rPr>
              <w:t>66%</w:t>
            </w:r>
          </w:p>
        </w:tc>
      </w:tr>
      <w:tr w:rsidRPr="00703F32" w:rsidR="00703F32" w:rsidTr="00703F32" w14:paraId="471EA906" w14:textId="77777777">
        <w:trPr>
          <w:trHeight w:val="300"/>
        </w:trPr>
        <w:tc>
          <w:tcPr>
            <w:tcW w:w="563" w:type="pct"/>
            <w:tcBorders>
              <w:top w:val="single" w:color="8EA9DB" w:sz="4" w:space="0"/>
              <w:left w:val="nil"/>
              <w:bottom w:val="nil"/>
              <w:right w:val="nil"/>
            </w:tcBorders>
            <w:shd w:val="clear" w:color="D9E1F2" w:fill="D9E1F2"/>
            <w:noWrap/>
            <w:vAlign w:val="bottom"/>
            <w:hideMark/>
          </w:tcPr>
          <w:p w:rsidRPr="00703F32" w:rsidR="00703F32" w:rsidP="00594D04" w:rsidRDefault="00703F32" w14:paraId="20C18FF1" w14:textId="77777777">
            <w:pPr>
              <w:widowControl w:val="0"/>
              <w:spacing w:after="0" w:line="240" w:lineRule="auto"/>
              <w:rPr>
                <w:rFonts w:ascii="Calibri" w:hAnsi="Calibri" w:eastAsia="Times New Roman" w:cs="Calibri"/>
                <w:b/>
                <w:bCs/>
                <w:color w:val="000000"/>
                <w:sz w:val="22"/>
              </w:rPr>
            </w:pPr>
            <w:r w:rsidRPr="00703F32">
              <w:rPr>
                <w:rFonts w:ascii="Calibri" w:hAnsi="Calibri" w:eastAsia="Times New Roman" w:cs="Calibri"/>
                <w:b/>
                <w:bCs/>
                <w:color w:val="000000"/>
                <w:sz w:val="22"/>
              </w:rPr>
              <w:t>Grand Total</w:t>
            </w:r>
          </w:p>
        </w:tc>
        <w:tc>
          <w:tcPr>
            <w:tcW w:w="1109" w:type="pct"/>
            <w:tcBorders>
              <w:top w:val="single" w:color="8EA9DB" w:sz="4" w:space="0"/>
              <w:left w:val="nil"/>
              <w:bottom w:val="nil"/>
              <w:right w:val="nil"/>
            </w:tcBorders>
            <w:shd w:val="clear" w:color="D9E1F2" w:fill="D9E1F2"/>
            <w:noWrap/>
            <w:vAlign w:val="bottom"/>
            <w:hideMark/>
          </w:tcPr>
          <w:p w:rsidRPr="00703F32" w:rsidR="00703F32" w:rsidP="00594D04" w:rsidRDefault="00703F32" w14:paraId="3CBBE36C" w14:textId="77777777">
            <w:pPr>
              <w:widowControl w:val="0"/>
              <w:spacing w:after="0" w:line="240" w:lineRule="auto"/>
              <w:jc w:val="right"/>
              <w:rPr>
                <w:rFonts w:ascii="Calibri" w:hAnsi="Calibri" w:eastAsia="Times New Roman" w:cs="Calibri"/>
                <w:b/>
                <w:bCs/>
                <w:color w:val="000000"/>
                <w:sz w:val="22"/>
              </w:rPr>
            </w:pPr>
            <w:r w:rsidRPr="00703F32">
              <w:rPr>
                <w:rFonts w:ascii="Calibri" w:hAnsi="Calibri" w:eastAsia="Times New Roman" w:cs="Calibri"/>
                <w:b/>
                <w:bCs/>
                <w:color w:val="000000"/>
                <w:sz w:val="22"/>
              </w:rPr>
              <w:t>78%</w:t>
            </w:r>
          </w:p>
        </w:tc>
        <w:tc>
          <w:tcPr>
            <w:tcW w:w="1109" w:type="pct"/>
            <w:tcBorders>
              <w:top w:val="single" w:color="8EA9DB" w:sz="4" w:space="0"/>
              <w:left w:val="nil"/>
              <w:bottom w:val="nil"/>
              <w:right w:val="nil"/>
            </w:tcBorders>
            <w:shd w:val="clear" w:color="D9E1F2" w:fill="D9E1F2"/>
            <w:noWrap/>
            <w:vAlign w:val="bottom"/>
            <w:hideMark/>
          </w:tcPr>
          <w:p w:rsidRPr="00703F32" w:rsidR="00703F32" w:rsidP="00594D04" w:rsidRDefault="00703F32" w14:paraId="0F107C08" w14:textId="77777777">
            <w:pPr>
              <w:widowControl w:val="0"/>
              <w:spacing w:after="0" w:line="240" w:lineRule="auto"/>
              <w:jc w:val="right"/>
              <w:rPr>
                <w:rFonts w:ascii="Calibri" w:hAnsi="Calibri" w:eastAsia="Times New Roman" w:cs="Calibri"/>
                <w:b/>
                <w:bCs/>
                <w:color w:val="000000"/>
                <w:sz w:val="22"/>
              </w:rPr>
            </w:pPr>
            <w:r w:rsidRPr="00703F32">
              <w:rPr>
                <w:rFonts w:ascii="Calibri" w:hAnsi="Calibri" w:eastAsia="Times New Roman" w:cs="Calibri"/>
                <w:b/>
                <w:bCs/>
                <w:color w:val="000000"/>
                <w:sz w:val="22"/>
              </w:rPr>
              <w:t>44%</w:t>
            </w:r>
          </w:p>
        </w:tc>
        <w:tc>
          <w:tcPr>
            <w:tcW w:w="1109" w:type="pct"/>
            <w:tcBorders>
              <w:top w:val="single" w:color="8EA9DB" w:sz="4" w:space="0"/>
              <w:left w:val="nil"/>
              <w:bottom w:val="nil"/>
              <w:right w:val="nil"/>
            </w:tcBorders>
            <w:shd w:val="clear" w:color="D9E1F2" w:fill="D9E1F2"/>
            <w:noWrap/>
            <w:vAlign w:val="bottom"/>
            <w:hideMark/>
          </w:tcPr>
          <w:p w:rsidRPr="00703F32" w:rsidR="00703F32" w:rsidP="00594D04" w:rsidRDefault="00703F32" w14:paraId="0672F190" w14:textId="77777777">
            <w:pPr>
              <w:widowControl w:val="0"/>
              <w:spacing w:after="0" w:line="240" w:lineRule="auto"/>
              <w:jc w:val="right"/>
              <w:rPr>
                <w:rFonts w:ascii="Calibri" w:hAnsi="Calibri" w:eastAsia="Times New Roman" w:cs="Calibri"/>
                <w:b/>
                <w:bCs/>
                <w:color w:val="000000"/>
                <w:sz w:val="22"/>
              </w:rPr>
            </w:pPr>
            <w:r w:rsidRPr="00703F32">
              <w:rPr>
                <w:rFonts w:ascii="Calibri" w:hAnsi="Calibri" w:eastAsia="Times New Roman" w:cs="Calibri"/>
                <w:b/>
                <w:bCs/>
                <w:color w:val="000000"/>
                <w:sz w:val="22"/>
              </w:rPr>
              <w:t>65%</w:t>
            </w:r>
          </w:p>
        </w:tc>
        <w:tc>
          <w:tcPr>
            <w:tcW w:w="1109" w:type="pct"/>
            <w:tcBorders>
              <w:top w:val="single" w:color="8EA9DB" w:sz="4" w:space="0"/>
              <w:left w:val="nil"/>
              <w:bottom w:val="nil"/>
              <w:right w:val="nil"/>
            </w:tcBorders>
            <w:shd w:val="clear" w:color="D9E1F2" w:fill="D9E1F2"/>
            <w:noWrap/>
            <w:vAlign w:val="bottom"/>
            <w:hideMark/>
          </w:tcPr>
          <w:p w:rsidRPr="00703F32" w:rsidR="00703F32" w:rsidP="00594D04" w:rsidRDefault="00703F32" w14:paraId="02A9CCB3" w14:textId="77777777">
            <w:pPr>
              <w:widowControl w:val="0"/>
              <w:spacing w:after="0" w:line="240" w:lineRule="auto"/>
              <w:jc w:val="right"/>
              <w:rPr>
                <w:rFonts w:ascii="Calibri" w:hAnsi="Calibri" w:eastAsia="Times New Roman" w:cs="Calibri"/>
                <w:b/>
                <w:bCs/>
                <w:color w:val="000000"/>
                <w:sz w:val="22"/>
              </w:rPr>
            </w:pPr>
            <w:r w:rsidRPr="00703F32">
              <w:rPr>
                <w:rFonts w:ascii="Calibri" w:hAnsi="Calibri" w:eastAsia="Times New Roman" w:cs="Calibri"/>
                <w:b/>
                <w:bCs/>
                <w:color w:val="000000"/>
                <w:sz w:val="22"/>
              </w:rPr>
              <w:t>66%</w:t>
            </w:r>
          </w:p>
        </w:tc>
      </w:tr>
    </w:tbl>
    <w:p w:rsidRPr="00703F32" w:rsidR="00703F32" w:rsidP="00594D04" w:rsidRDefault="00703F32" w14:paraId="38B8FE24" w14:textId="77777777">
      <w:pPr>
        <w:widowControl w:val="0"/>
      </w:pPr>
    </w:p>
    <w:p w:rsidR="00703F32" w:rsidP="00594D04" w:rsidRDefault="00410ACE" w14:paraId="7DBCF7D0" w14:textId="0635C79B">
      <w:pPr>
        <w:pStyle w:val="Heading2"/>
        <w:keepNext w:val="0"/>
        <w:keepLines w:val="0"/>
        <w:widowControl w:val="0"/>
      </w:pPr>
      <w:bookmarkStart w:name="_Toc199768340" w:id="11"/>
      <w:r>
        <w:t xml:space="preserve">Percent of Available Points for </w:t>
      </w:r>
      <w:r w:rsidR="00703F32">
        <w:t>Domain 2 Competencies</w:t>
      </w:r>
      <w:r>
        <w:t xml:space="preserve"> by</w:t>
      </w:r>
      <w:r w:rsidR="00703F32">
        <w:t xml:space="preserve"> Cohort</w:t>
      </w:r>
      <w:bookmarkEnd w:id="11"/>
      <w:r w:rsidR="00703F32">
        <w:t xml:space="preserve"> </w:t>
      </w:r>
    </w:p>
    <w:tbl>
      <w:tblPr>
        <w:tblW w:w="6560" w:type="dxa"/>
        <w:tblLook w:val="04A0" w:firstRow="1" w:lastRow="0" w:firstColumn="1" w:lastColumn="0" w:noHBand="0" w:noVBand="1"/>
      </w:tblPr>
      <w:tblGrid>
        <w:gridCol w:w="1360"/>
        <w:gridCol w:w="2600"/>
        <w:gridCol w:w="2600"/>
      </w:tblGrid>
      <w:tr w:rsidRPr="00C67AD3" w:rsidR="00C67AD3" w:rsidTr="00C67AD3" w14:paraId="2A414646" w14:textId="77777777">
        <w:trPr>
          <w:trHeight w:val="300"/>
        </w:trPr>
        <w:tc>
          <w:tcPr>
            <w:tcW w:w="1360" w:type="dxa"/>
            <w:tcBorders>
              <w:top w:val="nil"/>
              <w:left w:val="nil"/>
              <w:bottom w:val="nil"/>
              <w:right w:val="nil"/>
            </w:tcBorders>
            <w:shd w:val="clear" w:color="auto" w:fill="auto"/>
            <w:noWrap/>
            <w:vAlign w:val="bottom"/>
            <w:hideMark/>
          </w:tcPr>
          <w:p w:rsidRPr="00C67AD3" w:rsidR="00C67AD3" w:rsidP="00594D04" w:rsidRDefault="00C67AD3" w14:paraId="08D2D698" w14:textId="77777777">
            <w:pPr>
              <w:widowControl w:val="0"/>
              <w:spacing w:after="0" w:line="240" w:lineRule="auto"/>
              <w:rPr>
                <w:rFonts w:ascii="Times New Roman" w:hAnsi="Times New Roman" w:eastAsia="Times New Roman" w:cs="Times New Roman"/>
                <w:color w:val="auto"/>
                <w:sz w:val="20"/>
                <w:szCs w:val="24"/>
              </w:rPr>
            </w:pPr>
          </w:p>
        </w:tc>
        <w:tc>
          <w:tcPr>
            <w:tcW w:w="2600" w:type="dxa"/>
            <w:tcBorders>
              <w:top w:val="nil"/>
              <w:left w:val="nil"/>
              <w:bottom w:val="nil"/>
              <w:right w:val="nil"/>
            </w:tcBorders>
            <w:shd w:val="clear" w:color="auto" w:fill="auto"/>
            <w:noWrap/>
            <w:vAlign w:val="bottom"/>
            <w:hideMark/>
          </w:tcPr>
          <w:p w:rsidRPr="00C67AD3" w:rsidR="00C67AD3" w:rsidP="00594D04" w:rsidRDefault="00C67AD3" w14:paraId="1B7F3793" w14:textId="77777777">
            <w:pPr>
              <w:widowControl w:val="0"/>
              <w:spacing w:after="0" w:line="240" w:lineRule="auto"/>
              <w:rPr>
                <w:rFonts w:ascii="Times New Roman" w:hAnsi="Times New Roman" w:eastAsia="Times New Roman" w:cs="Times New Roman"/>
                <w:color w:val="auto"/>
                <w:sz w:val="20"/>
                <w:szCs w:val="20"/>
              </w:rPr>
            </w:pPr>
          </w:p>
        </w:tc>
        <w:tc>
          <w:tcPr>
            <w:tcW w:w="2600" w:type="dxa"/>
            <w:tcBorders>
              <w:top w:val="nil"/>
              <w:left w:val="nil"/>
              <w:bottom w:val="nil"/>
              <w:right w:val="nil"/>
            </w:tcBorders>
            <w:shd w:val="clear" w:color="auto" w:fill="auto"/>
            <w:noWrap/>
            <w:vAlign w:val="bottom"/>
            <w:hideMark/>
          </w:tcPr>
          <w:p w:rsidRPr="00C67AD3" w:rsidR="00C67AD3" w:rsidP="00594D04" w:rsidRDefault="00C67AD3" w14:paraId="7A83B846" w14:textId="77777777">
            <w:pPr>
              <w:widowControl w:val="0"/>
              <w:spacing w:after="0" w:line="240" w:lineRule="auto"/>
              <w:rPr>
                <w:rFonts w:ascii="Times New Roman" w:hAnsi="Times New Roman" w:eastAsia="Times New Roman" w:cs="Times New Roman"/>
                <w:color w:val="auto"/>
                <w:sz w:val="20"/>
                <w:szCs w:val="20"/>
              </w:rPr>
            </w:pPr>
          </w:p>
        </w:tc>
      </w:tr>
      <w:tr w:rsidRPr="00C67AD3" w:rsidR="00C67AD3" w:rsidTr="00C67AD3" w14:paraId="562B8FCA" w14:textId="77777777">
        <w:trPr>
          <w:trHeight w:val="300"/>
        </w:trPr>
        <w:tc>
          <w:tcPr>
            <w:tcW w:w="1360" w:type="dxa"/>
            <w:tcBorders>
              <w:top w:val="nil"/>
              <w:left w:val="nil"/>
              <w:bottom w:val="single" w:color="8EA9DB" w:sz="4" w:space="0"/>
              <w:right w:val="nil"/>
            </w:tcBorders>
            <w:shd w:val="clear" w:color="D9E1F2" w:fill="D9E1F2"/>
            <w:noWrap/>
            <w:vAlign w:val="bottom"/>
            <w:hideMark/>
          </w:tcPr>
          <w:p w:rsidRPr="00C67AD3" w:rsidR="00C67AD3" w:rsidP="00594D04" w:rsidRDefault="00C67AD3" w14:paraId="2531B430" w14:textId="77777777">
            <w:pPr>
              <w:widowControl w:val="0"/>
              <w:spacing w:after="0" w:line="240" w:lineRule="auto"/>
              <w:rPr>
                <w:rFonts w:ascii="Calibri" w:hAnsi="Calibri" w:eastAsia="Times New Roman" w:cs="Calibri"/>
                <w:b/>
                <w:bCs/>
                <w:color w:val="000000"/>
                <w:sz w:val="22"/>
              </w:rPr>
            </w:pPr>
            <w:r w:rsidRPr="00C67AD3">
              <w:rPr>
                <w:rFonts w:ascii="Calibri" w:hAnsi="Calibri" w:eastAsia="Times New Roman" w:cs="Calibri"/>
                <w:b/>
                <w:bCs/>
                <w:color w:val="000000"/>
                <w:sz w:val="22"/>
              </w:rPr>
              <w:t>Row Labels</w:t>
            </w:r>
          </w:p>
        </w:tc>
        <w:tc>
          <w:tcPr>
            <w:tcW w:w="2600" w:type="dxa"/>
            <w:tcBorders>
              <w:top w:val="nil"/>
              <w:left w:val="nil"/>
              <w:bottom w:val="single" w:color="8EA9DB" w:sz="4" w:space="0"/>
              <w:right w:val="nil"/>
            </w:tcBorders>
            <w:shd w:val="clear" w:color="D9E1F2" w:fill="D9E1F2"/>
            <w:noWrap/>
            <w:vAlign w:val="bottom"/>
            <w:hideMark/>
          </w:tcPr>
          <w:p w:rsidRPr="00C67AD3" w:rsidR="00C67AD3" w:rsidP="00594D04" w:rsidRDefault="00C67AD3" w14:paraId="7EDA5739" w14:textId="77777777">
            <w:pPr>
              <w:widowControl w:val="0"/>
              <w:spacing w:after="0" w:line="240" w:lineRule="auto"/>
              <w:jc w:val="right"/>
              <w:rPr>
                <w:rFonts w:ascii="Calibri" w:hAnsi="Calibri" w:eastAsia="Times New Roman" w:cs="Calibri"/>
                <w:b/>
                <w:bCs/>
                <w:color w:val="000000"/>
                <w:sz w:val="22"/>
              </w:rPr>
            </w:pPr>
            <w:r w:rsidRPr="00C67AD3">
              <w:rPr>
                <w:rFonts w:ascii="Calibri" w:hAnsi="Calibri" w:eastAsia="Times New Roman" w:cs="Calibri"/>
                <w:b/>
                <w:bCs/>
                <w:color w:val="000000"/>
                <w:sz w:val="22"/>
              </w:rPr>
              <w:t>Competency 5</w:t>
            </w:r>
          </w:p>
        </w:tc>
        <w:tc>
          <w:tcPr>
            <w:tcW w:w="2600" w:type="dxa"/>
            <w:tcBorders>
              <w:top w:val="nil"/>
              <w:left w:val="nil"/>
              <w:bottom w:val="single" w:color="8EA9DB" w:sz="4" w:space="0"/>
              <w:right w:val="nil"/>
            </w:tcBorders>
            <w:shd w:val="clear" w:color="D9E1F2" w:fill="D9E1F2"/>
            <w:noWrap/>
            <w:vAlign w:val="bottom"/>
            <w:hideMark/>
          </w:tcPr>
          <w:p w:rsidRPr="00C67AD3" w:rsidR="00C67AD3" w:rsidP="00594D04" w:rsidRDefault="00C67AD3" w14:paraId="195111FB" w14:textId="77777777">
            <w:pPr>
              <w:widowControl w:val="0"/>
              <w:spacing w:after="0" w:line="240" w:lineRule="auto"/>
              <w:jc w:val="right"/>
              <w:rPr>
                <w:rFonts w:ascii="Calibri" w:hAnsi="Calibri" w:eastAsia="Times New Roman" w:cs="Calibri"/>
                <w:b/>
                <w:bCs/>
                <w:color w:val="000000"/>
                <w:sz w:val="22"/>
              </w:rPr>
            </w:pPr>
            <w:r w:rsidRPr="00C67AD3">
              <w:rPr>
                <w:rFonts w:ascii="Calibri" w:hAnsi="Calibri" w:eastAsia="Times New Roman" w:cs="Calibri"/>
                <w:b/>
                <w:bCs/>
                <w:color w:val="000000"/>
                <w:sz w:val="22"/>
              </w:rPr>
              <w:t>Competency 6</w:t>
            </w:r>
          </w:p>
        </w:tc>
      </w:tr>
      <w:tr w:rsidRPr="00C67AD3" w:rsidR="00C67AD3" w:rsidTr="00C67AD3" w14:paraId="1F107BF8" w14:textId="77777777">
        <w:trPr>
          <w:trHeight w:val="300"/>
        </w:trPr>
        <w:tc>
          <w:tcPr>
            <w:tcW w:w="1360" w:type="dxa"/>
            <w:tcBorders>
              <w:top w:val="nil"/>
              <w:left w:val="nil"/>
              <w:bottom w:val="nil"/>
              <w:right w:val="nil"/>
            </w:tcBorders>
            <w:shd w:val="clear" w:color="auto" w:fill="auto"/>
            <w:noWrap/>
            <w:vAlign w:val="bottom"/>
            <w:hideMark/>
          </w:tcPr>
          <w:p w:rsidRPr="00C67AD3" w:rsidR="00C67AD3" w:rsidP="00594D04" w:rsidRDefault="00C67AD3" w14:paraId="60382EC5" w14:textId="77777777">
            <w:pPr>
              <w:widowControl w:val="0"/>
              <w:spacing w:after="0" w:line="240" w:lineRule="auto"/>
              <w:rPr>
                <w:rFonts w:ascii="Calibri" w:hAnsi="Calibri" w:eastAsia="Times New Roman" w:cs="Calibri"/>
                <w:color w:val="000000"/>
                <w:sz w:val="22"/>
              </w:rPr>
            </w:pPr>
            <w:r w:rsidRPr="00C67AD3">
              <w:rPr>
                <w:rFonts w:ascii="Calibri" w:hAnsi="Calibri" w:eastAsia="Times New Roman" w:cs="Calibri"/>
                <w:color w:val="000000"/>
                <w:sz w:val="22"/>
              </w:rPr>
              <w:t>Fall 2018</w:t>
            </w:r>
          </w:p>
        </w:tc>
        <w:tc>
          <w:tcPr>
            <w:tcW w:w="2600" w:type="dxa"/>
            <w:tcBorders>
              <w:top w:val="nil"/>
              <w:left w:val="nil"/>
              <w:bottom w:val="nil"/>
              <w:right w:val="nil"/>
            </w:tcBorders>
            <w:shd w:val="clear" w:color="auto" w:fill="auto"/>
            <w:noWrap/>
            <w:vAlign w:val="bottom"/>
            <w:hideMark/>
          </w:tcPr>
          <w:p w:rsidRPr="00C67AD3" w:rsidR="00C67AD3" w:rsidP="00594D04" w:rsidRDefault="00C67AD3" w14:paraId="6667151B" w14:textId="77777777">
            <w:pPr>
              <w:widowControl w:val="0"/>
              <w:spacing w:after="0" w:line="240" w:lineRule="auto"/>
              <w:jc w:val="center"/>
              <w:rPr>
                <w:rFonts w:ascii="Calibri" w:hAnsi="Calibri" w:eastAsia="Times New Roman" w:cs="Calibri"/>
                <w:color w:val="000000"/>
                <w:sz w:val="22"/>
              </w:rPr>
            </w:pPr>
            <w:r w:rsidRPr="00C67AD3">
              <w:rPr>
                <w:rFonts w:ascii="Calibri" w:hAnsi="Calibri" w:eastAsia="Times New Roman" w:cs="Calibri"/>
                <w:color w:val="000000"/>
                <w:sz w:val="22"/>
              </w:rPr>
              <w:t>39%</w:t>
            </w:r>
          </w:p>
        </w:tc>
        <w:tc>
          <w:tcPr>
            <w:tcW w:w="2600" w:type="dxa"/>
            <w:tcBorders>
              <w:top w:val="nil"/>
              <w:left w:val="nil"/>
              <w:bottom w:val="nil"/>
              <w:right w:val="nil"/>
            </w:tcBorders>
            <w:shd w:val="clear" w:color="auto" w:fill="auto"/>
            <w:noWrap/>
            <w:vAlign w:val="bottom"/>
            <w:hideMark/>
          </w:tcPr>
          <w:p w:rsidRPr="00C67AD3" w:rsidR="00C67AD3" w:rsidP="00594D04" w:rsidRDefault="00C67AD3" w14:paraId="1BA188F9" w14:textId="77777777">
            <w:pPr>
              <w:widowControl w:val="0"/>
              <w:spacing w:after="0" w:line="240" w:lineRule="auto"/>
              <w:jc w:val="center"/>
              <w:rPr>
                <w:rFonts w:ascii="Calibri" w:hAnsi="Calibri" w:eastAsia="Times New Roman" w:cs="Calibri"/>
                <w:color w:val="000000"/>
                <w:sz w:val="22"/>
              </w:rPr>
            </w:pPr>
            <w:r w:rsidRPr="00C67AD3">
              <w:rPr>
                <w:rFonts w:ascii="Calibri" w:hAnsi="Calibri" w:eastAsia="Times New Roman" w:cs="Calibri"/>
                <w:color w:val="000000"/>
                <w:sz w:val="22"/>
              </w:rPr>
              <w:t>57%</w:t>
            </w:r>
          </w:p>
        </w:tc>
      </w:tr>
      <w:tr w:rsidRPr="00C67AD3" w:rsidR="00C67AD3" w:rsidTr="00C67AD3" w14:paraId="7FFD9EC8" w14:textId="77777777">
        <w:trPr>
          <w:trHeight w:val="300"/>
        </w:trPr>
        <w:tc>
          <w:tcPr>
            <w:tcW w:w="1360" w:type="dxa"/>
            <w:tcBorders>
              <w:top w:val="nil"/>
              <w:left w:val="nil"/>
              <w:bottom w:val="nil"/>
              <w:right w:val="nil"/>
            </w:tcBorders>
            <w:shd w:val="clear" w:color="auto" w:fill="auto"/>
            <w:noWrap/>
            <w:vAlign w:val="bottom"/>
            <w:hideMark/>
          </w:tcPr>
          <w:p w:rsidRPr="00C67AD3" w:rsidR="00C67AD3" w:rsidP="00594D04" w:rsidRDefault="00C67AD3" w14:paraId="5670A5D2" w14:textId="77777777">
            <w:pPr>
              <w:widowControl w:val="0"/>
              <w:spacing w:after="0" w:line="240" w:lineRule="auto"/>
              <w:rPr>
                <w:rFonts w:ascii="Calibri" w:hAnsi="Calibri" w:eastAsia="Times New Roman" w:cs="Calibri"/>
                <w:color w:val="000000"/>
                <w:sz w:val="22"/>
              </w:rPr>
            </w:pPr>
            <w:r w:rsidRPr="00C67AD3">
              <w:rPr>
                <w:rFonts w:ascii="Calibri" w:hAnsi="Calibri" w:eastAsia="Times New Roman" w:cs="Calibri"/>
                <w:color w:val="000000"/>
                <w:sz w:val="22"/>
              </w:rPr>
              <w:t>Fall 2019</w:t>
            </w:r>
          </w:p>
        </w:tc>
        <w:tc>
          <w:tcPr>
            <w:tcW w:w="2600" w:type="dxa"/>
            <w:tcBorders>
              <w:top w:val="nil"/>
              <w:left w:val="nil"/>
              <w:bottom w:val="nil"/>
              <w:right w:val="nil"/>
            </w:tcBorders>
            <w:shd w:val="clear" w:color="auto" w:fill="auto"/>
            <w:noWrap/>
            <w:vAlign w:val="bottom"/>
            <w:hideMark/>
          </w:tcPr>
          <w:p w:rsidRPr="00C67AD3" w:rsidR="00C67AD3" w:rsidP="00594D04" w:rsidRDefault="00C67AD3" w14:paraId="3A964321" w14:textId="77777777">
            <w:pPr>
              <w:widowControl w:val="0"/>
              <w:spacing w:after="0" w:line="240" w:lineRule="auto"/>
              <w:jc w:val="center"/>
              <w:rPr>
                <w:rFonts w:ascii="Calibri" w:hAnsi="Calibri" w:eastAsia="Times New Roman" w:cs="Calibri"/>
                <w:color w:val="000000"/>
                <w:sz w:val="22"/>
              </w:rPr>
            </w:pPr>
            <w:r w:rsidRPr="00C67AD3">
              <w:rPr>
                <w:rFonts w:ascii="Calibri" w:hAnsi="Calibri" w:eastAsia="Times New Roman" w:cs="Calibri"/>
                <w:color w:val="000000"/>
                <w:sz w:val="22"/>
              </w:rPr>
              <w:t>48%</w:t>
            </w:r>
          </w:p>
        </w:tc>
        <w:tc>
          <w:tcPr>
            <w:tcW w:w="2600" w:type="dxa"/>
            <w:tcBorders>
              <w:top w:val="nil"/>
              <w:left w:val="nil"/>
              <w:bottom w:val="nil"/>
              <w:right w:val="nil"/>
            </w:tcBorders>
            <w:shd w:val="clear" w:color="auto" w:fill="auto"/>
            <w:noWrap/>
            <w:vAlign w:val="bottom"/>
            <w:hideMark/>
          </w:tcPr>
          <w:p w:rsidRPr="00C67AD3" w:rsidR="00C67AD3" w:rsidP="00594D04" w:rsidRDefault="00C67AD3" w14:paraId="319A1AA9" w14:textId="77777777">
            <w:pPr>
              <w:widowControl w:val="0"/>
              <w:spacing w:after="0" w:line="240" w:lineRule="auto"/>
              <w:jc w:val="center"/>
              <w:rPr>
                <w:rFonts w:ascii="Calibri" w:hAnsi="Calibri" w:eastAsia="Times New Roman" w:cs="Calibri"/>
                <w:color w:val="000000"/>
                <w:sz w:val="22"/>
              </w:rPr>
            </w:pPr>
            <w:r w:rsidRPr="00C67AD3">
              <w:rPr>
                <w:rFonts w:ascii="Calibri" w:hAnsi="Calibri" w:eastAsia="Times New Roman" w:cs="Calibri"/>
                <w:color w:val="000000"/>
                <w:sz w:val="22"/>
              </w:rPr>
              <w:t>64%</w:t>
            </w:r>
          </w:p>
        </w:tc>
      </w:tr>
      <w:tr w:rsidRPr="00C67AD3" w:rsidR="00C67AD3" w:rsidTr="00C67AD3" w14:paraId="272F669F" w14:textId="77777777">
        <w:trPr>
          <w:trHeight w:val="300"/>
        </w:trPr>
        <w:tc>
          <w:tcPr>
            <w:tcW w:w="1360" w:type="dxa"/>
            <w:tcBorders>
              <w:top w:val="nil"/>
              <w:left w:val="nil"/>
              <w:bottom w:val="nil"/>
              <w:right w:val="nil"/>
            </w:tcBorders>
            <w:shd w:val="clear" w:color="auto" w:fill="auto"/>
            <w:noWrap/>
            <w:vAlign w:val="bottom"/>
            <w:hideMark/>
          </w:tcPr>
          <w:p w:rsidRPr="00C67AD3" w:rsidR="00C67AD3" w:rsidP="00594D04" w:rsidRDefault="00C67AD3" w14:paraId="3FC1533F" w14:textId="77777777">
            <w:pPr>
              <w:widowControl w:val="0"/>
              <w:spacing w:after="0" w:line="240" w:lineRule="auto"/>
              <w:rPr>
                <w:rFonts w:ascii="Calibri" w:hAnsi="Calibri" w:eastAsia="Times New Roman" w:cs="Calibri"/>
                <w:color w:val="000000"/>
                <w:sz w:val="22"/>
              </w:rPr>
            </w:pPr>
            <w:r w:rsidRPr="00C67AD3">
              <w:rPr>
                <w:rFonts w:ascii="Calibri" w:hAnsi="Calibri" w:eastAsia="Times New Roman" w:cs="Calibri"/>
                <w:color w:val="000000"/>
                <w:sz w:val="22"/>
              </w:rPr>
              <w:t>Fall 2020</w:t>
            </w:r>
          </w:p>
        </w:tc>
        <w:tc>
          <w:tcPr>
            <w:tcW w:w="2600" w:type="dxa"/>
            <w:tcBorders>
              <w:top w:val="nil"/>
              <w:left w:val="nil"/>
              <w:bottom w:val="nil"/>
              <w:right w:val="nil"/>
            </w:tcBorders>
            <w:shd w:val="clear" w:color="auto" w:fill="auto"/>
            <w:noWrap/>
            <w:vAlign w:val="bottom"/>
            <w:hideMark/>
          </w:tcPr>
          <w:p w:rsidRPr="00C67AD3" w:rsidR="00C67AD3" w:rsidP="00594D04" w:rsidRDefault="00C67AD3" w14:paraId="76A363A3" w14:textId="77777777">
            <w:pPr>
              <w:widowControl w:val="0"/>
              <w:spacing w:after="0" w:line="240" w:lineRule="auto"/>
              <w:jc w:val="center"/>
              <w:rPr>
                <w:rFonts w:ascii="Calibri" w:hAnsi="Calibri" w:eastAsia="Times New Roman" w:cs="Calibri"/>
                <w:color w:val="000000"/>
                <w:sz w:val="22"/>
              </w:rPr>
            </w:pPr>
            <w:r w:rsidRPr="00C67AD3">
              <w:rPr>
                <w:rFonts w:ascii="Calibri" w:hAnsi="Calibri" w:eastAsia="Times New Roman" w:cs="Calibri"/>
                <w:color w:val="000000"/>
                <w:sz w:val="22"/>
              </w:rPr>
              <w:t>38%</w:t>
            </w:r>
          </w:p>
        </w:tc>
        <w:tc>
          <w:tcPr>
            <w:tcW w:w="2600" w:type="dxa"/>
            <w:tcBorders>
              <w:top w:val="nil"/>
              <w:left w:val="nil"/>
              <w:bottom w:val="nil"/>
              <w:right w:val="nil"/>
            </w:tcBorders>
            <w:shd w:val="clear" w:color="auto" w:fill="auto"/>
            <w:noWrap/>
            <w:vAlign w:val="bottom"/>
            <w:hideMark/>
          </w:tcPr>
          <w:p w:rsidRPr="00C67AD3" w:rsidR="00C67AD3" w:rsidP="00594D04" w:rsidRDefault="00C67AD3" w14:paraId="7532568D" w14:textId="77777777">
            <w:pPr>
              <w:widowControl w:val="0"/>
              <w:spacing w:after="0" w:line="240" w:lineRule="auto"/>
              <w:jc w:val="center"/>
              <w:rPr>
                <w:rFonts w:ascii="Calibri" w:hAnsi="Calibri" w:eastAsia="Times New Roman" w:cs="Calibri"/>
                <w:color w:val="000000"/>
                <w:sz w:val="22"/>
              </w:rPr>
            </w:pPr>
            <w:r w:rsidRPr="00C67AD3">
              <w:rPr>
                <w:rFonts w:ascii="Calibri" w:hAnsi="Calibri" w:eastAsia="Times New Roman" w:cs="Calibri"/>
                <w:color w:val="000000"/>
                <w:sz w:val="22"/>
              </w:rPr>
              <w:t>48%</w:t>
            </w:r>
          </w:p>
        </w:tc>
      </w:tr>
      <w:tr w:rsidRPr="00C67AD3" w:rsidR="00C67AD3" w:rsidTr="00C67AD3" w14:paraId="09232551" w14:textId="77777777">
        <w:trPr>
          <w:trHeight w:val="300"/>
        </w:trPr>
        <w:tc>
          <w:tcPr>
            <w:tcW w:w="1360" w:type="dxa"/>
            <w:tcBorders>
              <w:top w:val="single" w:color="8EA9DB" w:sz="4" w:space="0"/>
              <w:left w:val="nil"/>
              <w:bottom w:val="nil"/>
              <w:right w:val="nil"/>
            </w:tcBorders>
            <w:shd w:val="clear" w:color="D9E1F2" w:fill="D9E1F2"/>
            <w:noWrap/>
            <w:vAlign w:val="bottom"/>
            <w:hideMark/>
          </w:tcPr>
          <w:p w:rsidRPr="00C67AD3" w:rsidR="00C67AD3" w:rsidP="00594D04" w:rsidRDefault="00C67AD3" w14:paraId="60809DED" w14:textId="77777777">
            <w:pPr>
              <w:widowControl w:val="0"/>
              <w:spacing w:after="0" w:line="240" w:lineRule="auto"/>
              <w:rPr>
                <w:rFonts w:ascii="Calibri" w:hAnsi="Calibri" w:eastAsia="Times New Roman" w:cs="Calibri"/>
                <w:b/>
                <w:bCs/>
                <w:color w:val="000000"/>
                <w:sz w:val="22"/>
              </w:rPr>
            </w:pPr>
            <w:r w:rsidRPr="00C67AD3">
              <w:rPr>
                <w:rFonts w:ascii="Calibri" w:hAnsi="Calibri" w:eastAsia="Times New Roman" w:cs="Calibri"/>
                <w:b/>
                <w:bCs/>
                <w:color w:val="000000"/>
                <w:sz w:val="22"/>
              </w:rPr>
              <w:t>Grand Total</w:t>
            </w:r>
          </w:p>
        </w:tc>
        <w:tc>
          <w:tcPr>
            <w:tcW w:w="2600" w:type="dxa"/>
            <w:tcBorders>
              <w:top w:val="single" w:color="8EA9DB" w:sz="4" w:space="0"/>
              <w:left w:val="nil"/>
              <w:bottom w:val="nil"/>
              <w:right w:val="nil"/>
            </w:tcBorders>
            <w:shd w:val="clear" w:color="D9E1F2" w:fill="D9E1F2"/>
            <w:noWrap/>
            <w:vAlign w:val="bottom"/>
            <w:hideMark/>
          </w:tcPr>
          <w:p w:rsidRPr="00C67AD3" w:rsidR="00C67AD3" w:rsidP="00594D04" w:rsidRDefault="00C67AD3" w14:paraId="413787D5" w14:textId="77777777">
            <w:pPr>
              <w:widowControl w:val="0"/>
              <w:spacing w:after="0" w:line="240" w:lineRule="auto"/>
              <w:jc w:val="center"/>
              <w:rPr>
                <w:rFonts w:ascii="Calibri" w:hAnsi="Calibri" w:eastAsia="Times New Roman" w:cs="Calibri"/>
                <w:b/>
                <w:bCs/>
                <w:color w:val="000000"/>
                <w:sz w:val="22"/>
              </w:rPr>
            </w:pPr>
            <w:r w:rsidRPr="00C67AD3">
              <w:rPr>
                <w:rFonts w:ascii="Calibri" w:hAnsi="Calibri" w:eastAsia="Times New Roman" w:cs="Calibri"/>
                <w:b/>
                <w:bCs/>
                <w:color w:val="000000"/>
                <w:sz w:val="22"/>
              </w:rPr>
              <w:t>43%</w:t>
            </w:r>
          </w:p>
        </w:tc>
        <w:tc>
          <w:tcPr>
            <w:tcW w:w="2600" w:type="dxa"/>
            <w:tcBorders>
              <w:top w:val="single" w:color="8EA9DB" w:sz="4" w:space="0"/>
              <w:left w:val="nil"/>
              <w:bottom w:val="nil"/>
              <w:right w:val="nil"/>
            </w:tcBorders>
            <w:shd w:val="clear" w:color="D9E1F2" w:fill="D9E1F2"/>
            <w:noWrap/>
            <w:vAlign w:val="bottom"/>
            <w:hideMark/>
          </w:tcPr>
          <w:p w:rsidRPr="00C67AD3" w:rsidR="00C67AD3" w:rsidP="00594D04" w:rsidRDefault="00C67AD3" w14:paraId="0A62BE17" w14:textId="77777777">
            <w:pPr>
              <w:widowControl w:val="0"/>
              <w:spacing w:after="0" w:line="240" w:lineRule="auto"/>
              <w:jc w:val="center"/>
              <w:rPr>
                <w:rFonts w:ascii="Calibri" w:hAnsi="Calibri" w:eastAsia="Times New Roman" w:cs="Calibri"/>
                <w:b/>
                <w:bCs/>
                <w:color w:val="000000"/>
                <w:sz w:val="22"/>
              </w:rPr>
            </w:pPr>
            <w:r w:rsidRPr="00C67AD3">
              <w:rPr>
                <w:rFonts w:ascii="Calibri" w:hAnsi="Calibri" w:eastAsia="Times New Roman" w:cs="Calibri"/>
                <w:b/>
                <w:bCs/>
                <w:color w:val="000000"/>
                <w:sz w:val="22"/>
              </w:rPr>
              <w:t>58%</w:t>
            </w:r>
          </w:p>
        </w:tc>
      </w:tr>
    </w:tbl>
    <w:p w:rsidR="00C67AD3" w:rsidP="00594D04" w:rsidRDefault="00C67AD3" w14:paraId="7B2BB8C9" w14:textId="77777777">
      <w:pPr>
        <w:widowControl w:val="0"/>
      </w:pPr>
    </w:p>
    <w:p w:rsidR="00C75037" w:rsidP="00594D04" w:rsidRDefault="00C75037" w14:paraId="036FA401" w14:textId="77777777">
      <w:pPr>
        <w:pStyle w:val="Heading2"/>
        <w:keepNext w:val="0"/>
        <w:keepLines w:val="0"/>
        <w:widowControl w:val="0"/>
      </w:pPr>
    </w:p>
    <w:p w:rsidR="00C75037" w:rsidP="00594D04" w:rsidRDefault="00C75037" w14:paraId="4EDE4467" w14:textId="77777777">
      <w:pPr>
        <w:pStyle w:val="Heading2"/>
        <w:keepNext w:val="0"/>
        <w:keepLines w:val="0"/>
        <w:widowControl w:val="0"/>
      </w:pPr>
    </w:p>
    <w:p w:rsidR="00C75037" w:rsidP="00594D04" w:rsidRDefault="00C75037" w14:paraId="77D67F32" w14:textId="77777777">
      <w:pPr>
        <w:pStyle w:val="Heading2"/>
        <w:keepNext w:val="0"/>
        <w:keepLines w:val="0"/>
        <w:widowControl w:val="0"/>
      </w:pPr>
    </w:p>
    <w:p w:rsidR="00C67AD3" w:rsidP="00594D04" w:rsidRDefault="00410ACE" w14:paraId="10D37974" w14:textId="2ADCE8AA">
      <w:pPr>
        <w:pStyle w:val="Heading2"/>
        <w:keepNext w:val="0"/>
        <w:keepLines w:val="0"/>
        <w:widowControl w:val="0"/>
      </w:pPr>
      <w:bookmarkStart w:name="_Toc199768341" w:id="12"/>
      <w:r>
        <w:t>Percent of Available Points for Domain 3 Competencies by Cohort</w:t>
      </w:r>
      <w:bookmarkEnd w:id="12"/>
    </w:p>
    <w:tbl>
      <w:tblPr>
        <w:tblW w:w="5000" w:type="pct"/>
        <w:tblLook w:val="04A0" w:firstRow="1" w:lastRow="0" w:firstColumn="1" w:lastColumn="0" w:noHBand="0" w:noVBand="1"/>
      </w:tblPr>
      <w:tblGrid>
        <w:gridCol w:w="1295"/>
        <w:gridCol w:w="1992"/>
        <w:gridCol w:w="1992"/>
        <w:gridCol w:w="1993"/>
        <w:gridCol w:w="2088"/>
      </w:tblGrid>
      <w:tr w:rsidRPr="000B6757" w:rsidR="000B6757" w:rsidTr="000B6757" w14:paraId="59340309" w14:textId="77777777">
        <w:trPr>
          <w:trHeight w:val="300"/>
        </w:trPr>
        <w:tc>
          <w:tcPr>
            <w:tcW w:w="572" w:type="pct"/>
            <w:tcBorders>
              <w:top w:val="nil"/>
              <w:left w:val="nil"/>
              <w:bottom w:val="nil"/>
              <w:right w:val="nil"/>
            </w:tcBorders>
            <w:shd w:val="clear" w:color="auto" w:fill="auto"/>
            <w:noWrap/>
            <w:vAlign w:val="bottom"/>
            <w:hideMark/>
          </w:tcPr>
          <w:p w:rsidRPr="000B6757" w:rsidR="000B6757" w:rsidP="00594D04" w:rsidRDefault="000B6757" w14:paraId="3155737A" w14:textId="77777777">
            <w:pPr>
              <w:widowControl w:val="0"/>
              <w:spacing w:after="0" w:line="240" w:lineRule="auto"/>
              <w:rPr>
                <w:rFonts w:ascii="Times New Roman" w:hAnsi="Times New Roman" w:eastAsia="Times New Roman" w:cs="Times New Roman"/>
                <w:color w:val="auto"/>
                <w:sz w:val="20"/>
                <w:szCs w:val="24"/>
              </w:rPr>
            </w:pPr>
          </w:p>
        </w:tc>
        <w:tc>
          <w:tcPr>
            <w:tcW w:w="1094" w:type="pct"/>
            <w:tcBorders>
              <w:top w:val="nil"/>
              <w:left w:val="nil"/>
              <w:bottom w:val="nil"/>
              <w:right w:val="nil"/>
            </w:tcBorders>
            <w:shd w:val="clear" w:color="auto" w:fill="auto"/>
            <w:noWrap/>
            <w:vAlign w:val="bottom"/>
            <w:hideMark/>
          </w:tcPr>
          <w:p w:rsidRPr="000B6757" w:rsidR="000B6757" w:rsidP="00594D04" w:rsidRDefault="000B6757" w14:paraId="363BDE5F" w14:textId="77777777">
            <w:pPr>
              <w:widowControl w:val="0"/>
              <w:spacing w:after="0" w:line="240" w:lineRule="auto"/>
              <w:rPr>
                <w:rFonts w:ascii="Times New Roman" w:hAnsi="Times New Roman" w:eastAsia="Times New Roman" w:cs="Times New Roman"/>
                <w:color w:val="auto"/>
                <w:sz w:val="20"/>
                <w:szCs w:val="20"/>
              </w:rPr>
            </w:pPr>
          </w:p>
        </w:tc>
        <w:tc>
          <w:tcPr>
            <w:tcW w:w="1094" w:type="pct"/>
            <w:tcBorders>
              <w:top w:val="nil"/>
              <w:left w:val="nil"/>
              <w:bottom w:val="nil"/>
              <w:right w:val="nil"/>
            </w:tcBorders>
            <w:shd w:val="clear" w:color="auto" w:fill="auto"/>
            <w:noWrap/>
            <w:vAlign w:val="bottom"/>
            <w:hideMark/>
          </w:tcPr>
          <w:p w:rsidRPr="000B6757" w:rsidR="000B6757" w:rsidP="00594D04" w:rsidRDefault="000B6757" w14:paraId="31CEAE31" w14:textId="77777777">
            <w:pPr>
              <w:widowControl w:val="0"/>
              <w:spacing w:after="0" w:line="240" w:lineRule="auto"/>
              <w:rPr>
                <w:rFonts w:ascii="Times New Roman" w:hAnsi="Times New Roman" w:eastAsia="Times New Roman" w:cs="Times New Roman"/>
                <w:color w:val="auto"/>
                <w:sz w:val="20"/>
                <w:szCs w:val="20"/>
              </w:rPr>
            </w:pPr>
          </w:p>
        </w:tc>
        <w:tc>
          <w:tcPr>
            <w:tcW w:w="1094" w:type="pct"/>
            <w:tcBorders>
              <w:top w:val="nil"/>
              <w:left w:val="nil"/>
              <w:bottom w:val="nil"/>
              <w:right w:val="nil"/>
            </w:tcBorders>
            <w:shd w:val="clear" w:color="auto" w:fill="auto"/>
            <w:noWrap/>
            <w:vAlign w:val="bottom"/>
            <w:hideMark/>
          </w:tcPr>
          <w:p w:rsidRPr="000B6757" w:rsidR="000B6757" w:rsidP="00594D04" w:rsidRDefault="000B6757" w14:paraId="60FD52CF" w14:textId="77777777">
            <w:pPr>
              <w:widowControl w:val="0"/>
              <w:spacing w:after="0" w:line="240" w:lineRule="auto"/>
              <w:rPr>
                <w:rFonts w:ascii="Times New Roman" w:hAnsi="Times New Roman" w:eastAsia="Times New Roman" w:cs="Times New Roman"/>
                <w:color w:val="auto"/>
                <w:sz w:val="20"/>
                <w:szCs w:val="20"/>
              </w:rPr>
            </w:pPr>
          </w:p>
        </w:tc>
        <w:tc>
          <w:tcPr>
            <w:tcW w:w="1145" w:type="pct"/>
            <w:tcBorders>
              <w:top w:val="nil"/>
              <w:left w:val="nil"/>
              <w:bottom w:val="nil"/>
              <w:right w:val="nil"/>
            </w:tcBorders>
            <w:shd w:val="clear" w:color="auto" w:fill="auto"/>
            <w:noWrap/>
            <w:vAlign w:val="bottom"/>
            <w:hideMark/>
          </w:tcPr>
          <w:p w:rsidRPr="000B6757" w:rsidR="000B6757" w:rsidP="00594D04" w:rsidRDefault="000B6757" w14:paraId="715EB433" w14:textId="77777777">
            <w:pPr>
              <w:widowControl w:val="0"/>
              <w:spacing w:after="0" w:line="240" w:lineRule="auto"/>
              <w:rPr>
                <w:rFonts w:ascii="Times New Roman" w:hAnsi="Times New Roman" w:eastAsia="Times New Roman" w:cs="Times New Roman"/>
                <w:color w:val="auto"/>
                <w:sz w:val="20"/>
                <w:szCs w:val="20"/>
              </w:rPr>
            </w:pPr>
          </w:p>
        </w:tc>
      </w:tr>
      <w:tr w:rsidRPr="000B6757" w:rsidR="000B6757" w:rsidTr="000B6757" w14:paraId="746409BF" w14:textId="77777777">
        <w:trPr>
          <w:trHeight w:val="300"/>
        </w:trPr>
        <w:tc>
          <w:tcPr>
            <w:tcW w:w="572" w:type="pct"/>
            <w:tcBorders>
              <w:top w:val="nil"/>
              <w:left w:val="nil"/>
              <w:bottom w:val="single" w:color="8EA9DB" w:sz="4" w:space="0"/>
              <w:right w:val="nil"/>
            </w:tcBorders>
            <w:shd w:val="clear" w:color="D9E1F2" w:fill="D9E1F2"/>
            <w:noWrap/>
            <w:vAlign w:val="bottom"/>
            <w:hideMark/>
          </w:tcPr>
          <w:p w:rsidRPr="000B6757" w:rsidR="000B6757" w:rsidP="00594D04" w:rsidRDefault="000B6757" w14:paraId="3B654982" w14:textId="77777777">
            <w:pPr>
              <w:widowControl w:val="0"/>
              <w:spacing w:after="0" w:line="240" w:lineRule="auto"/>
              <w:rPr>
                <w:rFonts w:ascii="Calibri" w:hAnsi="Calibri" w:eastAsia="Times New Roman" w:cs="Calibri"/>
                <w:b/>
                <w:bCs/>
                <w:color w:val="000000"/>
                <w:sz w:val="22"/>
              </w:rPr>
            </w:pPr>
            <w:r w:rsidRPr="000B6757">
              <w:rPr>
                <w:rFonts w:ascii="Calibri" w:hAnsi="Calibri" w:eastAsia="Times New Roman" w:cs="Calibri"/>
                <w:b/>
                <w:bCs/>
                <w:color w:val="000000"/>
                <w:sz w:val="22"/>
              </w:rPr>
              <w:t>Row Labels</w:t>
            </w:r>
          </w:p>
        </w:tc>
        <w:tc>
          <w:tcPr>
            <w:tcW w:w="1094" w:type="pct"/>
            <w:tcBorders>
              <w:top w:val="nil"/>
              <w:left w:val="nil"/>
              <w:bottom w:val="single" w:color="8EA9DB" w:sz="4" w:space="0"/>
              <w:right w:val="nil"/>
            </w:tcBorders>
            <w:shd w:val="clear" w:color="D9E1F2" w:fill="D9E1F2"/>
            <w:noWrap/>
            <w:vAlign w:val="bottom"/>
            <w:hideMark/>
          </w:tcPr>
          <w:p w:rsidRPr="000B6757" w:rsidR="000B6757" w:rsidP="00594D04" w:rsidRDefault="00410ACE" w14:paraId="37C1E6E1" w14:textId="5DB27A25">
            <w:pPr>
              <w:widowControl w:val="0"/>
              <w:spacing w:after="0" w:line="240" w:lineRule="auto"/>
              <w:jc w:val="right"/>
              <w:rPr>
                <w:rFonts w:ascii="Calibri" w:hAnsi="Calibri" w:eastAsia="Times New Roman" w:cs="Calibri"/>
                <w:b/>
                <w:bCs/>
                <w:color w:val="000000"/>
                <w:sz w:val="22"/>
              </w:rPr>
            </w:pPr>
            <w:r>
              <w:rPr>
                <w:rFonts w:ascii="Calibri" w:hAnsi="Calibri" w:eastAsia="Times New Roman" w:cs="Calibri"/>
                <w:b/>
                <w:bCs/>
                <w:color w:val="000000"/>
                <w:sz w:val="22"/>
              </w:rPr>
              <w:t xml:space="preserve"> </w:t>
            </w:r>
            <w:r w:rsidRPr="000B6757" w:rsidR="000B6757">
              <w:rPr>
                <w:rFonts w:ascii="Calibri" w:hAnsi="Calibri" w:eastAsia="Times New Roman" w:cs="Calibri"/>
                <w:b/>
                <w:bCs/>
                <w:color w:val="000000"/>
                <w:sz w:val="22"/>
              </w:rPr>
              <w:t xml:space="preserve"> Competency </w:t>
            </w:r>
            <w:r>
              <w:rPr>
                <w:rFonts w:ascii="Calibri" w:hAnsi="Calibri" w:eastAsia="Times New Roman" w:cs="Calibri"/>
                <w:b/>
                <w:bCs/>
                <w:color w:val="000000"/>
                <w:sz w:val="22"/>
              </w:rPr>
              <w:t>7</w:t>
            </w:r>
          </w:p>
        </w:tc>
        <w:tc>
          <w:tcPr>
            <w:tcW w:w="1094" w:type="pct"/>
            <w:tcBorders>
              <w:top w:val="nil"/>
              <w:left w:val="nil"/>
              <w:bottom w:val="single" w:color="8EA9DB" w:sz="4" w:space="0"/>
              <w:right w:val="nil"/>
            </w:tcBorders>
            <w:shd w:val="clear" w:color="D9E1F2" w:fill="D9E1F2"/>
            <w:noWrap/>
            <w:vAlign w:val="bottom"/>
            <w:hideMark/>
          </w:tcPr>
          <w:p w:rsidRPr="000B6757" w:rsidR="000B6757" w:rsidP="00594D04" w:rsidRDefault="000B6757" w14:paraId="24C319BC" w14:textId="3510C31D">
            <w:pPr>
              <w:widowControl w:val="0"/>
              <w:spacing w:after="0" w:line="240" w:lineRule="auto"/>
              <w:jc w:val="right"/>
              <w:rPr>
                <w:rFonts w:ascii="Calibri" w:hAnsi="Calibri" w:eastAsia="Times New Roman" w:cs="Calibri"/>
                <w:b/>
                <w:bCs/>
                <w:color w:val="000000"/>
                <w:sz w:val="22"/>
              </w:rPr>
            </w:pPr>
            <w:r w:rsidRPr="000B6757">
              <w:rPr>
                <w:rFonts w:ascii="Calibri" w:hAnsi="Calibri" w:eastAsia="Times New Roman" w:cs="Calibri"/>
                <w:b/>
                <w:bCs/>
                <w:color w:val="000000"/>
                <w:sz w:val="22"/>
              </w:rPr>
              <w:t>Competency 8</w:t>
            </w:r>
          </w:p>
        </w:tc>
        <w:tc>
          <w:tcPr>
            <w:tcW w:w="1094" w:type="pct"/>
            <w:tcBorders>
              <w:top w:val="nil"/>
              <w:left w:val="nil"/>
              <w:bottom w:val="single" w:color="8EA9DB" w:sz="4" w:space="0"/>
              <w:right w:val="nil"/>
            </w:tcBorders>
            <w:shd w:val="clear" w:color="D9E1F2" w:fill="D9E1F2"/>
            <w:noWrap/>
            <w:vAlign w:val="bottom"/>
            <w:hideMark/>
          </w:tcPr>
          <w:p w:rsidRPr="000B6757" w:rsidR="000B6757" w:rsidP="00594D04" w:rsidRDefault="000B6757" w14:paraId="6BBF0C86" w14:textId="2348CAC0">
            <w:pPr>
              <w:widowControl w:val="0"/>
              <w:spacing w:after="0" w:line="240" w:lineRule="auto"/>
              <w:jc w:val="right"/>
              <w:rPr>
                <w:rFonts w:ascii="Calibri" w:hAnsi="Calibri" w:eastAsia="Times New Roman" w:cs="Calibri"/>
                <w:b/>
                <w:bCs/>
                <w:color w:val="000000"/>
                <w:sz w:val="22"/>
              </w:rPr>
            </w:pPr>
            <w:r w:rsidRPr="000B6757">
              <w:rPr>
                <w:rFonts w:ascii="Calibri" w:hAnsi="Calibri" w:eastAsia="Times New Roman" w:cs="Calibri"/>
                <w:b/>
                <w:bCs/>
                <w:color w:val="000000"/>
                <w:sz w:val="22"/>
              </w:rPr>
              <w:t xml:space="preserve">Competency 9 </w:t>
            </w:r>
          </w:p>
        </w:tc>
        <w:tc>
          <w:tcPr>
            <w:tcW w:w="1145" w:type="pct"/>
            <w:tcBorders>
              <w:top w:val="nil"/>
              <w:left w:val="nil"/>
              <w:bottom w:val="single" w:color="8EA9DB" w:sz="4" w:space="0"/>
              <w:right w:val="nil"/>
            </w:tcBorders>
            <w:shd w:val="clear" w:color="D9E1F2" w:fill="D9E1F2"/>
            <w:noWrap/>
            <w:vAlign w:val="bottom"/>
            <w:hideMark/>
          </w:tcPr>
          <w:p w:rsidRPr="000B6757" w:rsidR="000B6757" w:rsidP="00594D04" w:rsidRDefault="000B6757" w14:paraId="1B50589C" w14:textId="4C1C86EF">
            <w:pPr>
              <w:widowControl w:val="0"/>
              <w:spacing w:after="0" w:line="240" w:lineRule="auto"/>
              <w:jc w:val="right"/>
              <w:rPr>
                <w:rFonts w:ascii="Calibri" w:hAnsi="Calibri" w:eastAsia="Times New Roman" w:cs="Calibri"/>
                <w:b/>
                <w:bCs/>
                <w:color w:val="000000"/>
                <w:sz w:val="22"/>
              </w:rPr>
            </w:pPr>
            <w:r w:rsidRPr="000B6757">
              <w:rPr>
                <w:rFonts w:ascii="Calibri" w:hAnsi="Calibri" w:eastAsia="Times New Roman" w:cs="Calibri"/>
                <w:b/>
                <w:bCs/>
                <w:color w:val="000000"/>
                <w:sz w:val="22"/>
              </w:rPr>
              <w:t xml:space="preserve">Competency 10 </w:t>
            </w:r>
          </w:p>
        </w:tc>
      </w:tr>
      <w:tr w:rsidRPr="000B6757" w:rsidR="000B6757" w:rsidTr="000B6757" w14:paraId="15DEC1C1" w14:textId="77777777">
        <w:trPr>
          <w:trHeight w:val="300"/>
        </w:trPr>
        <w:tc>
          <w:tcPr>
            <w:tcW w:w="572" w:type="pct"/>
            <w:tcBorders>
              <w:top w:val="nil"/>
              <w:left w:val="nil"/>
              <w:bottom w:val="nil"/>
              <w:right w:val="nil"/>
            </w:tcBorders>
            <w:shd w:val="clear" w:color="auto" w:fill="auto"/>
            <w:noWrap/>
            <w:vAlign w:val="bottom"/>
            <w:hideMark/>
          </w:tcPr>
          <w:p w:rsidRPr="000B6757" w:rsidR="000B6757" w:rsidP="00594D04" w:rsidRDefault="000B6757" w14:paraId="3CD6E39E" w14:textId="77777777">
            <w:pPr>
              <w:widowControl w:val="0"/>
              <w:spacing w:after="0" w:line="240" w:lineRule="auto"/>
              <w:rPr>
                <w:rFonts w:ascii="Calibri" w:hAnsi="Calibri" w:eastAsia="Times New Roman" w:cs="Calibri"/>
                <w:color w:val="000000"/>
                <w:sz w:val="22"/>
              </w:rPr>
            </w:pPr>
            <w:r w:rsidRPr="000B6757">
              <w:rPr>
                <w:rFonts w:ascii="Calibri" w:hAnsi="Calibri" w:eastAsia="Times New Roman" w:cs="Calibri"/>
                <w:color w:val="000000"/>
                <w:sz w:val="22"/>
              </w:rPr>
              <w:t>Fall 2018</w:t>
            </w:r>
          </w:p>
        </w:tc>
        <w:tc>
          <w:tcPr>
            <w:tcW w:w="1094" w:type="pct"/>
            <w:tcBorders>
              <w:top w:val="nil"/>
              <w:left w:val="nil"/>
              <w:bottom w:val="nil"/>
              <w:right w:val="nil"/>
            </w:tcBorders>
            <w:shd w:val="clear" w:color="auto" w:fill="auto"/>
            <w:noWrap/>
            <w:vAlign w:val="bottom"/>
            <w:hideMark/>
          </w:tcPr>
          <w:p w:rsidRPr="000B6757" w:rsidR="000B6757" w:rsidP="00594D04" w:rsidRDefault="000B6757" w14:paraId="1AE6E85C" w14:textId="77777777">
            <w:pPr>
              <w:widowControl w:val="0"/>
              <w:spacing w:after="0" w:line="240" w:lineRule="auto"/>
              <w:jc w:val="right"/>
              <w:rPr>
                <w:rFonts w:ascii="Calibri" w:hAnsi="Calibri" w:eastAsia="Times New Roman" w:cs="Calibri"/>
                <w:color w:val="000000"/>
                <w:sz w:val="22"/>
              </w:rPr>
            </w:pPr>
            <w:r w:rsidRPr="000B6757">
              <w:rPr>
                <w:rFonts w:ascii="Calibri" w:hAnsi="Calibri" w:eastAsia="Times New Roman" w:cs="Calibri"/>
                <w:color w:val="000000"/>
                <w:sz w:val="22"/>
              </w:rPr>
              <w:t>70%</w:t>
            </w:r>
          </w:p>
        </w:tc>
        <w:tc>
          <w:tcPr>
            <w:tcW w:w="1094" w:type="pct"/>
            <w:tcBorders>
              <w:top w:val="nil"/>
              <w:left w:val="nil"/>
              <w:bottom w:val="nil"/>
              <w:right w:val="nil"/>
            </w:tcBorders>
            <w:shd w:val="clear" w:color="auto" w:fill="auto"/>
            <w:noWrap/>
            <w:vAlign w:val="bottom"/>
            <w:hideMark/>
          </w:tcPr>
          <w:p w:rsidRPr="000B6757" w:rsidR="000B6757" w:rsidP="00594D04" w:rsidRDefault="000B6757" w14:paraId="276CE199" w14:textId="77777777">
            <w:pPr>
              <w:widowControl w:val="0"/>
              <w:spacing w:after="0" w:line="240" w:lineRule="auto"/>
              <w:jc w:val="right"/>
              <w:rPr>
                <w:rFonts w:ascii="Calibri" w:hAnsi="Calibri" w:eastAsia="Times New Roman" w:cs="Calibri"/>
                <w:color w:val="000000"/>
                <w:sz w:val="22"/>
              </w:rPr>
            </w:pPr>
            <w:r w:rsidRPr="000B6757">
              <w:rPr>
                <w:rFonts w:ascii="Calibri" w:hAnsi="Calibri" w:eastAsia="Times New Roman" w:cs="Calibri"/>
                <w:color w:val="000000"/>
                <w:sz w:val="22"/>
              </w:rPr>
              <w:t>59%</w:t>
            </w:r>
          </w:p>
        </w:tc>
        <w:tc>
          <w:tcPr>
            <w:tcW w:w="1094" w:type="pct"/>
            <w:tcBorders>
              <w:top w:val="nil"/>
              <w:left w:val="nil"/>
              <w:bottom w:val="nil"/>
              <w:right w:val="nil"/>
            </w:tcBorders>
            <w:shd w:val="clear" w:color="auto" w:fill="auto"/>
            <w:noWrap/>
            <w:vAlign w:val="bottom"/>
            <w:hideMark/>
          </w:tcPr>
          <w:p w:rsidRPr="000B6757" w:rsidR="000B6757" w:rsidP="00594D04" w:rsidRDefault="000B6757" w14:paraId="17176BB3" w14:textId="77777777">
            <w:pPr>
              <w:widowControl w:val="0"/>
              <w:spacing w:after="0" w:line="240" w:lineRule="auto"/>
              <w:jc w:val="right"/>
              <w:rPr>
                <w:rFonts w:ascii="Calibri" w:hAnsi="Calibri" w:eastAsia="Times New Roman" w:cs="Calibri"/>
                <w:color w:val="000000"/>
                <w:sz w:val="22"/>
              </w:rPr>
            </w:pPr>
            <w:r w:rsidRPr="000B6757">
              <w:rPr>
                <w:rFonts w:ascii="Calibri" w:hAnsi="Calibri" w:eastAsia="Times New Roman" w:cs="Calibri"/>
                <w:color w:val="000000"/>
                <w:sz w:val="22"/>
              </w:rPr>
              <w:t>52%</w:t>
            </w:r>
          </w:p>
        </w:tc>
        <w:tc>
          <w:tcPr>
            <w:tcW w:w="1145" w:type="pct"/>
            <w:tcBorders>
              <w:top w:val="nil"/>
              <w:left w:val="nil"/>
              <w:bottom w:val="nil"/>
              <w:right w:val="nil"/>
            </w:tcBorders>
            <w:shd w:val="clear" w:color="auto" w:fill="auto"/>
            <w:noWrap/>
            <w:vAlign w:val="bottom"/>
            <w:hideMark/>
          </w:tcPr>
          <w:p w:rsidRPr="000B6757" w:rsidR="000B6757" w:rsidP="00594D04" w:rsidRDefault="000B6757" w14:paraId="788B5F95" w14:textId="77777777">
            <w:pPr>
              <w:widowControl w:val="0"/>
              <w:spacing w:after="0" w:line="240" w:lineRule="auto"/>
              <w:jc w:val="right"/>
              <w:rPr>
                <w:rFonts w:ascii="Calibri" w:hAnsi="Calibri" w:eastAsia="Times New Roman" w:cs="Calibri"/>
                <w:color w:val="000000"/>
                <w:sz w:val="22"/>
              </w:rPr>
            </w:pPr>
            <w:r w:rsidRPr="000B6757">
              <w:rPr>
                <w:rFonts w:ascii="Calibri" w:hAnsi="Calibri" w:eastAsia="Times New Roman" w:cs="Calibri"/>
                <w:color w:val="000000"/>
                <w:sz w:val="22"/>
              </w:rPr>
              <w:t>49%</w:t>
            </w:r>
          </w:p>
        </w:tc>
      </w:tr>
      <w:tr w:rsidRPr="000B6757" w:rsidR="000B6757" w:rsidTr="000B6757" w14:paraId="49C235F8" w14:textId="77777777">
        <w:trPr>
          <w:trHeight w:val="300"/>
        </w:trPr>
        <w:tc>
          <w:tcPr>
            <w:tcW w:w="572" w:type="pct"/>
            <w:tcBorders>
              <w:top w:val="nil"/>
              <w:left w:val="nil"/>
              <w:bottom w:val="nil"/>
              <w:right w:val="nil"/>
            </w:tcBorders>
            <w:shd w:val="clear" w:color="auto" w:fill="auto"/>
            <w:noWrap/>
            <w:vAlign w:val="bottom"/>
            <w:hideMark/>
          </w:tcPr>
          <w:p w:rsidRPr="000B6757" w:rsidR="000B6757" w:rsidP="00594D04" w:rsidRDefault="000B6757" w14:paraId="1DBBCEE0" w14:textId="77777777">
            <w:pPr>
              <w:widowControl w:val="0"/>
              <w:spacing w:after="0" w:line="240" w:lineRule="auto"/>
              <w:rPr>
                <w:rFonts w:ascii="Calibri" w:hAnsi="Calibri" w:eastAsia="Times New Roman" w:cs="Calibri"/>
                <w:color w:val="000000"/>
                <w:sz w:val="22"/>
              </w:rPr>
            </w:pPr>
            <w:r w:rsidRPr="000B6757">
              <w:rPr>
                <w:rFonts w:ascii="Calibri" w:hAnsi="Calibri" w:eastAsia="Times New Roman" w:cs="Calibri"/>
                <w:color w:val="000000"/>
                <w:sz w:val="22"/>
              </w:rPr>
              <w:t>Fall 2019</w:t>
            </w:r>
          </w:p>
        </w:tc>
        <w:tc>
          <w:tcPr>
            <w:tcW w:w="1094" w:type="pct"/>
            <w:tcBorders>
              <w:top w:val="nil"/>
              <w:left w:val="nil"/>
              <w:bottom w:val="nil"/>
              <w:right w:val="nil"/>
            </w:tcBorders>
            <w:shd w:val="clear" w:color="auto" w:fill="auto"/>
            <w:noWrap/>
            <w:vAlign w:val="bottom"/>
            <w:hideMark/>
          </w:tcPr>
          <w:p w:rsidRPr="000B6757" w:rsidR="000B6757" w:rsidP="00594D04" w:rsidRDefault="000B6757" w14:paraId="48FC1EF9" w14:textId="77777777">
            <w:pPr>
              <w:widowControl w:val="0"/>
              <w:spacing w:after="0" w:line="240" w:lineRule="auto"/>
              <w:jc w:val="right"/>
              <w:rPr>
                <w:rFonts w:ascii="Calibri" w:hAnsi="Calibri" w:eastAsia="Times New Roman" w:cs="Calibri"/>
                <w:color w:val="000000"/>
                <w:sz w:val="22"/>
              </w:rPr>
            </w:pPr>
            <w:r w:rsidRPr="000B6757">
              <w:rPr>
                <w:rFonts w:ascii="Calibri" w:hAnsi="Calibri" w:eastAsia="Times New Roman" w:cs="Calibri"/>
                <w:color w:val="000000"/>
                <w:sz w:val="22"/>
              </w:rPr>
              <w:t>74%</w:t>
            </w:r>
          </w:p>
        </w:tc>
        <w:tc>
          <w:tcPr>
            <w:tcW w:w="1094" w:type="pct"/>
            <w:tcBorders>
              <w:top w:val="nil"/>
              <w:left w:val="nil"/>
              <w:bottom w:val="nil"/>
              <w:right w:val="nil"/>
            </w:tcBorders>
            <w:shd w:val="clear" w:color="auto" w:fill="auto"/>
            <w:noWrap/>
            <w:vAlign w:val="bottom"/>
            <w:hideMark/>
          </w:tcPr>
          <w:p w:rsidRPr="000B6757" w:rsidR="000B6757" w:rsidP="00594D04" w:rsidRDefault="000B6757" w14:paraId="0B3D07C2" w14:textId="77777777">
            <w:pPr>
              <w:widowControl w:val="0"/>
              <w:spacing w:after="0" w:line="240" w:lineRule="auto"/>
              <w:jc w:val="right"/>
              <w:rPr>
                <w:rFonts w:ascii="Calibri" w:hAnsi="Calibri" w:eastAsia="Times New Roman" w:cs="Calibri"/>
                <w:color w:val="000000"/>
                <w:sz w:val="22"/>
              </w:rPr>
            </w:pPr>
            <w:r w:rsidRPr="000B6757">
              <w:rPr>
                <w:rFonts w:ascii="Calibri" w:hAnsi="Calibri" w:eastAsia="Times New Roman" w:cs="Calibri"/>
                <w:color w:val="000000"/>
                <w:sz w:val="22"/>
              </w:rPr>
              <w:t>58%</w:t>
            </w:r>
          </w:p>
        </w:tc>
        <w:tc>
          <w:tcPr>
            <w:tcW w:w="1094" w:type="pct"/>
            <w:tcBorders>
              <w:top w:val="nil"/>
              <w:left w:val="nil"/>
              <w:bottom w:val="nil"/>
              <w:right w:val="nil"/>
            </w:tcBorders>
            <w:shd w:val="clear" w:color="auto" w:fill="auto"/>
            <w:noWrap/>
            <w:vAlign w:val="bottom"/>
            <w:hideMark/>
          </w:tcPr>
          <w:p w:rsidRPr="000B6757" w:rsidR="000B6757" w:rsidP="00594D04" w:rsidRDefault="000B6757" w14:paraId="3F5F5406" w14:textId="77777777">
            <w:pPr>
              <w:widowControl w:val="0"/>
              <w:spacing w:after="0" w:line="240" w:lineRule="auto"/>
              <w:jc w:val="right"/>
              <w:rPr>
                <w:rFonts w:ascii="Calibri" w:hAnsi="Calibri" w:eastAsia="Times New Roman" w:cs="Calibri"/>
                <w:color w:val="000000"/>
                <w:sz w:val="22"/>
              </w:rPr>
            </w:pPr>
            <w:r w:rsidRPr="000B6757">
              <w:rPr>
                <w:rFonts w:ascii="Calibri" w:hAnsi="Calibri" w:eastAsia="Times New Roman" w:cs="Calibri"/>
                <w:color w:val="000000"/>
                <w:sz w:val="22"/>
              </w:rPr>
              <w:t>51%</w:t>
            </w:r>
          </w:p>
        </w:tc>
        <w:tc>
          <w:tcPr>
            <w:tcW w:w="1145" w:type="pct"/>
            <w:tcBorders>
              <w:top w:val="nil"/>
              <w:left w:val="nil"/>
              <w:bottom w:val="nil"/>
              <w:right w:val="nil"/>
            </w:tcBorders>
            <w:shd w:val="clear" w:color="auto" w:fill="auto"/>
            <w:noWrap/>
            <w:vAlign w:val="bottom"/>
            <w:hideMark/>
          </w:tcPr>
          <w:p w:rsidRPr="000B6757" w:rsidR="000B6757" w:rsidP="00594D04" w:rsidRDefault="000B6757" w14:paraId="47274D03" w14:textId="77777777">
            <w:pPr>
              <w:widowControl w:val="0"/>
              <w:spacing w:after="0" w:line="240" w:lineRule="auto"/>
              <w:jc w:val="right"/>
              <w:rPr>
                <w:rFonts w:ascii="Calibri" w:hAnsi="Calibri" w:eastAsia="Times New Roman" w:cs="Calibri"/>
                <w:color w:val="000000"/>
                <w:sz w:val="22"/>
              </w:rPr>
            </w:pPr>
            <w:r w:rsidRPr="000B6757">
              <w:rPr>
                <w:rFonts w:ascii="Calibri" w:hAnsi="Calibri" w:eastAsia="Times New Roman" w:cs="Calibri"/>
                <w:color w:val="000000"/>
                <w:sz w:val="22"/>
              </w:rPr>
              <w:t>58%</w:t>
            </w:r>
          </w:p>
        </w:tc>
      </w:tr>
      <w:tr w:rsidRPr="000B6757" w:rsidR="000B6757" w:rsidTr="000B6757" w14:paraId="4CFF5B97" w14:textId="77777777">
        <w:trPr>
          <w:trHeight w:val="300"/>
        </w:trPr>
        <w:tc>
          <w:tcPr>
            <w:tcW w:w="572" w:type="pct"/>
            <w:tcBorders>
              <w:top w:val="nil"/>
              <w:left w:val="nil"/>
              <w:bottom w:val="nil"/>
              <w:right w:val="nil"/>
            </w:tcBorders>
            <w:shd w:val="clear" w:color="auto" w:fill="auto"/>
            <w:noWrap/>
            <w:vAlign w:val="bottom"/>
            <w:hideMark/>
          </w:tcPr>
          <w:p w:rsidRPr="000B6757" w:rsidR="000B6757" w:rsidP="00594D04" w:rsidRDefault="000B6757" w14:paraId="3A9D48AE" w14:textId="77777777">
            <w:pPr>
              <w:widowControl w:val="0"/>
              <w:spacing w:after="0" w:line="240" w:lineRule="auto"/>
              <w:rPr>
                <w:rFonts w:ascii="Calibri" w:hAnsi="Calibri" w:eastAsia="Times New Roman" w:cs="Calibri"/>
                <w:color w:val="000000"/>
                <w:sz w:val="22"/>
              </w:rPr>
            </w:pPr>
            <w:r w:rsidRPr="000B6757">
              <w:rPr>
                <w:rFonts w:ascii="Calibri" w:hAnsi="Calibri" w:eastAsia="Times New Roman" w:cs="Calibri"/>
                <w:color w:val="000000"/>
                <w:sz w:val="22"/>
              </w:rPr>
              <w:t>Fall 2020</w:t>
            </w:r>
          </w:p>
        </w:tc>
        <w:tc>
          <w:tcPr>
            <w:tcW w:w="1094" w:type="pct"/>
            <w:tcBorders>
              <w:top w:val="nil"/>
              <w:left w:val="nil"/>
              <w:bottom w:val="nil"/>
              <w:right w:val="nil"/>
            </w:tcBorders>
            <w:shd w:val="clear" w:color="auto" w:fill="auto"/>
            <w:noWrap/>
            <w:vAlign w:val="bottom"/>
            <w:hideMark/>
          </w:tcPr>
          <w:p w:rsidRPr="000B6757" w:rsidR="000B6757" w:rsidP="00594D04" w:rsidRDefault="000B6757" w14:paraId="3EFA1008" w14:textId="77777777">
            <w:pPr>
              <w:widowControl w:val="0"/>
              <w:spacing w:after="0" w:line="240" w:lineRule="auto"/>
              <w:jc w:val="right"/>
              <w:rPr>
                <w:rFonts w:ascii="Calibri" w:hAnsi="Calibri" w:eastAsia="Times New Roman" w:cs="Calibri"/>
                <w:color w:val="000000"/>
                <w:sz w:val="22"/>
              </w:rPr>
            </w:pPr>
            <w:r w:rsidRPr="000B6757">
              <w:rPr>
                <w:rFonts w:ascii="Calibri" w:hAnsi="Calibri" w:eastAsia="Times New Roman" w:cs="Calibri"/>
                <w:color w:val="000000"/>
                <w:sz w:val="22"/>
              </w:rPr>
              <w:t>66%</w:t>
            </w:r>
          </w:p>
        </w:tc>
        <w:tc>
          <w:tcPr>
            <w:tcW w:w="1094" w:type="pct"/>
            <w:tcBorders>
              <w:top w:val="nil"/>
              <w:left w:val="nil"/>
              <w:bottom w:val="nil"/>
              <w:right w:val="nil"/>
            </w:tcBorders>
            <w:shd w:val="clear" w:color="auto" w:fill="auto"/>
            <w:noWrap/>
            <w:vAlign w:val="bottom"/>
            <w:hideMark/>
          </w:tcPr>
          <w:p w:rsidRPr="000B6757" w:rsidR="000B6757" w:rsidP="00594D04" w:rsidRDefault="000B6757" w14:paraId="1A45CE10" w14:textId="77777777">
            <w:pPr>
              <w:widowControl w:val="0"/>
              <w:spacing w:after="0" w:line="240" w:lineRule="auto"/>
              <w:jc w:val="right"/>
              <w:rPr>
                <w:rFonts w:ascii="Calibri" w:hAnsi="Calibri" w:eastAsia="Times New Roman" w:cs="Calibri"/>
                <w:color w:val="000000"/>
                <w:sz w:val="22"/>
              </w:rPr>
            </w:pPr>
            <w:r w:rsidRPr="000B6757">
              <w:rPr>
                <w:rFonts w:ascii="Calibri" w:hAnsi="Calibri" w:eastAsia="Times New Roman" w:cs="Calibri"/>
                <w:color w:val="000000"/>
                <w:sz w:val="22"/>
              </w:rPr>
              <w:t>61%</w:t>
            </w:r>
          </w:p>
        </w:tc>
        <w:tc>
          <w:tcPr>
            <w:tcW w:w="1094" w:type="pct"/>
            <w:tcBorders>
              <w:top w:val="nil"/>
              <w:left w:val="nil"/>
              <w:bottom w:val="nil"/>
              <w:right w:val="nil"/>
            </w:tcBorders>
            <w:shd w:val="clear" w:color="auto" w:fill="auto"/>
            <w:noWrap/>
            <w:vAlign w:val="bottom"/>
            <w:hideMark/>
          </w:tcPr>
          <w:p w:rsidRPr="000B6757" w:rsidR="000B6757" w:rsidP="00594D04" w:rsidRDefault="000B6757" w14:paraId="02FEF669" w14:textId="77777777">
            <w:pPr>
              <w:widowControl w:val="0"/>
              <w:spacing w:after="0" w:line="240" w:lineRule="auto"/>
              <w:jc w:val="right"/>
              <w:rPr>
                <w:rFonts w:ascii="Calibri" w:hAnsi="Calibri" w:eastAsia="Times New Roman" w:cs="Calibri"/>
                <w:color w:val="000000"/>
                <w:sz w:val="22"/>
              </w:rPr>
            </w:pPr>
            <w:r w:rsidRPr="000B6757">
              <w:rPr>
                <w:rFonts w:ascii="Calibri" w:hAnsi="Calibri" w:eastAsia="Times New Roman" w:cs="Calibri"/>
                <w:color w:val="000000"/>
                <w:sz w:val="22"/>
              </w:rPr>
              <w:t>45%</w:t>
            </w:r>
          </w:p>
        </w:tc>
        <w:tc>
          <w:tcPr>
            <w:tcW w:w="1145" w:type="pct"/>
            <w:tcBorders>
              <w:top w:val="nil"/>
              <w:left w:val="nil"/>
              <w:bottom w:val="nil"/>
              <w:right w:val="nil"/>
            </w:tcBorders>
            <w:shd w:val="clear" w:color="auto" w:fill="auto"/>
            <w:noWrap/>
            <w:vAlign w:val="bottom"/>
            <w:hideMark/>
          </w:tcPr>
          <w:p w:rsidRPr="000B6757" w:rsidR="000B6757" w:rsidP="00594D04" w:rsidRDefault="000B6757" w14:paraId="0A3FCF46" w14:textId="77777777">
            <w:pPr>
              <w:widowControl w:val="0"/>
              <w:spacing w:after="0" w:line="240" w:lineRule="auto"/>
              <w:jc w:val="right"/>
              <w:rPr>
                <w:rFonts w:ascii="Calibri" w:hAnsi="Calibri" w:eastAsia="Times New Roman" w:cs="Calibri"/>
                <w:color w:val="000000"/>
                <w:sz w:val="22"/>
              </w:rPr>
            </w:pPr>
            <w:r w:rsidRPr="000B6757">
              <w:rPr>
                <w:rFonts w:ascii="Calibri" w:hAnsi="Calibri" w:eastAsia="Times New Roman" w:cs="Calibri"/>
                <w:color w:val="000000"/>
                <w:sz w:val="22"/>
              </w:rPr>
              <w:t>55%</w:t>
            </w:r>
          </w:p>
        </w:tc>
      </w:tr>
      <w:tr w:rsidRPr="000B6757" w:rsidR="000B6757" w:rsidTr="000B6757" w14:paraId="25DE6C1D" w14:textId="77777777">
        <w:trPr>
          <w:trHeight w:val="300"/>
        </w:trPr>
        <w:tc>
          <w:tcPr>
            <w:tcW w:w="572" w:type="pct"/>
            <w:tcBorders>
              <w:top w:val="single" w:color="8EA9DB" w:sz="4" w:space="0"/>
              <w:left w:val="nil"/>
              <w:bottom w:val="nil"/>
              <w:right w:val="nil"/>
            </w:tcBorders>
            <w:shd w:val="clear" w:color="D9E1F2" w:fill="D9E1F2"/>
            <w:noWrap/>
            <w:vAlign w:val="bottom"/>
            <w:hideMark/>
          </w:tcPr>
          <w:p w:rsidRPr="000B6757" w:rsidR="000B6757" w:rsidP="00594D04" w:rsidRDefault="000B6757" w14:paraId="7B69924C" w14:textId="77777777">
            <w:pPr>
              <w:widowControl w:val="0"/>
              <w:spacing w:after="0" w:line="240" w:lineRule="auto"/>
              <w:rPr>
                <w:rFonts w:ascii="Calibri" w:hAnsi="Calibri" w:eastAsia="Times New Roman" w:cs="Calibri"/>
                <w:b/>
                <w:bCs/>
                <w:color w:val="000000"/>
                <w:sz w:val="22"/>
              </w:rPr>
            </w:pPr>
            <w:r w:rsidRPr="000B6757">
              <w:rPr>
                <w:rFonts w:ascii="Calibri" w:hAnsi="Calibri" w:eastAsia="Times New Roman" w:cs="Calibri"/>
                <w:b/>
                <w:bCs/>
                <w:color w:val="000000"/>
                <w:sz w:val="22"/>
              </w:rPr>
              <w:t>Grand Total</w:t>
            </w:r>
          </w:p>
        </w:tc>
        <w:tc>
          <w:tcPr>
            <w:tcW w:w="1094" w:type="pct"/>
            <w:tcBorders>
              <w:top w:val="single" w:color="8EA9DB" w:sz="4" w:space="0"/>
              <w:left w:val="nil"/>
              <w:bottom w:val="nil"/>
              <w:right w:val="nil"/>
            </w:tcBorders>
            <w:shd w:val="clear" w:color="D9E1F2" w:fill="D9E1F2"/>
            <w:noWrap/>
            <w:vAlign w:val="bottom"/>
            <w:hideMark/>
          </w:tcPr>
          <w:p w:rsidRPr="000B6757" w:rsidR="000B6757" w:rsidP="00594D04" w:rsidRDefault="000B6757" w14:paraId="1C1E7874" w14:textId="77777777">
            <w:pPr>
              <w:widowControl w:val="0"/>
              <w:spacing w:after="0" w:line="240" w:lineRule="auto"/>
              <w:jc w:val="right"/>
              <w:rPr>
                <w:rFonts w:ascii="Calibri" w:hAnsi="Calibri" w:eastAsia="Times New Roman" w:cs="Calibri"/>
                <w:b/>
                <w:bCs/>
                <w:color w:val="000000"/>
                <w:sz w:val="22"/>
              </w:rPr>
            </w:pPr>
            <w:r w:rsidRPr="000B6757">
              <w:rPr>
                <w:rFonts w:ascii="Calibri" w:hAnsi="Calibri" w:eastAsia="Times New Roman" w:cs="Calibri"/>
                <w:b/>
                <w:bCs/>
                <w:color w:val="000000"/>
                <w:sz w:val="22"/>
              </w:rPr>
              <w:t>71%</w:t>
            </w:r>
          </w:p>
        </w:tc>
        <w:tc>
          <w:tcPr>
            <w:tcW w:w="1094" w:type="pct"/>
            <w:tcBorders>
              <w:top w:val="single" w:color="8EA9DB" w:sz="4" w:space="0"/>
              <w:left w:val="nil"/>
              <w:bottom w:val="nil"/>
              <w:right w:val="nil"/>
            </w:tcBorders>
            <w:shd w:val="clear" w:color="D9E1F2" w:fill="D9E1F2"/>
            <w:noWrap/>
            <w:vAlign w:val="bottom"/>
            <w:hideMark/>
          </w:tcPr>
          <w:p w:rsidRPr="000B6757" w:rsidR="000B6757" w:rsidP="00594D04" w:rsidRDefault="000B6757" w14:paraId="57FFC3F2" w14:textId="77777777">
            <w:pPr>
              <w:widowControl w:val="0"/>
              <w:spacing w:after="0" w:line="240" w:lineRule="auto"/>
              <w:jc w:val="right"/>
              <w:rPr>
                <w:rFonts w:ascii="Calibri" w:hAnsi="Calibri" w:eastAsia="Times New Roman" w:cs="Calibri"/>
                <w:b/>
                <w:bCs/>
                <w:color w:val="000000"/>
                <w:sz w:val="22"/>
              </w:rPr>
            </w:pPr>
            <w:r w:rsidRPr="000B6757">
              <w:rPr>
                <w:rFonts w:ascii="Calibri" w:hAnsi="Calibri" w:eastAsia="Times New Roman" w:cs="Calibri"/>
                <w:b/>
                <w:bCs/>
                <w:color w:val="000000"/>
                <w:sz w:val="22"/>
              </w:rPr>
              <w:t>59%</w:t>
            </w:r>
          </w:p>
        </w:tc>
        <w:tc>
          <w:tcPr>
            <w:tcW w:w="1094" w:type="pct"/>
            <w:tcBorders>
              <w:top w:val="single" w:color="8EA9DB" w:sz="4" w:space="0"/>
              <w:left w:val="nil"/>
              <w:bottom w:val="nil"/>
              <w:right w:val="nil"/>
            </w:tcBorders>
            <w:shd w:val="clear" w:color="D9E1F2" w:fill="D9E1F2"/>
            <w:noWrap/>
            <w:vAlign w:val="bottom"/>
            <w:hideMark/>
          </w:tcPr>
          <w:p w:rsidRPr="000B6757" w:rsidR="000B6757" w:rsidP="00594D04" w:rsidRDefault="000B6757" w14:paraId="0A0CF189" w14:textId="77777777">
            <w:pPr>
              <w:widowControl w:val="0"/>
              <w:spacing w:after="0" w:line="240" w:lineRule="auto"/>
              <w:jc w:val="right"/>
              <w:rPr>
                <w:rFonts w:ascii="Calibri" w:hAnsi="Calibri" w:eastAsia="Times New Roman" w:cs="Calibri"/>
                <w:b/>
                <w:bCs/>
                <w:color w:val="000000"/>
                <w:sz w:val="22"/>
              </w:rPr>
            </w:pPr>
            <w:r w:rsidRPr="000B6757">
              <w:rPr>
                <w:rFonts w:ascii="Calibri" w:hAnsi="Calibri" w:eastAsia="Times New Roman" w:cs="Calibri"/>
                <w:b/>
                <w:bCs/>
                <w:color w:val="000000"/>
                <w:sz w:val="22"/>
              </w:rPr>
              <w:t>50%</w:t>
            </w:r>
          </w:p>
        </w:tc>
        <w:tc>
          <w:tcPr>
            <w:tcW w:w="1145" w:type="pct"/>
            <w:tcBorders>
              <w:top w:val="single" w:color="8EA9DB" w:sz="4" w:space="0"/>
              <w:left w:val="nil"/>
              <w:bottom w:val="nil"/>
              <w:right w:val="nil"/>
            </w:tcBorders>
            <w:shd w:val="clear" w:color="D9E1F2" w:fill="D9E1F2"/>
            <w:noWrap/>
            <w:vAlign w:val="bottom"/>
            <w:hideMark/>
          </w:tcPr>
          <w:p w:rsidRPr="000B6757" w:rsidR="000B6757" w:rsidP="00594D04" w:rsidRDefault="000B6757" w14:paraId="2D9AC759" w14:textId="77777777">
            <w:pPr>
              <w:widowControl w:val="0"/>
              <w:spacing w:after="0" w:line="240" w:lineRule="auto"/>
              <w:jc w:val="right"/>
              <w:rPr>
                <w:rFonts w:ascii="Calibri" w:hAnsi="Calibri" w:eastAsia="Times New Roman" w:cs="Calibri"/>
                <w:b/>
                <w:bCs/>
                <w:color w:val="000000"/>
                <w:sz w:val="22"/>
              </w:rPr>
            </w:pPr>
            <w:r w:rsidRPr="000B6757">
              <w:rPr>
                <w:rFonts w:ascii="Calibri" w:hAnsi="Calibri" w:eastAsia="Times New Roman" w:cs="Calibri"/>
                <w:b/>
                <w:bCs/>
                <w:color w:val="000000"/>
                <w:sz w:val="22"/>
              </w:rPr>
              <w:t>54%</w:t>
            </w:r>
          </w:p>
        </w:tc>
      </w:tr>
    </w:tbl>
    <w:p w:rsidR="000B6757" w:rsidP="00594D04" w:rsidRDefault="000B6757" w14:paraId="0B829055" w14:textId="77777777">
      <w:pPr>
        <w:widowControl w:val="0"/>
      </w:pPr>
    </w:p>
    <w:p w:rsidR="000B6757" w:rsidP="00594D04" w:rsidRDefault="00410ACE" w14:paraId="361C97D5" w14:textId="5964EA5F">
      <w:pPr>
        <w:pStyle w:val="Heading2"/>
        <w:keepNext w:val="0"/>
        <w:keepLines w:val="0"/>
        <w:widowControl w:val="0"/>
      </w:pPr>
      <w:bookmarkStart w:name="_Toc199768342" w:id="13"/>
      <w:r>
        <w:t>Percent of Available Points for Domain 4 Competencies by Cohort</w:t>
      </w:r>
      <w:bookmarkEnd w:id="13"/>
    </w:p>
    <w:tbl>
      <w:tblPr>
        <w:tblW w:w="7680" w:type="dxa"/>
        <w:tblLook w:val="04A0" w:firstRow="1" w:lastRow="0" w:firstColumn="1" w:lastColumn="0" w:noHBand="0" w:noVBand="1"/>
      </w:tblPr>
      <w:tblGrid>
        <w:gridCol w:w="1360"/>
        <w:gridCol w:w="2020"/>
        <w:gridCol w:w="2080"/>
        <w:gridCol w:w="2220"/>
      </w:tblGrid>
      <w:tr w:rsidRPr="0049017C" w:rsidR="0049017C" w:rsidTr="0049017C" w14:paraId="6ECF1E4A" w14:textId="77777777">
        <w:trPr>
          <w:trHeight w:val="300"/>
        </w:trPr>
        <w:tc>
          <w:tcPr>
            <w:tcW w:w="1360" w:type="dxa"/>
            <w:tcBorders>
              <w:top w:val="nil"/>
              <w:left w:val="nil"/>
              <w:bottom w:val="nil"/>
              <w:right w:val="nil"/>
            </w:tcBorders>
            <w:shd w:val="clear" w:color="auto" w:fill="auto"/>
            <w:noWrap/>
            <w:vAlign w:val="bottom"/>
            <w:hideMark/>
          </w:tcPr>
          <w:p w:rsidRPr="0049017C" w:rsidR="0049017C" w:rsidP="00594D04" w:rsidRDefault="0049017C" w14:paraId="1ABCCDAC" w14:textId="77777777">
            <w:pPr>
              <w:widowControl w:val="0"/>
              <w:spacing w:after="0" w:line="240" w:lineRule="auto"/>
              <w:rPr>
                <w:rFonts w:ascii="Times New Roman" w:hAnsi="Times New Roman" w:eastAsia="Times New Roman" w:cs="Times New Roman"/>
                <w:color w:val="auto"/>
                <w:sz w:val="20"/>
                <w:szCs w:val="24"/>
              </w:rPr>
            </w:pPr>
          </w:p>
        </w:tc>
        <w:tc>
          <w:tcPr>
            <w:tcW w:w="2020" w:type="dxa"/>
            <w:tcBorders>
              <w:top w:val="nil"/>
              <w:left w:val="nil"/>
              <w:bottom w:val="nil"/>
              <w:right w:val="nil"/>
            </w:tcBorders>
            <w:shd w:val="clear" w:color="auto" w:fill="auto"/>
            <w:noWrap/>
            <w:vAlign w:val="bottom"/>
            <w:hideMark/>
          </w:tcPr>
          <w:p w:rsidRPr="0049017C" w:rsidR="0049017C" w:rsidP="00594D04" w:rsidRDefault="0049017C" w14:paraId="582B06D1" w14:textId="77777777">
            <w:pPr>
              <w:widowControl w:val="0"/>
              <w:spacing w:after="0" w:line="240" w:lineRule="auto"/>
              <w:rPr>
                <w:rFonts w:ascii="Times New Roman" w:hAnsi="Times New Roman" w:eastAsia="Times New Roman" w:cs="Times New Roman"/>
                <w:color w:val="auto"/>
                <w:sz w:val="20"/>
                <w:szCs w:val="20"/>
              </w:rPr>
            </w:pPr>
          </w:p>
        </w:tc>
        <w:tc>
          <w:tcPr>
            <w:tcW w:w="2080" w:type="dxa"/>
            <w:tcBorders>
              <w:top w:val="nil"/>
              <w:left w:val="nil"/>
              <w:bottom w:val="nil"/>
              <w:right w:val="nil"/>
            </w:tcBorders>
            <w:shd w:val="clear" w:color="auto" w:fill="auto"/>
            <w:noWrap/>
            <w:vAlign w:val="bottom"/>
            <w:hideMark/>
          </w:tcPr>
          <w:p w:rsidRPr="0049017C" w:rsidR="0049017C" w:rsidP="00594D04" w:rsidRDefault="0049017C" w14:paraId="05B16246" w14:textId="77777777">
            <w:pPr>
              <w:widowControl w:val="0"/>
              <w:spacing w:after="0" w:line="240" w:lineRule="auto"/>
              <w:rPr>
                <w:rFonts w:ascii="Times New Roman" w:hAnsi="Times New Roman" w:eastAsia="Times New Roman" w:cs="Times New Roman"/>
                <w:color w:val="auto"/>
                <w:sz w:val="20"/>
                <w:szCs w:val="20"/>
              </w:rPr>
            </w:pPr>
          </w:p>
        </w:tc>
        <w:tc>
          <w:tcPr>
            <w:tcW w:w="2220" w:type="dxa"/>
            <w:tcBorders>
              <w:top w:val="nil"/>
              <w:left w:val="nil"/>
              <w:bottom w:val="nil"/>
              <w:right w:val="nil"/>
            </w:tcBorders>
            <w:shd w:val="clear" w:color="auto" w:fill="auto"/>
            <w:noWrap/>
            <w:vAlign w:val="bottom"/>
            <w:hideMark/>
          </w:tcPr>
          <w:p w:rsidRPr="0049017C" w:rsidR="0049017C" w:rsidP="00594D04" w:rsidRDefault="0049017C" w14:paraId="0113C73D" w14:textId="77777777">
            <w:pPr>
              <w:widowControl w:val="0"/>
              <w:spacing w:after="0" w:line="240" w:lineRule="auto"/>
              <w:rPr>
                <w:rFonts w:ascii="Times New Roman" w:hAnsi="Times New Roman" w:eastAsia="Times New Roman" w:cs="Times New Roman"/>
                <w:color w:val="auto"/>
                <w:sz w:val="20"/>
                <w:szCs w:val="20"/>
              </w:rPr>
            </w:pPr>
          </w:p>
        </w:tc>
      </w:tr>
      <w:tr w:rsidRPr="0049017C" w:rsidR="0049017C" w:rsidTr="0049017C" w14:paraId="1315D090" w14:textId="77777777">
        <w:trPr>
          <w:trHeight w:val="600"/>
        </w:trPr>
        <w:tc>
          <w:tcPr>
            <w:tcW w:w="1360" w:type="dxa"/>
            <w:tcBorders>
              <w:top w:val="nil"/>
              <w:left w:val="nil"/>
              <w:bottom w:val="single" w:color="8EA9DB" w:sz="4" w:space="0"/>
              <w:right w:val="nil"/>
            </w:tcBorders>
            <w:shd w:val="clear" w:color="D9E1F2" w:fill="D9E1F2"/>
            <w:noWrap/>
            <w:vAlign w:val="bottom"/>
            <w:hideMark/>
          </w:tcPr>
          <w:p w:rsidRPr="0049017C" w:rsidR="0049017C" w:rsidP="00594D04" w:rsidRDefault="0049017C" w14:paraId="1AC9E064" w14:textId="77777777">
            <w:pPr>
              <w:widowControl w:val="0"/>
              <w:spacing w:after="0" w:line="240" w:lineRule="auto"/>
              <w:rPr>
                <w:rFonts w:ascii="Calibri" w:hAnsi="Calibri" w:eastAsia="Times New Roman" w:cs="Calibri"/>
                <w:b/>
                <w:bCs/>
                <w:color w:val="000000"/>
                <w:sz w:val="22"/>
              </w:rPr>
            </w:pPr>
            <w:r w:rsidRPr="0049017C">
              <w:rPr>
                <w:rFonts w:ascii="Calibri" w:hAnsi="Calibri" w:eastAsia="Times New Roman" w:cs="Calibri"/>
                <w:b/>
                <w:bCs/>
                <w:color w:val="000000"/>
                <w:sz w:val="22"/>
              </w:rPr>
              <w:t>Row Labels</w:t>
            </w:r>
          </w:p>
        </w:tc>
        <w:tc>
          <w:tcPr>
            <w:tcW w:w="2020" w:type="dxa"/>
            <w:tcBorders>
              <w:top w:val="nil"/>
              <w:left w:val="nil"/>
              <w:bottom w:val="single" w:color="8EA9DB" w:sz="4" w:space="0"/>
              <w:right w:val="nil"/>
            </w:tcBorders>
            <w:shd w:val="clear" w:color="D9E1F2" w:fill="D9E1F2"/>
            <w:vAlign w:val="bottom"/>
            <w:hideMark/>
          </w:tcPr>
          <w:p w:rsidRPr="0049017C" w:rsidR="0049017C" w:rsidP="00594D04" w:rsidRDefault="0049017C" w14:paraId="4DB223BC" w14:textId="6F5A2269">
            <w:pPr>
              <w:widowControl w:val="0"/>
              <w:spacing w:after="0" w:line="240" w:lineRule="auto"/>
              <w:jc w:val="right"/>
              <w:rPr>
                <w:rFonts w:ascii="Calibri" w:hAnsi="Calibri" w:eastAsia="Times New Roman" w:cs="Calibri"/>
                <w:b/>
                <w:bCs/>
                <w:color w:val="000000"/>
                <w:sz w:val="22"/>
              </w:rPr>
            </w:pPr>
            <w:r w:rsidRPr="0049017C">
              <w:rPr>
                <w:rFonts w:ascii="Calibri" w:hAnsi="Calibri" w:eastAsia="Times New Roman" w:cs="Calibri"/>
                <w:b/>
                <w:bCs/>
                <w:color w:val="000000"/>
                <w:sz w:val="22"/>
              </w:rPr>
              <w:t>Competency 11</w:t>
            </w:r>
          </w:p>
        </w:tc>
        <w:tc>
          <w:tcPr>
            <w:tcW w:w="2080" w:type="dxa"/>
            <w:tcBorders>
              <w:top w:val="nil"/>
              <w:left w:val="nil"/>
              <w:bottom w:val="single" w:color="8EA9DB" w:sz="4" w:space="0"/>
              <w:right w:val="nil"/>
            </w:tcBorders>
            <w:shd w:val="clear" w:color="D9E1F2" w:fill="D9E1F2"/>
            <w:vAlign w:val="bottom"/>
            <w:hideMark/>
          </w:tcPr>
          <w:p w:rsidRPr="0049017C" w:rsidR="0049017C" w:rsidP="00594D04" w:rsidRDefault="0049017C" w14:paraId="4611C11B" w14:textId="3D3DD157">
            <w:pPr>
              <w:widowControl w:val="0"/>
              <w:spacing w:after="0" w:line="240" w:lineRule="auto"/>
              <w:jc w:val="right"/>
              <w:rPr>
                <w:rFonts w:ascii="Calibri" w:hAnsi="Calibri" w:eastAsia="Times New Roman" w:cs="Calibri"/>
                <w:b/>
                <w:bCs/>
                <w:color w:val="000000"/>
                <w:sz w:val="22"/>
              </w:rPr>
            </w:pPr>
            <w:r w:rsidRPr="0049017C">
              <w:rPr>
                <w:rFonts w:ascii="Calibri" w:hAnsi="Calibri" w:eastAsia="Times New Roman" w:cs="Calibri"/>
                <w:b/>
                <w:bCs/>
                <w:color w:val="000000"/>
                <w:sz w:val="22"/>
              </w:rPr>
              <w:t>Competency 12</w:t>
            </w:r>
          </w:p>
        </w:tc>
        <w:tc>
          <w:tcPr>
            <w:tcW w:w="2220" w:type="dxa"/>
            <w:tcBorders>
              <w:top w:val="nil"/>
              <w:left w:val="nil"/>
              <w:bottom w:val="single" w:color="8EA9DB" w:sz="4" w:space="0"/>
              <w:right w:val="nil"/>
            </w:tcBorders>
            <w:shd w:val="clear" w:color="D9E1F2" w:fill="D9E1F2"/>
            <w:vAlign w:val="bottom"/>
            <w:hideMark/>
          </w:tcPr>
          <w:p w:rsidRPr="0049017C" w:rsidR="0049017C" w:rsidP="00594D04" w:rsidRDefault="0049017C" w14:paraId="322A1289" w14:textId="4BEC9E6F">
            <w:pPr>
              <w:widowControl w:val="0"/>
              <w:spacing w:after="0" w:line="240" w:lineRule="auto"/>
              <w:jc w:val="right"/>
              <w:rPr>
                <w:rFonts w:ascii="Calibri" w:hAnsi="Calibri" w:eastAsia="Times New Roman" w:cs="Calibri"/>
                <w:b/>
                <w:bCs/>
                <w:color w:val="000000"/>
                <w:sz w:val="22"/>
              </w:rPr>
            </w:pPr>
            <w:r w:rsidRPr="0049017C">
              <w:rPr>
                <w:rFonts w:ascii="Calibri" w:hAnsi="Calibri" w:eastAsia="Times New Roman" w:cs="Calibri"/>
                <w:b/>
                <w:bCs/>
                <w:color w:val="000000"/>
                <w:sz w:val="22"/>
              </w:rPr>
              <w:t>Competency 13</w:t>
            </w:r>
          </w:p>
        </w:tc>
      </w:tr>
      <w:tr w:rsidRPr="0049017C" w:rsidR="0049017C" w:rsidTr="0049017C" w14:paraId="49814B33" w14:textId="77777777">
        <w:trPr>
          <w:trHeight w:val="300"/>
        </w:trPr>
        <w:tc>
          <w:tcPr>
            <w:tcW w:w="1360" w:type="dxa"/>
            <w:tcBorders>
              <w:top w:val="nil"/>
              <w:left w:val="nil"/>
              <w:bottom w:val="nil"/>
              <w:right w:val="nil"/>
            </w:tcBorders>
            <w:shd w:val="clear" w:color="auto" w:fill="auto"/>
            <w:noWrap/>
            <w:vAlign w:val="bottom"/>
            <w:hideMark/>
          </w:tcPr>
          <w:p w:rsidRPr="0049017C" w:rsidR="0049017C" w:rsidP="00594D04" w:rsidRDefault="0049017C" w14:paraId="46EEE008" w14:textId="77777777">
            <w:pPr>
              <w:widowControl w:val="0"/>
              <w:spacing w:after="0" w:line="240" w:lineRule="auto"/>
              <w:rPr>
                <w:rFonts w:ascii="Calibri" w:hAnsi="Calibri" w:eastAsia="Times New Roman" w:cs="Calibri"/>
                <w:color w:val="000000"/>
                <w:sz w:val="22"/>
              </w:rPr>
            </w:pPr>
            <w:r w:rsidRPr="0049017C">
              <w:rPr>
                <w:rFonts w:ascii="Calibri" w:hAnsi="Calibri" w:eastAsia="Times New Roman" w:cs="Calibri"/>
                <w:color w:val="000000"/>
                <w:sz w:val="22"/>
              </w:rPr>
              <w:t>Fall 2018</w:t>
            </w:r>
          </w:p>
        </w:tc>
        <w:tc>
          <w:tcPr>
            <w:tcW w:w="2020" w:type="dxa"/>
            <w:tcBorders>
              <w:top w:val="nil"/>
              <w:left w:val="nil"/>
              <w:bottom w:val="nil"/>
              <w:right w:val="nil"/>
            </w:tcBorders>
            <w:shd w:val="clear" w:color="auto" w:fill="auto"/>
            <w:noWrap/>
            <w:vAlign w:val="bottom"/>
            <w:hideMark/>
          </w:tcPr>
          <w:p w:rsidRPr="0049017C" w:rsidR="0049017C" w:rsidP="00594D04" w:rsidRDefault="0049017C" w14:paraId="551563D4" w14:textId="77777777">
            <w:pPr>
              <w:widowControl w:val="0"/>
              <w:spacing w:after="0" w:line="240" w:lineRule="auto"/>
              <w:jc w:val="right"/>
              <w:rPr>
                <w:rFonts w:ascii="Calibri" w:hAnsi="Calibri" w:eastAsia="Times New Roman" w:cs="Calibri"/>
                <w:color w:val="000000"/>
                <w:sz w:val="22"/>
              </w:rPr>
            </w:pPr>
            <w:r w:rsidRPr="0049017C">
              <w:rPr>
                <w:rFonts w:ascii="Calibri" w:hAnsi="Calibri" w:eastAsia="Times New Roman" w:cs="Calibri"/>
                <w:color w:val="000000"/>
                <w:sz w:val="22"/>
              </w:rPr>
              <w:t>45%</w:t>
            </w:r>
          </w:p>
        </w:tc>
        <w:tc>
          <w:tcPr>
            <w:tcW w:w="2080" w:type="dxa"/>
            <w:tcBorders>
              <w:top w:val="nil"/>
              <w:left w:val="nil"/>
              <w:bottom w:val="nil"/>
              <w:right w:val="nil"/>
            </w:tcBorders>
            <w:shd w:val="clear" w:color="auto" w:fill="auto"/>
            <w:noWrap/>
            <w:vAlign w:val="bottom"/>
            <w:hideMark/>
          </w:tcPr>
          <w:p w:rsidRPr="0049017C" w:rsidR="0049017C" w:rsidP="00594D04" w:rsidRDefault="0049017C" w14:paraId="30A39C73" w14:textId="77777777">
            <w:pPr>
              <w:widowControl w:val="0"/>
              <w:spacing w:after="0" w:line="240" w:lineRule="auto"/>
              <w:jc w:val="right"/>
              <w:rPr>
                <w:rFonts w:ascii="Calibri" w:hAnsi="Calibri" w:eastAsia="Times New Roman" w:cs="Calibri"/>
                <w:color w:val="000000"/>
                <w:sz w:val="22"/>
              </w:rPr>
            </w:pPr>
            <w:r w:rsidRPr="0049017C">
              <w:rPr>
                <w:rFonts w:ascii="Calibri" w:hAnsi="Calibri" w:eastAsia="Times New Roman" w:cs="Calibri"/>
                <w:color w:val="000000"/>
                <w:sz w:val="22"/>
              </w:rPr>
              <w:t>58%</w:t>
            </w:r>
          </w:p>
        </w:tc>
        <w:tc>
          <w:tcPr>
            <w:tcW w:w="2220" w:type="dxa"/>
            <w:tcBorders>
              <w:top w:val="nil"/>
              <w:left w:val="nil"/>
              <w:bottom w:val="nil"/>
              <w:right w:val="nil"/>
            </w:tcBorders>
            <w:shd w:val="clear" w:color="auto" w:fill="auto"/>
            <w:noWrap/>
            <w:vAlign w:val="bottom"/>
            <w:hideMark/>
          </w:tcPr>
          <w:p w:rsidRPr="0049017C" w:rsidR="0049017C" w:rsidP="00594D04" w:rsidRDefault="0049017C" w14:paraId="0FB5B8DA" w14:textId="77777777">
            <w:pPr>
              <w:widowControl w:val="0"/>
              <w:spacing w:after="0" w:line="240" w:lineRule="auto"/>
              <w:jc w:val="right"/>
              <w:rPr>
                <w:rFonts w:ascii="Calibri" w:hAnsi="Calibri" w:eastAsia="Times New Roman" w:cs="Calibri"/>
                <w:color w:val="000000"/>
                <w:sz w:val="22"/>
              </w:rPr>
            </w:pPr>
            <w:r w:rsidRPr="0049017C">
              <w:rPr>
                <w:rFonts w:ascii="Calibri" w:hAnsi="Calibri" w:eastAsia="Times New Roman" w:cs="Calibri"/>
                <w:color w:val="000000"/>
                <w:sz w:val="22"/>
              </w:rPr>
              <w:t>51%</w:t>
            </w:r>
          </w:p>
        </w:tc>
      </w:tr>
      <w:tr w:rsidRPr="0049017C" w:rsidR="0049017C" w:rsidTr="0049017C" w14:paraId="22A565C6" w14:textId="77777777">
        <w:trPr>
          <w:trHeight w:val="300"/>
        </w:trPr>
        <w:tc>
          <w:tcPr>
            <w:tcW w:w="1360" w:type="dxa"/>
            <w:tcBorders>
              <w:top w:val="nil"/>
              <w:left w:val="nil"/>
              <w:bottom w:val="nil"/>
              <w:right w:val="nil"/>
            </w:tcBorders>
            <w:shd w:val="clear" w:color="auto" w:fill="auto"/>
            <w:noWrap/>
            <w:vAlign w:val="bottom"/>
            <w:hideMark/>
          </w:tcPr>
          <w:p w:rsidRPr="0049017C" w:rsidR="0049017C" w:rsidP="00594D04" w:rsidRDefault="0049017C" w14:paraId="002ED2BA" w14:textId="77777777">
            <w:pPr>
              <w:widowControl w:val="0"/>
              <w:spacing w:after="0" w:line="240" w:lineRule="auto"/>
              <w:rPr>
                <w:rFonts w:ascii="Calibri" w:hAnsi="Calibri" w:eastAsia="Times New Roman" w:cs="Calibri"/>
                <w:color w:val="000000"/>
                <w:sz w:val="22"/>
              </w:rPr>
            </w:pPr>
            <w:r w:rsidRPr="0049017C">
              <w:rPr>
                <w:rFonts w:ascii="Calibri" w:hAnsi="Calibri" w:eastAsia="Times New Roman" w:cs="Calibri"/>
                <w:color w:val="000000"/>
                <w:sz w:val="22"/>
              </w:rPr>
              <w:t>Fall 2019</w:t>
            </w:r>
          </w:p>
        </w:tc>
        <w:tc>
          <w:tcPr>
            <w:tcW w:w="2020" w:type="dxa"/>
            <w:tcBorders>
              <w:top w:val="nil"/>
              <w:left w:val="nil"/>
              <w:bottom w:val="nil"/>
              <w:right w:val="nil"/>
            </w:tcBorders>
            <w:shd w:val="clear" w:color="auto" w:fill="auto"/>
            <w:noWrap/>
            <w:vAlign w:val="bottom"/>
            <w:hideMark/>
          </w:tcPr>
          <w:p w:rsidRPr="0049017C" w:rsidR="0049017C" w:rsidP="00594D04" w:rsidRDefault="0049017C" w14:paraId="1F56CBF7" w14:textId="77777777">
            <w:pPr>
              <w:widowControl w:val="0"/>
              <w:spacing w:after="0" w:line="240" w:lineRule="auto"/>
              <w:jc w:val="right"/>
              <w:rPr>
                <w:rFonts w:ascii="Calibri" w:hAnsi="Calibri" w:eastAsia="Times New Roman" w:cs="Calibri"/>
                <w:color w:val="000000"/>
                <w:sz w:val="22"/>
              </w:rPr>
            </w:pPr>
            <w:r w:rsidRPr="0049017C">
              <w:rPr>
                <w:rFonts w:ascii="Calibri" w:hAnsi="Calibri" w:eastAsia="Times New Roman" w:cs="Calibri"/>
                <w:color w:val="000000"/>
                <w:sz w:val="22"/>
              </w:rPr>
              <w:t>42%</w:t>
            </w:r>
          </w:p>
        </w:tc>
        <w:tc>
          <w:tcPr>
            <w:tcW w:w="2080" w:type="dxa"/>
            <w:tcBorders>
              <w:top w:val="nil"/>
              <w:left w:val="nil"/>
              <w:bottom w:val="nil"/>
              <w:right w:val="nil"/>
            </w:tcBorders>
            <w:shd w:val="clear" w:color="auto" w:fill="auto"/>
            <w:noWrap/>
            <w:vAlign w:val="bottom"/>
            <w:hideMark/>
          </w:tcPr>
          <w:p w:rsidRPr="0049017C" w:rsidR="0049017C" w:rsidP="00594D04" w:rsidRDefault="0049017C" w14:paraId="5FDB8484" w14:textId="77777777">
            <w:pPr>
              <w:widowControl w:val="0"/>
              <w:spacing w:after="0" w:line="240" w:lineRule="auto"/>
              <w:jc w:val="right"/>
              <w:rPr>
                <w:rFonts w:ascii="Calibri" w:hAnsi="Calibri" w:eastAsia="Times New Roman" w:cs="Calibri"/>
                <w:color w:val="000000"/>
                <w:sz w:val="22"/>
              </w:rPr>
            </w:pPr>
            <w:r w:rsidRPr="0049017C">
              <w:rPr>
                <w:rFonts w:ascii="Calibri" w:hAnsi="Calibri" w:eastAsia="Times New Roman" w:cs="Calibri"/>
                <w:color w:val="000000"/>
                <w:sz w:val="22"/>
              </w:rPr>
              <w:t>61%</w:t>
            </w:r>
          </w:p>
        </w:tc>
        <w:tc>
          <w:tcPr>
            <w:tcW w:w="2220" w:type="dxa"/>
            <w:tcBorders>
              <w:top w:val="nil"/>
              <w:left w:val="nil"/>
              <w:bottom w:val="nil"/>
              <w:right w:val="nil"/>
            </w:tcBorders>
            <w:shd w:val="clear" w:color="auto" w:fill="auto"/>
            <w:noWrap/>
            <w:vAlign w:val="bottom"/>
            <w:hideMark/>
          </w:tcPr>
          <w:p w:rsidRPr="0049017C" w:rsidR="0049017C" w:rsidP="00594D04" w:rsidRDefault="0049017C" w14:paraId="0377B69D" w14:textId="77777777">
            <w:pPr>
              <w:widowControl w:val="0"/>
              <w:spacing w:after="0" w:line="240" w:lineRule="auto"/>
              <w:jc w:val="right"/>
              <w:rPr>
                <w:rFonts w:ascii="Calibri" w:hAnsi="Calibri" w:eastAsia="Times New Roman" w:cs="Calibri"/>
                <w:color w:val="000000"/>
                <w:sz w:val="22"/>
              </w:rPr>
            </w:pPr>
            <w:r w:rsidRPr="0049017C">
              <w:rPr>
                <w:rFonts w:ascii="Calibri" w:hAnsi="Calibri" w:eastAsia="Times New Roman" w:cs="Calibri"/>
                <w:color w:val="000000"/>
                <w:sz w:val="22"/>
              </w:rPr>
              <w:t>55%</w:t>
            </w:r>
          </w:p>
        </w:tc>
      </w:tr>
      <w:tr w:rsidRPr="0049017C" w:rsidR="0049017C" w:rsidTr="0049017C" w14:paraId="58303C97" w14:textId="77777777">
        <w:trPr>
          <w:trHeight w:val="300"/>
        </w:trPr>
        <w:tc>
          <w:tcPr>
            <w:tcW w:w="1360" w:type="dxa"/>
            <w:tcBorders>
              <w:top w:val="nil"/>
              <w:left w:val="nil"/>
              <w:bottom w:val="nil"/>
              <w:right w:val="nil"/>
            </w:tcBorders>
            <w:shd w:val="clear" w:color="auto" w:fill="auto"/>
            <w:noWrap/>
            <w:vAlign w:val="bottom"/>
            <w:hideMark/>
          </w:tcPr>
          <w:p w:rsidRPr="0049017C" w:rsidR="0049017C" w:rsidP="00594D04" w:rsidRDefault="0049017C" w14:paraId="3E3E345F" w14:textId="77777777">
            <w:pPr>
              <w:widowControl w:val="0"/>
              <w:spacing w:after="0" w:line="240" w:lineRule="auto"/>
              <w:rPr>
                <w:rFonts w:ascii="Calibri" w:hAnsi="Calibri" w:eastAsia="Times New Roman" w:cs="Calibri"/>
                <w:color w:val="000000"/>
                <w:sz w:val="22"/>
              </w:rPr>
            </w:pPr>
            <w:r w:rsidRPr="0049017C">
              <w:rPr>
                <w:rFonts w:ascii="Calibri" w:hAnsi="Calibri" w:eastAsia="Times New Roman" w:cs="Calibri"/>
                <w:color w:val="000000"/>
                <w:sz w:val="22"/>
              </w:rPr>
              <w:t>Fall 2020</w:t>
            </w:r>
          </w:p>
        </w:tc>
        <w:tc>
          <w:tcPr>
            <w:tcW w:w="2020" w:type="dxa"/>
            <w:tcBorders>
              <w:top w:val="nil"/>
              <w:left w:val="nil"/>
              <w:bottom w:val="nil"/>
              <w:right w:val="nil"/>
            </w:tcBorders>
            <w:shd w:val="clear" w:color="auto" w:fill="auto"/>
            <w:noWrap/>
            <w:vAlign w:val="bottom"/>
            <w:hideMark/>
          </w:tcPr>
          <w:p w:rsidRPr="0049017C" w:rsidR="0049017C" w:rsidP="00594D04" w:rsidRDefault="0049017C" w14:paraId="736BF960" w14:textId="77777777">
            <w:pPr>
              <w:widowControl w:val="0"/>
              <w:spacing w:after="0" w:line="240" w:lineRule="auto"/>
              <w:jc w:val="right"/>
              <w:rPr>
                <w:rFonts w:ascii="Calibri" w:hAnsi="Calibri" w:eastAsia="Times New Roman" w:cs="Calibri"/>
                <w:color w:val="000000"/>
                <w:sz w:val="22"/>
              </w:rPr>
            </w:pPr>
            <w:r w:rsidRPr="0049017C">
              <w:rPr>
                <w:rFonts w:ascii="Calibri" w:hAnsi="Calibri" w:eastAsia="Times New Roman" w:cs="Calibri"/>
                <w:color w:val="000000"/>
                <w:sz w:val="22"/>
              </w:rPr>
              <w:t>39%</w:t>
            </w:r>
          </w:p>
        </w:tc>
        <w:tc>
          <w:tcPr>
            <w:tcW w:w="2080" w:type="dxa"/>
            <w:tcBorders>
              <w:top w:val="nil"/>
              <w:left w:val="nil"/>
              <w:bottom w:val="nil"/>
              <w:right w:val="nil"/>
            </w:tcBorders>
            <w:shd w:val="clear" w:color="auto" w:fill="auto"/>
            <w:noWrap/>
            <w:vAlign w:val="bottom"/>
            <w:hideMark/>
          </w:tcPr>
          <w:p w:rsidRPr="0049017C" w:rsidR="0049017C" w:rsidP="00594D04" w:rsidRDefault="0049017C" w14:paraId="104AC20D" w14:textId="77777777">
            <w:pPr>
              <w:widowControl w:val="0"/>
              <w:spacing w:after="0" w:line="240" w:lineRule="auto"/>
              <w:jc w:val="right"/>
              <w:rPr>
                <w:rFonts w:ascii="Calibri" w:hAnsi="Calibri" w:eastAsia="Times New Roman" w:cs="Calibri"/>
                <w:color w:val="000000"/>
                <w:sz w:val="22"/>
              </w:rPr>
            </w:pPr>
            <w:r w:rsidRPr="0049017C">
              <w:rPr>
                <w:rFonts w:ascii="Calibri" w:hAnsi="Calibri" w:eastAsia="Times New Roman" w:cs="Calibri"/>
                <w:color w:val="000000"/>
                <w:sz w:val="22"/>
              </w:rPr>
              <w:t>61%</w:t>
            </w:r>
          </w:p>
        </w:tc>
        <w:tc>
          <w:tcPr>
            <w:tcW w:w="2220" w:type="dxa"/>
            <w:tcBorders>
              <w:top w:val="nil"/>
              <w:left w:val="nil"/>
              <w:bottom w:val="nil"/>
              <w:right w:val="nil"/>
            </w:tcBorders>
            <w:shd w:val="clear" w:color="auto" w:fill="auto"/>
            <w:noWrap/>
            <w:vAlign w:val="bottom"/>
            <w:hideMark/>
          </w:tcPr>
          <w:p w:rsidRPr="0049017C" w:rsidR="0049017C" w:rsidP="00594D04" w:rsidRDefault="0049017C" w14:paraId="1F032F09" w14:textId="77777777">
            <w:pPr>
              <w:widowControl w:val="0"/>
              <w:spacing w:after="0" w:line="240" w:lineRule="auto"/>
              <w:jc w:val="right"/>
              <w:rPr>
                <w:rFonts w:ascii="Calibri" w:hAnsi="Calibri" w:eastAsia="Times New Roman" w:cs="Calibri"/>
                <w:color w:val="000000"/>
                <w:sz w:val="22"/>
              </w:rPr>
            </w:pPr>
            <w:r w:rsidRPr="0049017C">
              <w:rPr>
                <w:rFonts w:ascii="Calibri" w:hAnsi="Calibri" w:eastAsia="Times New Roman" w:cs="Calibri"/>
                <w:color w:val="000000"/>
                <w:sz w:val="22"/>
              </w:rPr>
              <w:t>50%</w:t>
            </w:r>
          </w:p>
        </w:tc>
      </w:tr>
      <w:tr w:rsidRPr="0049017C" w:rsidR="0049017C" w:rsidTr="0049017C" w14:paraId="4DD63BCF" w14:textId="77777777">
        <w:trPr>
          <w:trHeight w:val="300"/>
        </w:trPr>
        <w:tc>
          <w:tcPr>
            <w:tcW w:w="1360" w:type="dxa"/>
            <w:tcBorders>
              <w:top w:val="single" w:color="8EA9DB" w:sz="4" w:space="0"/>
              <w:left w:val="nil"/>
              <w:bottom w:val="nil"/>
              <w:right w:val="nil"/>
            </w:tcBorders>
            <w:shd w:val="clear" w:color="D9E1F2" w:fill="D9E1F2"/>
            <w:noWrap/>
            <w:vAlign w:val="bottom"/>
            <w:hideMark/>
          </w:tcPr>
          <w:p w:rsidRPr="0049017C" w:rsidR="0049017C" w:rsidP="00594D04" w:rsidRDefault="0049017C" w14:paraId="4D916245" w14:textId="77777777">
            <w:pPr>
              <w:widowControl w:val="0"/>
              <w:spacing w:after="0" w:line="240" w:lineRule="auto"/>
              <w:rPr>
                <w:rFonts w:ascii="Calibri" w:hAnsi="Calibri" w:eastAsia="Times New Roman" w:cs="Calibri"/>
                <w:b/>
                <w:bCs/>
                <w:color w:val="000000"/>
                <w:sz w:val="22"/>
              </w:rPr>
            </w:pPr>
            <w:r w:rsidRPr="0049017C">
              <w:rPr>
                <w:rFonts w:ascii="Calibri" w:hAnsi="Calibri" w:eastAsia="Times New Roman" w:cs="Calibri"/>
                <w:b/>
                <w:bCs/>
                <w:color w:val="000000"/>
                <w:sz w:val="22"/>
              </w:rPr>
              <w:t>Grand Total</w:t>
            </w:r>
          </w:p>
        </w:tc>
        <w:tc>
          <w:tcPr>
            <w:tcW w:w="2020" w:type="dxa"/>
            <w:tcBorders>
              <w:top w:val="single" w:color="8EA9DB" w:sz="4" w:space="0"/>
              <w:left w:val="nil"/>
              <w:bottom w:val="nil"/>
              <w:right w:val="nil"/>
            </w:tcBorders>
            <w:shd w:val="clear" w:color="D9E1F2" w:fill="D9E1F2"/>
            <w:noWrap/>
            <w:vAlign w:val="bottom"/>
            <w:hideMark/>
          </w:tcPr>
          <w:p w:rsidRPr="0049017C" w:rsidR="0049017C" w:rsidP="00594D04" w:rsidRDefault="0049017C" w14:paraId="5D73BCBE" w14:textId="77777777">
            <w:pPr>
              <w:widowControl w:val="0"/>
              <w:spacing w:after="0" w:line="240" w:lineRule="auto"/>
              <w:jc w:val="right"/>
              <w:rPr>
                <w:rFonts w:ascii="Calibri" w:hAnsi="Calibri" w:eastAsia="Times New Roman" w:cs="Calibri"/>
                <w:b/>
                <w:bCs/>
                <w:color w:val="000000"/>
                <w:sz w:val="22"/>
              </w:rPr>
            </w:pPr>
            <w:r w:rsidRPr="0049017C">
              <w:rPr>
                <w:rFonts w:ascii="Calibri" w:hAnsi="Calibri" w:eastAsia="Times New Roman" w:cs="Calibri"/>
                <w:b/>
                <w:bCs/>
                <w:color w:val="000000"/>
                <w:sz w:val="22"/>
              </w:rPr>
              <w:t>42%</w:t>
            </w:r>
          </w:p>
        </w:tc>
        <w:tc>
          <w:tcPr>
            <w:tcW w:w="2080" w:type="dxa"/>
            <w:tcBorders>
              <w:top w:val="single" w:color="8EA9DB" w:sz="4" w:space="0"/>
              <w:left w:val="nil"/>
              <w:bottom w:val="nil"/>
              <w:right w:val="nil"/>
            </w:tcBorders>
            <w:shd w:val="clear" w:color="D9E1F2" w:fill="D9E1F2"/>
            <w:noWrap/>
            <w:vAlign w:val="bottom"/>
            <w:hideMark/>
          </w:tcPr>
          <w:p w:rsidRPr="0049017C" w:rsidR="0049017C" w:rsidP="00594D04" w:rsidRDefault="0049017C" w14:paraId="3C1CB065" w14:textId="77777777">
            <w:pPr>
              <w:widowControl w:val="0"/>
              <w:spacing w:after="0" w:line="240" w:lineRule="auto"/>
              <w:jc w:val="right"/>
              <w:rPr>
                <w:rFonts w:ascii="Calibri" w:hAnsi="Calibri" w:eastAsia="Times New Roman" w:cs="Calibri"/>
                <w:b/>
                <w:bCs/>
                <w:color w:val="000000"/>
                <w:sz w:val="22"/>
              </w:rPr>
            </w:pPr>
            <w:r w:rsidRPr="0049017C">
              <w:rPr>
                <w:rFonts w:ascii="Calibri" w:hAnsi="Calibri" w:eastAsia="Times New Roman" w:cs="Calibri"/>
                <w:b/>
                <w:bCs/>
                <w:color w:val="000000"/>
                <w:sz w:val="22"/>
              </w:rPr>
              <w:t>60%</w:t>
            </w:r>
          </w:p>
        </w:tc>
        <w:tc>
          <w:tcPr>
            <w:tcW w:w="2220" w:type="dxa"/>
            <w:tcBorders>
              <w:top w:val="single" w:color="8EA9DB" w:sz="4" w:space="0"/>
              <w:left w:val="nil"/>
              <w:bottom w:val="nil"/>
              <w:right w:val="nil"/>
            </w:tcBorders>
            <w:shd w:val="clear" w:color="D9E1F2" w:fill="D9E1F2"/>
            <w:noWrap/>
            <w:vAlign w:val="bottom"/>
            <w:hideMark/>
          </w:tcPr>
          <w:p w:rsidRPr="0049017C" w:rsidR="0049017C" w:rsidP="00594D04" w:rsidRDefault="0049017C" w14:paraId="33A7F7B2" w14:textId="77777777">
            <w:pPr>
              <w:widowControl w:val="0"/>
              <w:spacing w:after="0" w:line="240" w:lineRule="auto"/>
              <w:jc w:val="right"/>
              <w:rPr>
                <w:rFonts w:ascii="Calibri" w:hAnsi="Calibri" w:eastAsia="Times New Roman" w:cs="Calibri"/>
                <w:b/>
                <w:bCs/>
                <w:color w:val="000000"/>
                <w:sz w:val="22"/>
              </w:rPr>
            </w:pPr>
            <w:r w:rsidRPr="0049017C">
              <w:rPr>
                <w:rFonts w:ascii="Calibri" w:hAnsi="Calibri" w:eastAsia="Times New Roman" w:cs="Calibri"/>
                <w:b/>
                <w:bCs/>
                <w:color w:val="000000"/>
                <w:sz w:val="22"/>
              </w:rPr>
              <w:t>53%</w:t>
            </w:r>
          </w:p>
        </w:tc>
      </w:tr>
    </w:tbl>
    <w:p w:rsidRPr="00195BD7" w:rsidR="00195BD7" w:rsidP="00594D04" w:rsidRDefault="00DF4F82" w14:paraId="2B6ECB15" w14:textId="1AB86CC6">
      <w:pPr>
        <w:widowControl w:val="0"/>
      </w:pPr>
      <w:r w:rsidRPr="00A34169">
        <w:br w:type="page"/>
      </w:r>
    </w:p>
    <w:p w:rsidR="002948CA" w:rsidP="00594D04" w:rsidRDefault="00DA431A" w14:paraId="23C520AE" w14:textId="29630C75">
      <w:pPr>
        <w:pStyle w:val="Heading1"/>
        <w:keepNext w:val="0"/>
        <w:keepLines w:val="0"/>
        <w:widowControl w:val="0"/>
        <w:rPr>
          <w:rFonts w:ascii="Proxima Nova" w:hAnsi="Proxima Nova"/>
          <w:b/>
          <w:bCs/>
          <w:color w:val="7030A0"/>
          <w:sz w:val="28"/>
          <w:szCs w:val="28"/>
        </w:rPr>
      </w:pPr>
      <w:bookmarkStart w:name="_Toc199768343" w:id="14"/>
      <w:r>
        <w:rPr>
          <w:rFonts w:ascii="Proxima Nova" w:hAnsi="Proxima Nova"/>
          <w:b/>
          <w:bCs/>
          <w:color w:val="7030A0"/>
          <w:sz w:val="28"/>
          <w:szCs w:val="28"/>
        </w:rPr>
        <w:lastRenderedPageBreak/>
        <w:t>Create a Visual Representation of the Data</w:t>
      </w:r>
      <w:bookmarkEnd w:id="14"/>
      <w:r>
        <w:rPr>
          <w:rFonts w:ascii="Proxima Nova" w:hAnsi="Proxima Nova"/>
          <w:b/>
          <w:bCs/>
          <w:color w:val="7030A0"/>
          <w:sz w:val="28"/>
          <w:szCs w:val="28"/>
        </w:rPr>
        <w:t xml:space="preserve"> </w:t>
      </w:r>
    </w:p>
    <w:p w:rsidRPr="00646E93" w:rsidR="00707A77" w:rsidP="00594D04" w:rsidRDefault="00DA431A" w14:paraId="52391F30" w14:textId="065E599B">
      <w:pPr>
        <w:widowControl w:val="0"/>
        <w:rPr>
          <w:rFonts w:ascii="Proxima Nova" w:hAnsi="Proxima Nova"/>
          <w:sz w:val="22"/>
        </w:rPr>
      </w:pPr>
      <w:r w:rsidRPr="00646E93">
        <w:rPr>
          <w:rFonts w:ascii="Proxima Nova" w:hAnsi="Proxima Nova"/>
          <w:sz w:val="22"/>
        </w:rPr>
        <w:t>A picture is worth a thousand words</w:t>
      </w:r>
      <w:r w:rsidRPr="00646E93" w:rsidR="00E56011">
        <w:rPr>
          <w:rFonts w:ascii="Proxima Nova" w:hAnsi="Proxima Nova"/>
          <w:sz w:val="22"/>
        </w:rPr>
        <w:t xml:space="preserve"> and is helpful when </w:t>
      </w:r>
      <w:r w:rsidRPr="00646E93" w:rsidR="009D46AC">
        <w:rPr>
          <w:rFonts w:ascii="Proxima Nova" w:hAnsi="Proxima Nova"/>
          <w:sz w:val="22"/>
        </w:rPr>
        <w:t>engaging stakeholders in data</w:t>
      </w:r>
      <w:r w:rsidRPr="00646E93" w:rsidR="00E56011">
        <w:rPr>
          <w:rFonts w:ascii="Proxima Nova" w:hAnsi="Proxima Nova"/>
          <w:sz w:val="22"/>
        </w:rPr>
        <w:t>. In your group, discuss what visuals may help others make meaning of the data</w:t>
      </w:r>
      <w:r w:rsidRPr="00646E93" w:rsidR="00693C0B">
        <w:rPr>
          <w:rFonts w:ascii="Proxima Nova" w:hAnsi="Proxima Nova"/>
          <w:sz w:val="22"/>
        </w:rPr>
        <w:t xml:space="preserve"> and re-create the data visually </w:t>
      </w:r>
      <w:r w:rsidRPr="00646E93" w:rsidR="001225B5">
        <w:rPr>
          <w:rFonts w:ascii="Proxima Nova" w:hAnsi="Proxima Nova"/>
          <w:sz w:val="22"/>
        </w:rPr>
        <w:t xml:space="preserve">below </w:t>
      </w:r>
      <w:r w:rsidRPr="00646E93" w:rsidR="00693C0B">
        <w:rPr>
          <w:rFonts w:ascii="Proxima Nova" w:hAnsi="Proxima Nova"/>
          <w:sz w:val="22"/>
        </w:rPr>
        <w:t xml:space="preserve">identifying </w:t>
      </w:r>
      <w:r w:rsidRPr="00646E93" w:rsidR="00707A77">
        <w:rPr>
          <w:rFonts w:ascii="Proxima Nova" w:hAnsi="Proxima Nova"/>
          <w:sz w:val="22"/>
        </w:rPr>
        <w:t xml:space="preserve">trend lines, color coding part of the data that relate to each other, etc. </w:t>
      </w:r>
    </w:p>
    <w:p w:rsidRPr="00B83EB4" w:rsidR="00707A77" w:rsidP="00594D04" w:rsidRDefault="00707A77" w14:paraId="1F51D1AF" w14:textId="20E5DB67">
      <w:pPr>
        <w:widowControl w:val="0"/>
        <w:rPr>
          <w:rFonts w:ascii="Proxima Nova" w:hAnsi="Proxima Nova"/>
        </w:rPr>
      </w:pPr>
      <w:r w:rsidRPr="00B83EB4">
        <w:rPr>
          <w:rFonts w:ascii="Proxima Nova" w:hAnsi="Proxima Nova"/>
        </w:rPr>
        <w:br w:type="page"/>
      </w:r>
    </w:p>
    <w:p w:rsidR="00707A77" w:rsidP="00594D04" w:rsidRDefault="00707A77" w14:paraId="2D1EB411" w14:textId="290065E2">
      <w:pPr>
        <w:widowControl w:val="0"/>
        <w:spacing w:after="0"/>
        <w:rPr>
          <w:rFonts w:ascii="Proxima Nova" w:hAnsi="Proxima Nova"/>
          <w:b/>
          <w:bCs/>
          <w:color w:val="7030A0"/>
          <w:sz w:val="28"/>
          <w:szCs w:val="28"/>
        </w:rPr>
      </w:pPr>
      <w:r w:rsidRPr="00B83EB4">
        <w:rPr>
          <w:rFonts w:ascii="Proxima Nova" w:hAnsi="Proxima Nova"/>
          <w:b/>
          <w:bCs/>
          <w:color w:val="7030A0"/>
          <w:sz w:val="28"/>
          <w:szCs w:val="28"/>
        </w:rPr>
        <w:lastRenderedPageBreak/>
        <w:t>Observations</w:t>
      </w:r>
      <w:r w:rsidR="000343D6">
        <w:rPr>
          <w:rFonts w:ascii="Proxima Nova" w:hAnsi="Proxima Nova"/>
          <w:b/>
          <w:bCs/>
          <w:color w:val="7030A0"/>
          <w:sz w:val="28"/>
          <w:szCs w:val="28"/>
        </w:rPr>
        <w:t>: Just the Facts</w:t>
      </w:r>
    </w:p>
    <w:p w:rsidRPr="000343D6" w:rsidR="000343D6" w:rsidP="00594D04" w:rsidRDefault="000343D6" w14:paraId="3CFDC7B8" w14:textId="77777777">
      <w:pPr>
        <w:pStyle w:val="BodyText"/>
        <w:widowControl w:val="0"/>
        <w:spacing w:after="0"/>
      </w:pPr>
    </w:p>
    <w:p w:rsidRPr="00646E93" w:rsidR="001225B5" w:rsidP="00594D04" w:rsidRDefault="006D76AB" w14:paraId="5BBBC45A" w14:textId="1CD56FE2">
      <w:pPr>
        <w:pStyle w:val="BodyText"/>
        <w:widowControl w:val="0"/>
        <w:spacing w:after="0"/>
        <w:rPr>
          <w:rFonts w:ascii="Proxima Nova" w:hAnsi="Proxima Nova"/>
          <w:sz w:val="22"/>
        </w:rPr>
      </w:pPr>
      <w:r w:rsidRPr="00646E93">
        <w:rPr>
          <w:rFonts w:ascii="Proxima Nova" w:hAnsi="Proxima Nova"/>
          <w:sz w:val="22"/>
        </w:rPr>
        <w:t>Often times</w:t>
      </w:r>
      <w:r w:rsidRPr="00646E93" w:rsidR="001225B5">
        <w:rPr>
          <w:rFonts w:ascii="Proxima Nova" w:hAnsi="Proxima Nova"/>
          <w:sz w:val="22"/>
        </w:rPr>
        <w:t xml:space="preserve"> when we engage with </w:t>
      </w:r>
      <w:r w:rsidRPr="00646E93">
        <w:rPr>
          <w:rFonts w:ascii="Proxima Nova" w:hAnsi="Proxima Nova"/>
          <w:sz w:val="22"/>
        </w:rPr>
        <w:t>data,</w:t>
      </w:r>
      <w:r w:rsidRPr="00646E93" w:rsidR="001225B5">
        <w:rPr>
          <w:rFonts w:ascii="Proxima Nova" w:hAnsi="Proxima Nova"/>
          <w:sz w:val="22"/>
        </w:rPr>
        <w:t xml:space="preserve"> we jump from analysis </w:t>
      </w:r>
      <w:r w:rsidRPr="00646E93" w:rsidR="004B4DCF">
        <w:rPr>
          <w:rFonts w:ascii="Proxima Nova" w:hAnsi="Proxima Nova"/>
          <w:sz w:val="22"/>
        </w:rPr>
        <w:t xml:space="preserve">to solutions based on inferences, assumptions, and past experiences. An important step in data dialogues is to </w:t>
      </w:r>
      <w:r w:rsidR="009604BB">
        <w:rPr>
          <w:rFonts w:ascii="Proxima Nova" w:hAnsi="Proxima Nova"/>
          <w:sz w:val="22"/>
        </w:rPr>
        <w:t>first focus</w:t>
      </w:r>
      <w:r w:rsidRPr="00646E93">
        <w:rPr>
          <w:rFonts w:ascii="Proxima Nova" w:hAnsi="Proxima Nova"/>
          <w:sz w:val="22"/>
        </w:rPr>
        <w:t xml:space="preserve"> specifically on the facts. </w:t>
      </w:r>
    </w:p>
    <w:p w:rsidRPr="00646E93" w:rsidR="00224655" w:rsidP="00594D04" w:rsidRDefault="00224655" w14:paraId="3A0746EE" w14:textId="77777777">
      <w:pPr>
        <w:widowControl w:val="0"/>
        <w:spacing w:after="0"/>
        <w:rPr>
          <w:rFonts w:ascii="Proxima Nova" w:hAnsi="Proxima Nova"/>
          <w:sz w:val="22"/>
        </w:rPr>
      </w:pPr>
    </w:p>
    <w:p w:rsidRPr="00646E93" w:rsidR="007D0FA0" w:rsidP="346A03F1" w:rsidRDefault="00463686" w14:paraId="45F59E24" w14:textId="01501DB8">
      <w:pPr>
        <w:widowControl w:val="0"/>
        <w:rPr>
          <w:rFonts w:ascii="Proxima Nova" w:hAnsi="Proxima Nova"/>
          <w:b/>
          <w:bCs/>
          <w:sz w:val="22"/>
        </w:rPr>
      </w:pPr>
      <w:r w:rsidRPr="346A03F1">
        <w:rPr>
          <w:rFonts w:ascii="Proxima Nova" w:hAnsi="Proxima Nova"/>
          <w:sz w:val="22"/>
        </w:rPr>
        <w:t xml:space="preserve">Take a few minutes to </w:t>
      </w:r>
      <w:r w:rsidRPr="346A03F1" w:rsidR="5C1E7310">
        <w:rPr>
          <w:rFonts w:ascii="Proxima Nova" w:hAnsi="Proxima Nova"/>
          <w:sz w:val="22"/>
        </w:rPr>
        <w:t>review</w:t>
      </w:r>
      <w:r w:rsidRPr="346A03F1">
        <w:rPr>
          <w:rFonts w:ascii="Proxima Nova" w:hAnsi="Proxima Nova"/>
          <w:sz w:val="22"/>
        </w:rPr>
        <w:t xml:space="preserve"> </w:t>
      </w:r>
      <w:r w:rsidRPr="346A03F1" w:rsidR="00707A77">
        <w:rPr>
          <w:rFonts w:ascii="Proxima Nova" w:hAnsi="Proxima Nova"/>
          <w:sz w:val="22"/>
        </w:rPr>
        <w:t xml:space="preserve">the data and data visualizations </w:t>
      </w:r>
      <w:r w:rsidRPr="346A03F1" w:rsidR="00646E93">
        <w:rPr>
          <w:rFonts w:ascii="Proxima Nova" w:hAnsi="Proxima Nova"/>
          <w:sz w:val="22"/>
        </w:rPr>
        <w:t>you/</w:t>
      </w:r>
      <w:r w:rsidRPr="346A03F1" w:rsidR="00707A77">
        <w:rPr>
          <w:rFonts w:ascii="Proxima Nova" w:hAnsi="Proxima Nova"/>
          <w:sz w:val="22"/>
        </w:rPr>
        <w:t xml:space="preserve">your group created and </w:t>
      </w:r>
      <w:r w:rsidRPr="346A03F1" w:rsidR="00DE006E">
        <w:rPr>
          <w:rFonts w:ascii="Proxima Nova" w:hAnsi="Proxima Nova"/>
          <w:sz w:val="22"/>
        </w:rPr>
        <w:t xml:space="preserve">respond to the guiding questions listed below based only on the facts. </w:t>
      </w:r>
    </w:p>
    <w:tbl>
      <w:tblPr>
        <w:tblStyle w:val="TableGrid"/>
        <w:tblW w:w="0" w:type="auto"/>
        <w:tblLook w:val="04A0" w:firstRow="1" w:lastRow="0" w:firstColumn="1" w:lastColumn="0" w:noHBand="0" w:noVBand="1"/>
      </w:tblPr>
      <w:tblGrid>
        <w:gridCol w:w="9350"/>
      </w:tblGrid>
      <w:tr w:rsidRPr="00646E93" w:rsidR="00707A77" w:rsidTr="00707A77" w14:paraId="29E0C48E" w14:textId="77777777">
        <w:tc>
          <w:tcPr>
            <w:tcW w:w="9350" w:type="dxa"/>
          </w:tcPr>
          <w:p w:rsidRPr="00646E93" w:rsidR="00707A77" w:rsidP="00594D04" w:rsidRDefault="00707A77" w14:paraId="01EC7B5E" w14:textId="77777777">
            <w:pPr>
              <w:pStyle w:val="BodyText"/>
              <w:widowControl w:val="0"/>
              <w:rPr>
                <w:rFonts w:ascii="Proxima Nova" w:hAnsi="Proxima Nova"/>
                <w:sz w:val="22"/>
              </w:rPr>
            </w:pPr>
            <w:r w:rsidRPr="00646E93">
              <w:rPr>
                <w:rFonts w:ascii="Proxima Nova" w:hAnsi="Proxima Nova"/>
                <w:sz w:val="22"/>
              </w:rPr>
              <w:t>I observe that…</w:t>
            </w:r>
          </w:p>
          <w:p w:rsidRPr="00646E93" w:rsidR="00707A77" w:rsidP="00594D04" w:rsidRDefault="00707A77" w14:paraId="4A48B9C9" w14:textId="77777777">
            <w:pPr>
              <w:pStyle w:val="BodyText"/>
              <w:widowControl w:val="0"/>
              <w:rPr>
                <w:rFonts w:ascii="Proxima Nova" w:hAnsi="Proxima Nova"/>
                <w:sz w:val="22"/>
              </w:rPr>
            </w:pPr>
          </w:p>
          <w:p w:rsidRPr="00646E93" w:rsidR="00707A77" w:rsidP="00594D04" w:rsidRDefault="00707A77" w14:paraId="646ACC8D" w14:textId="77777777">
            <w:pPr>
              <w:pStyle w:val="BodyText"/>
              <w:widowControl w:val="0"/>
              <w:rPr>
                <w:rFonts w:ascii="Proxima Nova" w:hAnsi="Proxima Nova"/>
                <w:sz w:val="22"/>
              </w:rPr>
            </w:pPr>
          </w:p>
          <w:p w:rsidRPr="00646E93" w:rsidR="00707A77" w:rsidP="00594D04" w:rsidRDefault="00707A77" w14:paraId="679DE148" w14:textId="74D63853">
            <w:pPr>
              <w:pStyle w:val="BodyText"/>
              <w:widowControl w:val="0"/>
              <w:rPr>
                <w:rFonts w:ascii="Proxima Nova" w:hAnsi="Proxima Nova"/>
                <w:sz w:val="22"/>
              </w:rPr>
            </w:pPr>
            <w:r w:rsidRPr="00646E93">
              <w:rPr>
                <w:rFonts w:ascii="Proxima Nova" w:hAnsi="Proxima Nova"/>
                <w:sz w:val="22"/>
              </w:rPr>
              <w:t xml:space="preserve"> </w:t>
            </w:r>
          </w:p>
          <w:p w:rsidRPr="00646E93" w:rsidR="00707A77" w:rsidP="00594D04" w:rsidRDefault="00707A77" w14:paraId="487022CA" w14:textId="77777777">
            <w:pPr>
              <w:pStyle w:val="BodyText"/>
              <w:widowControl w:val="0"/>
              <w:rPr>
                <w:rFonts w:ascii="Proxima Nova" w:hAnsi="Proxima Nova"/>
                <w:sz w:val="22"/>
              </w:rPr>
            </w:pPr>
          </w:p>
          <w:p w:rsidRPr="00646E93" w:rsidR="00707A77" w:rsidP="00594D04" w:rsidRDefault="00707A77" w14:paraId="4218B9C0" w14:textId="77777777">
            <w:pPr>
              <w:pStyle w:val="BodyText"/>
              <w:widowControl w:val="0"/>
              <w:rPr>
                <w:rFonts w:ascii="Proxima Nova" w:hAnsi="Proxima Nova"/>
                <w:sz w:val="22"/>
              </w:rPr>
            </w:pPr>
          </w:p>
          <w:p w:rsidRPr="00646E93" w:rsidR="00707A77" w:rsidP="00594D04" w:rsidRDefault="00707A77" w14:paraId="7C38CB6B" w14:textId="2ED87BF9">
            <w:pPr>
              <w:pStyle w:val="BodyText"/>
              <w:widowControl w:val="0"/>
              <w:rPr>
                <w:rFonts w:ascii="Proxima Nova" w:hAnsi="Proxima Nova"/>
                <w:sz w:val="22"/>
              </w:rPr>
            </w:pPr>
          </w:p>
        </w:tc>
      </w:tr>
      <w:tr w:rsidRPr="00646E93" w:rsidR="00707A77" w:rsidTr="00707A77" w14:paraId="114739EF" w14:textId="77777777">
        <w:tc>
          <w:tcPr>
            <w:tcW w:w="9350" w:type="dxa"/>
          </w:tcPr>
          <w:p w:rsidRPr="00646E93" w:rsidR="00707A77" w:rsidP="00594D04" w:rsidRDefault="00707A77" w14:paraId="55AC2193" w14:textId="77777777">
            <w:pPr>
              <w:pStyle w:val="BodyText"/>
              <w:widowControl w:val="0"/>
              <w:rPr>
                <w:rFonts w:ascii="Proxima Nova" w:hAnsi="Proxima Nova"/>
                <w:sz w:val="22"/>
              </w:rPr>
            </w:pPr>
            <w:r w:rsidRPr="00646E93">
              <w:rPr>
                <w:rFonts w:ascii="Proxima Nova" w:hAnsi="Proxima Nova"/>
                <w:sz w:val="22"/>
              </w:rPr>
              <w:t>Some patterns/trends that I notice…</w:t>
            </w:r>
          </w:p>
          <w:p w:rsidRPr="00646E93" w:rsidR="00707A77" w:rsidP="00594D04" w:rsidRDefault="00707A77" w14:paraId="1F091B66" w14:textId="77777777">
            <w:pPr>
              <w:pStyle w:val="BodyText"/>
              <w:widowControl w:val="0"/>
              <w:rPr>
                <w:rFonts w:ascii="Proxima Nova" w:hAnsi="Proxima Nova"/>
                <w:sz w:val="22"/>
              </w:rPr>
            </w:pPr>
          </w:p>
          <w:p w:rsidRPr="00646E93" w:rsidR="00707A77" w:rsidP="00594D04" w:rsidRDefault="00707A77" w14:paraId="5C29FFA4" w14:textId="77777777">
            <w:pPr>
              <w:pStyle w:val="BodyText"/>
              <w:widowControl w:val="0"/>
              <w:rPr>
                <w:rFonts w:ascii="Proxima Nova" w:hAnsi="Proxima Nova"/>
                <w:sz w:val="22"/>
              </w:rPr>
            </w:pPr>
          </w:p>
          <w:p w:rsidRPr="00646E93" w:rsidR="00707A77" w:rsidP="00594D04" w:rsidRDefault="00707A77" w14:paraId="25A9A456" w14:textId="77777777">
            <w:pPr>
              <w:pStyle w:val="BodyText"/>
              <w:widowControl w:val="0"/>
              <w:rPr>
                <w:rFonts w:ascii="Proxima Nova" w:hAnsi="Proxima Nova"/>
                <w:sz w:val="22"/>
              </w:rPr>
            </w:pPr>
          </w:p>
          <w:p w:rsidRPr="00646E93" w:rsidR="00707A77" w:rsidP="00594D04" w:rsidRDefault="00707A77" w14:paraId="70C62F6C" w14:textId="77777777">
            <w:pPr>
              <w:pStyle w:val="BodyText"/>
              <w:widowControl w:val="0"/>
              <w:rPr>
                <w:rFonts w:ascii="Proxima Nova" w:hAnsi="Proxima Nova"/>
                <w:sz w:val="22"/>
              </w:rPr>
            </w:pPr>
          </w:p>
          <w:p w:rsidRPr="00646E93" w:rsidR="00707A77" w:rsidP="00594D04" w:rsidRDefault="00707A77" w14:paraId="2EE138A7" w14:textId="78124AA2">
            <w:pPr>
              <w:pStyle w:val="BodyText"/>
              <w:widowControl w:val="0"/>
              <w:rPr>
                <w:rFonts w:ascii="Proxima Nova" w:hAnsi="Proxima Nova"/>
                <w:sz w:val="22"/>
              </w:rPr>
            </w:pPr>
          </w:p>
        </w:tc>
      </w:tr>
      <w:tr w:rsidRPr="00646E93" w:rsidR="00707A77" w:rsidTr="00707A77" w14:paraId="5DAFC0DE" w14:textId="77777777">
        <w:tc>
          <w:tcPr>
            <w:tcW w:w="9350" w:type="dxa"/>
          </w:tcPr>
          <w:p w:rsidRPr="00646E93" w:rsidR="00707A77" w:rsidP="00594D04" w:rsidRDefault="00707A77" w14:paraId="328D47A6" w14:textId="77777777">
            <w:pPr>
              <w:pStyle w:val="BodyText"/>
              <w:widowControl w:val="0"/>
              <w:rPr>
                <w:rFonts w:ascii="Proxima Nova" w:hAnsi="Proxima Nova"/>
                <w:sz w:val="22"/>
              </w:rPr>
            </w:pPr>
            <w:r w:rsidRPr="00646E93">
              <w:rPr>
                <w:rFonts w:ascii="Proxima Nova" w:hAnsi="Proxima Nova"/>
                <w:sz w:val="22"/>
              </w:rPr>
              <w:t>I can count…</w:t>
            </w:r>
          </w:p>
          <w:p w:rsidRPr="00646E93" w:rsidR="00707A77" w:rsidP="00594D04" w:rsidRDefault="00707A77" w14:paraId="07114142" w14:textId="77777777">
            <w:pPr>
              <w:pStyle w:val="BodyText"/>
              <w:widowControl w:val="0"/>
              <w:rPr>
                <w:rFonts w:ascii="Proxima Nova" w:hAnsi="Proxima Nova"/>
                <w:sz w:val="22"/>
              </w:rPr>
            </w:pPr>
          </w:p>
          <w:p w:rsidRPr="00646E93" w:rsidR="00707A77" w:rsidP="00594D04" w:rsidRDefault="00707A77" w14:paraId="3DAC268B" w14:textId="77777777">
            <w:pPr>
              <w:pStyle w:val="BodyText"/>
              <w:widowControl w:val="0"/>
              <w:rPr>
                <w:rFonts w:ascii="Proxima Nova" w:hAnsi="Proxima Nova"/>
                <w:sz w:val="22"/>
              </w:rPr>
            </w:pPr>
          </w:p>
          <w:p w:rsidRPr="00646E93" w:rsidR="00707A77" w:rsidP="00594D04" w:rsidRDefault="00707A77" w14:paraId="66185682" w14:textId="77777777">
            <w:pPr>
              <w:pStyle w:val="BodyText"/>
              <w:widowControl w:val="0"/>
              <w:rPr>
                <w:rFonts w:ascii="Proxima Nova" w:hAnsi="Proxima Nova"/>
                <w:sz w:val="22"/>
              </w:rPr>
            </w:pPr>
          </w:p>
          <w:p w:rsidRPr="00646E93" w:rsidR="00707A77" w:rsidP="00594D04" w:rsidRDefault="00707A77" w14:paraId="117811A3" w14:textId="77777777">
            <w:pPr>
              <w:pStyle w:val="BodyText"/>
              <w:widowControl w:val="0"/>
              <w:rPr>
                <w:rFonts w:ascii="Proxima Nova" w:hAnsi="Proxima Nova"/>
                <w:sz w:val="22"/>
              </w:rPr>
            </w:pPr>
          </w:p>
          <w:p w:rsidRPr="00646E93" w:rsidR="00707A77" w:rsidP="00594D04" w:rsidRDefault="00707A77" w14:paraId="74864270" w14:textId="4EBBB0BD">
            <w:pPr>
              <w:pStyle w:val="BodyText"/>
              <w:widowControl w:val="0"/>
              <w:rPr>
                <w:rFonts w:ascii="Proxima Nova" w:hAnsi="Proxima Nova"/>
                <w:sz w:val="22"/>
              </w:rPr>
            </w:pPr>
          </w:p>
        </w:tc>
      </w:tr>
      <w:tr w:rsidRPr="00646E93" w:rsidR="00707A77" w:rsidTr="00707A77" w14:paraId="53092DA9" w14:textId="77777777">
        <w:tc>
          <w:tcPr>
            <w:tcW w:w="9350" w:type="dxa"/>
          </w:tcPr>
          <w:p w:rsidRPr="00646E93" w:rsidR="00707A77" w:rsidP="00594D04" w:rsidRDefault="00707A77" w14:paraId="07CB733B" w14:textId="77777777">
            <w:pPr>
              <w:pStyle w:val="BodyText"/>
              <w:widowControl w:val="0"/>
              <w:rPr>
                <w:rFonts w:ascii="Proxima Nova" w:hAnsi="Proxima Nova"/>
                <w:sz w:val="22"/>
              </w:rPr>
            </w:pPr>
            <w:r w:rsidRPr="00646E93">
              <w:rPr>
                <w:rFonts w:ascii="Proxima Nova" w:hAnsi="Proxima Nova"/>
                <w:sz w:val="22"/>
              </w:rPr>
              <w:t>I see that…</w:t>
            </w:r>
          </w:p>
          <w:p w:rsidRPr="00646E93" w:rsidR="00707A77" w:rsidP="00594D04" w:rsidRDefault="00707A77" w14:paraId="45C116B2" w14:textId="77777777">
            <w:pPr>
              <w:pStyle w:val="BodyText"/>
              <w:widowControl w:val="0"/>
              <w:rPr>
                <w:rFonts w:ascii="Proxima Nova" w:hAnsi="Proxima Nova"/>
                <w:sz w:val="22"/>
              </w:rPr>
            </w:pPr>
          </w:p>
          <w:p w:rsidRPr="00646E93" w:rsidR="00707A77" w:rsidP="00594D04" w:rsidRDefault="00707A77" w14:paraId="5400054F" w14:textId="77777777">
            <w:pPr>
              <w:pStyle w:val="BodyText"/>
              <w:widowControl w:val="0"/>
              <w:rPr>
                <w:rFonts w:ascii="Proxima Nova" w:hAnsi="Proxima Nova"/>
                <w:sz w:val="22"/>
              </w:rPr>
            </w:pPr>
          </w:p>
          <w:p w:rsidRPr="00646E93" w:rsidR="00707A77" w:rsidP="00594D04" w:rsidRDefault="00707A77" w14:paraId="5E82883D" w14:textId="77777777">
            <w:pPr>
              <w:pStyle w:val="BodyText"/>
              <w:widowControl w:val="0"/>
              <w:rPr>
                <w:rFonts w:ascii="Proxima Nova" w:hAnsi="Proxima Nova"/>
                <w:sz w:val="22"/>
              </w:rPr>
            </w:pPr>
          </w:p>
          <w:p w:rsidRPr="00646E93" w:rsidR="00707A77" w:rsidP="00594D04" w:rsidRDefault="00707A77" w14:paraId="41DF1172" w14:textId="77777777">
            <w:pPr>
              <w:pStyle w:val="BodyText"/>
              <w:widowControl w:val="0"/>
              <w:rPr>
                <w:rFonts w:ascii="Proxima Nova" w:hAnsi="Proxima Nova"/>
                <w:sz w:val="22"/>
              </w:rPr>
            </w:pPr>
          </w:p>
          <w:p w:rsidRPr="00646E93" w:rsidR="00707A77" w:rsidP="00594D04" w:rsidRDefault="00707A77" w14:paraId="2202732C" w14:textId="50B16E3E">
            <w:pPr>
              <w:pStyle w:val="BodyText"/>
              <w:widowControl w:val="0"/>
              <w:rPr>
                <w:rFonts w:ascii="Proxima Nova" w:hAnsi="Proxima Nova"/>
                <w:sz w:val="22"/>
              </w:rPr>
            </w:pPr>
          </w:p>
        </w:tc>
      </w:tr>
    </w:tbl>
    <w:p w:rsidRPr="00646E93" w:rsidR="00707A77" w:rsidP="00594D04" w:rsidRDefault="00707A77" w14:paraId="7C7A42B1" w14:textId="20888765">
      <w:pPr>
        <w:pStyle w:val="BodyText"/>
        <w:widowControl w:val="0"/>
        <w:rPr>
          <w:rFonts w:ascii="Proxima Nova" w:hAnsi="Proxima Nova"/>
          <w:sz w:val="22"/>
        </w:rPr>
      </w:pPr>
    </w:p>
    <w:p w:rsidRPr="00B83EB4" w:rsidR="00707A77" w:rsidP="00594D04" w:rsidRDefault="00707A77" w14:paraId="30BEF314" w14:textId="77777777">
      <w:pPr>
        <w:pStyle w:val="BodyText"/>
        <w:widowControl w:val="0"/>
        <w:rPr>
          <w:rFonts w:ascii="Proxima Nova" w:hAnsi="Proxima Nova"/>
        </w:rPr>
      </w:pPr>
      <w:r w:rsidRPr="00B83EB4">
        <w:rPr>
          <w:rFonts w:ascii="Proxima Nova" w:hAnsi="Proxima Nova"/>
        </w:rPr>
        <w:br w:type="page"/>
      </w:r>
    </w:p>
    <w:p w:rsidR="003F2F1B" w:rsidP="00594D04" w:rsidRDefault="000236A3" w14:paraId="6C14FDF2" w14:textId="77777777">
      <w:pPr>
        <w:pStyle w:val="Heading1"/>
        <w:keepNext w:val="0"/>
        <w:keepLines w:val="0"/>
        <w:widowControl w:val="0"/>
        <w:rPr>
          <w:rFonts w:ascii="Proxima Nova" w:hAnsi="Proxima Nova"/>
          <w:b/>
          <w:bCs/>
          <w:color w:val="7030A0"/>
          <w:sz w:val="28"/>
          <w:szCs w:val="28"/>
        </w:rPr>
      </w:pPr>
      <w:bookmarkStart w:name="_Toc199768344" w:id="15"/>
      <w:r>
        <w:rPr>
          <w:rFonts w:ascii="Proxima Nova" w:hAnsi="Proxima Nova"/>
          <w:b/>
          <w:bCs/>
          <w:color w:val="7030A0"/>
          <w:sz w:val="28"/>
          <w:szCs w:val="28"/>
        </w:rPr>
        <w:lastRenderedPageBreak/>
        <w:t xml:space="preserve">Focusing on </w:t>
      </w:r>
      <w:r w:rsidR="003F2F1B">
        <w:rPr>
          <w:rFonts w:ascii="Proxima Nova" w:hAnsi="Proxima Nova"/>
          <w:b/>
          <w:bCs/>
          <w:color w:val="7030A0"/>
          <w:sz w:val="28"/>
          <w:szCs w:val="28"/>
        </w:rPr>
        <w:t>a Specific Aspect of the Data</w:t>
      </w:r>
      <w:bookmarkEnd w:id="15"/>
      <w:r w:rsidR="003F2F1B">
        <w:rPr>
          <w:rFonts w:ascii="Proxima Nova" w:hAnsi="Proxima Nova"/>
          <w:b/>
          <w:bCs/>
          <w:color w:val="7030A0"/>
          <w:sz w:val="28"/>
          <w:szCs w:val="28"/>
        </w:rPr>
        <w:t xml:space="preserve"> </w:t>
      </w:r>
    </w:p>
    <w:p w:rsidRPr="00382A6E" w:rsidR="003F2F1B" w:rsidP="00B33D54" w:rsidRDefault="00CF4D33" w14:paraId="69DFAED1" w14:textId="235A9EDD">
      <w:pPr>
        <w:widowControl w:val="0"/>
        <w:spacing w:after="0"/>
        <w:rPr>
          <w:rFonts w:ascii="Proxima Nova" w:hAnsi="Proxima Nova"/>
          <w:sz w:val="22"/>
        </w:rPr>
      </w:pPr>
      <w:r>
        <w:rPr>
          <w:rFonts w:ascii="Proxima Nova" w:hAnsi="Proxima Nova"/>
          <w:sz w:val="22"/>
        </w:rPr>
        <w:t>Based on what you</w:t>
      </w:r>
      <w:r w:rsidRPr="00382A6E" w:rsidR="00585BAB">
        <w:rPr>
          <w:rFonts w:ascii="Proxima Nova" w:hAnsi="Proxima Nova"/>
          <w:sz w:val="22"/>
        </w:rPr>
        <w:t xml:space="preserve"> </w:t>
      </w:r>
      <w:r w:rsidRPr="00382A6E" w:rsidR="00585BAB">
        <w:rPr>
          <w:rFonts w:ascii="Proxima Nova" w:hAnsi="Proxima Nova"/>
          <w:b/>
          <w:bCs/>
          <w:sz w:val="22"/>
        </w:rPr>
        <w:t xml:space="preserve">factually </w:t>
      </w:r>
      <w:r w:rsidRPr="00382A6E" w:rsidR="00585BAB">
        <w:rPr>
          <w:rFonts w:ascii="Proxima Nova" w:hAnsi="Proxima Nova"/>
          <w:sz w:val="22"/>
        </w:rPr>
        <w:t>observed in the data</w:t>
      </w:r>
      <w:r w:rsidR="00764BA9">
        <w:rPr>
          <w:rFonts w:ascii="Proxima Nova" w:hAnsi="Proxima Nova"/>
          <w:sz w:val="22"/>
        </w:rPr>
        <w:t xml:space="preserve">, </w:t>
      </w:r>
      <w:r w:rsidRPr="00382A6E" w:rsidR="00585BAB">
        <w:rPr>
          <w:rFonts w:ascii="Proxima Nova" w:hAnsi="Proxima Nova"/>
          <w:sz w:val="22"/>
        </w:rPr>
        <w:t>identif</w:t>
      </w:r>
      <w:r>
        <w:rPr>
          <w:rFonts w:ascii="Proxima Nova" w:hAnsi="Proxima Nova"/>
          <w:sz w:val="22"/>
        </w:rPr>
        <w:t xml:space="preserve">y areas of inquiry for further </w:t>
      </w:r>
      <w:r w:rsidR="006A0533">
        <w:rPr>
          <w:rFonts w:ascii="Proxima Nova" w:hAnsi="Proxima Nova"/>
          <w:sz w:val="22"/>
        </w:rPr>
        <w:t xml:space="preserve">exploration and </w:t>
      </w:r>
      <w:r>
        <w:rPr>
          <w:rFonts w:ascii="Proxima Nova" w:hAnsi="Proxima Nova"/>
          <w:sz w:val="22"/>
        </w:rPr>
        <w:t>action</w:t>
      </w:r>
      <w:r w:rsidRPr="00382A6E" w:rsidR="00B33D54">
        <w:rPr>
          <w:rFonts w:ascii="Proxima Nova" w:hAnsi="Proxima Nova"/>
          <w:sz w:val="22"/>
        </w:rPr>
        <w:t>.</w:t>
      </w:r>
    </w:p>
    <w:p w:rsidRPr="00382A6E" w:rsidR="00B33D54" w:rsidP="00382A6E" w:rsidRDefault="00B33D54" w14:paraId="741EE61E" w14:textId="5A16E70A">
      <w:pPr>
        <w:pStyle w:val="Heading1"/>
        <w:keepNext w:val="0"/>
        <w:keepLines w:val="0"/>
        <w:widowControl w:val="0"/>
        <w:rPr>
          <w:rFonts w:ascii="Proxima Nova" w:hAnsi="Proxima Nova"/>
          <w:b/>
          <w:bCs/>
          <w:color w:val="7030A0"/>
          <w:sz w:val="28"/>
          <w:szCs w:val="28"/>
        </w:rPr>
      </w:pPr>
      <w:bookmarkStart w:name="_Toc199768345" w:id="16"/>
      <w:r>
        <w:rPr>
          <w:rFonts w:ascii="Proxima Nova" w:hAnsi="Proxima Nova"/>
          <w:b/>
          <w:bCs/>
          <w:color w:val="7030A0"/>
          <w:sz w:val="28"/>
          <w:szCs w:val="28"/>
        </w:rPr>
        <w:t>Hypothesizing</w:t>
      </w:r>
      <w:bookmarkEnd w:id="16"/>
      <w:r>
        <w:rPr>
          <w:rFonts w:ascii="Proxima Nova" w:hAnsi="Proxima Nova"/>
          <w:b/>
          <w:bCs/>
          <w:color w:val="7030A0"/>
          <w:sz w:val="28"/>
          <w:szCs w:val="28"/>
        </w:rPr>
        <w:t xml:space="preserve"> </w:t>
      </w:r>
    </w:p>
    <w:p w:rsidRPr="00A46516" w:rsidR="00AB0B7C" w:rsidP="714FD30D" w:rsidRDefault="00B33D54" w14:paraId="75CA8DFA" w14:textId="789AD85B">
      <w:pPr>
        <w:widowControl w:val="0"/>
        <w:rPr>
          <w:rFonts w:ascii="Proxima Nova" w:hAnsi="Proxima Nova"/>
          <w:sz w:val="22"/>
          <w:szCs w:val="22"/>
        </w:rPr>
      </w:pPr>
      <w:r w:rsidRPr="714FD30D" w:rsidR="00B33D54">
        <w:rPr>
          <w:rFonts w:ascii="Proxima Nova" w:hAnsi="Proxima Nova"/>
          <w:sz w:val="22"/>
          <w:szCs w:val="22"/>
        </w:rPr>
        <w:t xml:space="preserve">This is </w:t>
      </w:r>
      <w:r w:rsidRPr="714FD30D" w:rsidR="00E842D8">
        <w:rPr>
          <w:rFonts w:ascii="Proxima Nova" w:hAnsi="Proxima Nova"/>
          <w:sz w:val="22"/>
          <w:szCs w:val="22"/>
        </w:rPr>
        <w:t>the</w:t>
      </w:r>
      <w:r w:rsidRPr="714FD30D" w:rsidR="00B33D54">
        <w:rPr>
          <w:rFonts w:ascii="Proxima Nova" w:hAnsi="Proxima Nova"/>
          <w:sz w:val="22"/>
          <w:szCs w:val="22"/>
        </w:rPr>
        <w:t xml:space="preserve"> opportunity to </w:t>
      </w:r>
      <w:r w:rsidRPr="714FD30D" w:rsidR="00D6177D">
        <w:rPr>
          <w:rFonts w:ascii="Proxima Nova" w:hAnsi="Proxima Nova"/>
          <w:sz w:val="22"/>
          <w:szCs w:val="22"/>
        </w:rPr>
        <w:t xml:space="preserve">move from an observation to one or more possible </w:t>
      </w:r>
      <w:r w:rsidRPr="714FD30D" w:rsidR="00E4729D">
        <w:rPr>
          <w:rFonts w:ascii="Proxima Nova" w:hAnsi="Proxima Nova"/>
          <w:sz w:val="22"/>
          <w:szCs w:val="22"/>
        </w:rPr>
        <w:t>explanation</w:t>
      </w:r>
      <w:r w:rsidRPr="714FD30D" w:rsidR="00E4729D">
        <w:rPr>
          <w:rFonts w:ascii="Proxima Nova" w:hAnsi="Proxima Nova"/>
          <w:sz w:val="22"/>
          <w:szCs w:val="22"/>
        </w:rPr>
        <w:t xml:space="preserve"> </w:t>
      </w:r>
      <w:r w:rsidRPr="714FD30D" w:rsidR="34A0FFBF">
        <w:rPr>
          <w:rFonts w:ascii="Proxima Nova" w:hAnsi="Proxima Nova"/>
          <w:sz w:val="22"/>
          <w:szCs w:val="22"/>
        </w:rPr>
        <w:t>for</w:t>
      </w:r>
      <w:r w:rsidRPr="714FD30D" w:rsidR="00E4729D">
        <w:rPr>
          <w:rFonts w:ascii="Proxima Nova" w:hAnsi="Proxima Nova"/>
          <w:sz w:val="22"/>
          <w:szCs w:val="22"/>
        </w:rPr>
        <w:t xml:space="preserve"> what is happening.</w:t>
      </w:r>
      <w:r w:rsidRPr="714FD30D" w:rsidR="00A46516">
        <w:rPr>
          <w:rFonts w:ascii="Proxima Nova" w:hAnsi="Proxima Nova"/>
          <w:sz w:val="22"/>
          <w:szCs w:val="22"/>
        </w:rPr>
        <w:t xml:space="preserve"> Collectively b</w:t>
      </w:r>
      <w:r w:rsidRPr="714FD30D" w:rsidR="00AB0B7C">
        <w:rPr>
          <w:rFonts w:ascii="Proxima Nova" w:hAnsi="Proxima Nova"/>
          <w:sz w:val="22"/>
          <w:szCs w:val="22"/>
        </w:rPr>
        <w:t xml:space="preserve">rainstorm </w:t>
      </w:r>
      <w:r w:rsidRPr="714FD30D" w:rsidR="00AB0B7C">
        <w:rPr>
          <w:rFonts w:ascii="Proxima Nova" w:hAnsi="Proxima Nova"/>
          <w:sz w:val="22"/>
          <w:szCs w:val="22"/>
        </w:rPr>
        <w:t>possible driving</w:t>
      </w:r>
      <w:r w:rsidRPr="714FD30D" w:rsidR="00AB0B7C">
        <w:rPr>
          <w:rFonts w:ascii="Proxima Nova" w:hAnsi="Proxima Nova"/>
          <w:sz w:val="22"/>
          <w:szCs w:val="22"/>
        </w:rPr>
        <w:t xml:space="preserve"> factors </w:t>
      </w:r>
      <w:r w:rsidRPr="714FD30D" w:rsidR="00F3001E">
        <w:rPr>
          <w:rFonts w:ascii="Proxima Nova" w:hAnsi="Proxima Nova"/>
          <w:sz w:val="22"/>
          <w:szCs w:val="22"/>
        </w:rPr>
        <w:t>by asking</w:t>
      </w:r>
      <w:r w:rsidRPr="714FD30D" w:rsidR="00AB0B7C">
        <w:rPr>
          <w:rFonts w:ascii="Proxima Nova" w:hAnsi="Proxima Nova"/>
          <w:sz w:val="22"/>
          <w:szCs w:val="22"/>
        </w:rPr>
        <w:t xml:space="preserve"> “why” questions followed by “because” responses</w:t>
      </w:r>
      <w:r w:rsidRPr="714FD30D" w:rsidR="00F3001E">
        <w:rPr>
          <w:rFonts w:ascii="Proxima Nova" w:hAnsi="Proxima Nova"/>
          <w:sz w:val="22"/>
          <w:szCs w:val="22"/>
        </w:rPr>
        <w:t xml:space="preserve">, </w:t>
      </w:r>
      <w:r w:rsidRPr="714FD30D" w:rsidR="00A46516">
        <w:rPr>
          <w:rFonts w:ascii="Proxima Nova" w:hAnsi="Proxima Nova"/>
          <w:sz w:val="22"/>
          <w:szCs w:val="22"/>
        </w:rPr>
        <w:t xml:space="preserve">until you get to what you believe to be the root cause of the </w:t>
      </w:r>
      <w:r w:rsidRPr="714FD30D" w:rsidR="00382A6E">
        <w:rPr>
          <w:rFonts w:ascii="Proxima Nova" w:hAnsi="Proxima Nova"/>
          <w:sz w:val="22"/>
          <w:szCs w:val="22"/>
        </w:rPr>
        <w:t xml:space="preserve">issue. </w:t>
      </w:r>
    </w:p>
    <w:p w:rsidRPr="00382A6E" w:rsidR="00013E75" w:rsidP="00594D04" w:rsidRDefault="00013E75" w14:paraId="1FB5D058" w14:textId="77777777">
      <w:pPr>
        <w:pStyle w:val="ListParagraph"/>
        <w:widowControl w:val="0"/>
        <w:spacing w:after="0"/>
        <w:ind w:left="360"/>
        <w:rPr>
          <w:rFonts w:ascii="Proxima Nova" w:hAnsi="Proxima Nova"/>
          <w:sz w:val="22"/>
        </w:rPr>
      </w:pPr>
    </w:p>
    <w:tbl>
      <w:tblPr>
        <w:tblStyle w:val="TableGrid"/>
        <w:tblW w:w="0" w:type="auto"/>
        <w:tblLook w:val="04A0" w:firstRow="1" w:lastRow="0" w:firstColumn="1" w:lastColumn="0" w:noHBand="0" w:noVBand="1"/>
      </w:tblPr>
      <w:tblGrid>
        <w:gridCol w:w="9350"/>
      </w:tblGrid>
      <w:tr w:rsidRPr="00382A6E" w:rsidR="00AB0B7C" w:rsidTr="00DE0BCC" w14:paraId="302C4A96" w14:textId="77777777">
        <w:tc>
          <w:tcPr>
            <w:tcW w:w="9350" w:type="dxa"/>
            <w:shd w:val="clear" w:color="auto" w:fill="7030A0"/>
            <w:vAlign w:val="center"/>
          </w:tcPr>
          <w:p w:rsidRPr="00382A6E" w:rsidR="00AB0B7C" w:rsidP="00594D04" w:rsidRDefault="00AB0B7C" w14:paraId="76B59BF0" w14:textId="77777777">
            <w:pPr>
              <w:pStyle w:val="BodyText"/>
              <w:widowControl w:val="0"/>
              <w:spacing w:after="0" w:line="360" w:lineRule="auto"/>
              <w:jc w:val="center"/>
              <w:rPr>
                <w:rFonts w:ascii="Proxima Nova" w:hAnsi="Proxima Nova"/>
                <w:b/>
                <w:bCs/>
                <w:color w:val="FFFFFF" w:themeColor="background1"/>
                <w:sz w:val="22"/>
              </w:rPr>
            </w:pPr>
            <w:r w:rsidRPr="00382A6E">
              <w:rPr>
                <w:rFonts w:ascii="Proxima Nova" w:hAnsi="Proxima Nova"/>
                <w:b/>
                <w:bCs/>
                <w:color w:val="FFFFFF" w:themeColor="background1"/>
                <w:sz w:val="22"/>
              </w:rPr>
              <w:t>5-Whys Worksheet</w:t>
            </w:r>
            <w:r w:rsidRPr="00382A6E">
              <w:rPr>
                <w:rStyle w:val="FootnoteReference"/>
                <w:rFonts w:ascii="Proxima Nova" w:hAnsi="Proxima Nova"/>
                <w:b/>
                <w:bCs/>
                <w:color w:val="FFFFFF" w:themeColor="background1"/>
                <w:sz w:val="22"/>
              </w:rPr>
              <w:footnoteReference w:id="5"/>
            </w:r>
          </w:p>
        </w:tc>
      </w:tr>
      <w:tr w:rsidRPr="00382A6E" w:rsidR="00AB0B7C" w14:paraId="7095AF22" w14:textId="77777777">
        <w:tc>
          <w:tcPr>
            <w:tcW w:w="9350" w:type="dxa"/>
          </w:tcPr>
          <w:p w:rsidRPr="00382A6E" w:rsidR="00AB0B7C" w:rsidP="00382A6E" w:rsidRDefault="00AB0B7C" w14:paraId="2E3634D6" w14:textId="77777777">
            <w:pPr>
              <w:pStyle w:val="BodyText"/>
              <w:widowControl w:val="0"/>
              <w:spacing w:after="0" w:line="276" w:lineRule="auto"/>
              <w:rPr>
                <w:rFonts w:ascii="Proxima Nova" w:hAnsi="Proxima Nova"/>
                <w:sz w:val="22"/>
              </w:rPr>
            </w:pPr>
            <w:r w:rsidRPr="00382A6E">
              <w:rPr>
                <w:rFonts w:ascii="Proxima Nova" w:hAnsi="Proxima Nova"/>
                <w:sz w:val="22"/>
              </w:rPr>
              <w:t xml:space="preserve">Describe the opportunity/challenge: </w:t>
            </w:r>
          </w:p>
        </w:tc>
      </w:tr>
      <w:tr w:rsidRPr="00382A6E" w:rsidR="00AB0B7C" w14:paraId="19C76F48" w14:textId="77777777">
        <w:tc>
          <w:tcPr>
            <w:tcW w:w="9350" w:type="dxa"/>
          </w:tcPr>
          <w:p w:rsidRPr="00382A6E" w:rsidR="00AB0B7C" w:rsidP="00382A6E" w:rsidRDefault="00AB0B7C" w14:paraId="396CB0CD" w14:textId="77777777">
            <w:pPr>
              <w:pStyle w:val="BodyText"/>
              <w:widowControl w:val="0"/>
              <w:spacing w:after="0" w:line="276" w:lineRule="auto"/>
              <w:rPr>
                <w:rFonts w:ascii="Proxima Nova" w:hAnsi="Proxima Nova"/>
                <w:sz w:val="22"/>
              </w:rPr>
            </w:pPr>
            <w:r w:rsidRPr="00382A6E">
              <w:rPr>
                <w:rFonts w:ascii="Proxima Nova" w:hAnsi="Proxima Nova"/>
                <w:sz w:val="22"/>
              </w:rPr>
              <w:t xml:space="preserve">Why is it happening? </w:t>
            </w:r>
          </w:p>
        </w:tc>
      </w:tr>
      <w:tr w:rsidRPr="00382A6E" w:rsidR="00AB0B7C" w14:paraId="3E81DD75" w14:textId="77777777">
        <w:tc>
          <w:tcPr>
            <w:tcW w:w="9350" w:type="dxa"/>
          </w:tcPr>
          <w:p w:rsidRPr="00382A6E" w:rsidR="00AB0B7C" w:rsidP="00382A6E" w:rsidRDefault="00AB0B7C" w14:paraId="1304E996" w14:textId="77777777">
            <w:pPr>
              <w:pStyle w:val="BodyText"/>
              <w:widowControl w:val="0"/>
              <w:spacing w:after="0" w:line="276" w:lineRule="auto"/>
              <w:rPr>
                <w:rFonts w:ascii="Proxima Nova" w:hAnsi="Proxima Nova"/>
                <w:sz w:val="22"/>
              </w:rPr>
            </w:pPr>
            <w:r w:rsidRPr="00382A6E">
              <w:rPr>
                <w:rFonts w:ascii="Proxima Nova" w:hAnsi="Proxima Nova"/>
                <w:sz w:val="22"/>
              </w:rPr>
              <w:t>Because:</w:t>
            </w:r>
          </w:p>
        </w:tc>
      </w:tr>
      <w:tr w:rsidRPr="00382A6E" w:rsidR="00AB0B7C" w14:paraId="500E3249" w14:textId="77777777">
        <w:tc>
          <w:tcPr>
            <w:tcW w:w="9350" w:type="dxa"/>
          </w:tcPr>
          <w:p w:rsidRPr="00382A6E" w:rsidR="00AB0B7C" w:rsidP="00382A6E" w:rsidRDefault="00AB0B7C" w14:paraId="1719B3AA" w14:textId="77777777">
            <w:pPr>
              <w:pStyle w:val="BodyText"/>
              <w:widowControl w:val="0"/>
              <w:spacing w:after="0" w:line="276" w:lineRule="auto"/>
              <w:rPr>
                <w:rFonts w:ascii="Proxima Nova" w:hAnsi="Proxima Nova"/>
                <w:sz w:val="22"/>
              </w:rPr>
            </w:pPr>
            <w:r w:rsidRPr="00382A6E">
              <w:rPr>
                <w:rFonts w:ascii="Proxima Nova" w:hAnsi="Proxima Nova"/>
                <w:sz w:val="22"/>
              </w:rPr>
              <w:t>Why is that?</w:t>
            </w:r>
          </w:p>
        </w:tc>
      </w:tr>
      <w:tr w:rsidRPr="00382A6E" w:rsidR="00AB0B7C" w14:paraId="1F291AD4" w14:textId="77777777">
        <w:tc>
          <w:tcPr>
            <w:tcW w:w="9350" w:type="dxa"/>
          </w:tcPr>
          <w:p w:rsidRPr="00382A6E" w:rsidR="00AB0B7C" w:rsidP="00382A6E" w:rsidRDefault="00AB0B7C" w14:paraId="4BABF6D5" w14:textId="77777777">
            <w:pPr>
              <w:pStyle w:val="BodyText"/>
              <w:widowControl w:val="0"/>
              <w:spacing w:after="0" w:line="276" w:lineRule="auto"/>
              <w:rPr>
                <w:rFonts w:ascii="Proxima Nova" w:hAnsi="Proxima Nova"/>
                <w:sz w:val="22"/>
              </w:rPr>
            </w:pPr>
            <w:r w:rsidRPr="00382A6E">
              <w:rPr>
                <w:rFonts w:ascii="Proxima Nova" w:hAnsi="Proxima Nova"/>
                <w:sz w:val="22"/>
              </w:rPr>
              <w:t>Because:</w:t>
            </w:r>
          </w:p>
        </w:tc>
      </w:tr>
      <w:tr w:rsidRPr="00382A6E" w:rsidR="00AB0B7C" w14:paraId="4C1B3817" w14:textId="77777777">
        <w:tc>
          <w:tcPr>
            <w:tcW w:w="9350" w:type="dxa"/>
          </w:tcPr>
          <w:p w:rsidRPr="00382A6E" w:rsidR="00AB0B7C" w:rsidP="00382A6E" w:rsidRDefault="00AB0B7C" w14:paraId="06F6FB81" w14:textId="77777777">
            <w:pPr>
              <w:pStyle w:val="BodyText"/>
              <w:widowControl w:val="0"/>
              <w:spacing w:after="0" w:line="276" w:lineRule="auto"/>
              <w:rPr>
                <w:rFonts w:ascii="Proxima Nova" w:hAnsi="Proxima Nova"/>
                <w:sz w:val="22"/>
              </w:rPr>
            </w:pPr>
            <w:r w:rsidRPr="00382A6E">
              <w:rPr>
                <w:rFonts w:ascii="Proxima Nova" w:hAnsi="Proxima Nova"/>
                <w:sz w:val="22"/>
              </w:rPr>
              <w:t>Why is that?</w:t>
            </w:r>
          </w:p>
        </w:tc>
      </w:tr>
      <w:tr w:rsidRPr="00382A6E" w:rsidR="00AB0B7C" w14:paraId="7AB75E16" w14:textId="77777777">
        <w:tc>
          <w:tcPr>
            <w:tcW w:w="9350" w:type="dxa"/>
          </w:tcPr>
          <w:p w:rsidRPr="00382A6E" w:rsidR="00AB0B7C" w:rsidP="00382A6E" w:rsidRDefault="00AB0B7C" w14:paraId="4B4394FC" w14:textId="77777777">
            <w:pPr>
              <w:pStyle w:val="BodyText"/>
              <w:widowControl w:val="0"/>
              <w:spacing w:after="0" w:line="276" w:lineRule="auto"/>
              <w:rPr>
                <w:rFonts w:ascii="Proxima Nova" w:hAnsi="Proxima Nova"/>
                <w:sz w:val="22"/>
              </w:rPr>
            </w:pPr>
            <w:r w:rsidRPr="00382A6E">
              <w:rPr>
                <w:rFonts w:ascii="Proxima Nova" w:hAnsi="Proxima Nova"/>
                <w:sz w:val="22"/>
              </w:rPr>
              <w:t xml:space="preserve">Because: </w:t>
            </w:r>
          </w:p>
        </w:tc>
      </w:tr>
      <w:tr w:rsidRPr="00382A6E" w:rsidR="00AB0B7C" w14:paraId="3678E791" w14:textId="77777777">
        <w:tc>
          <w:tcPr>
            <w:tcW w:w="9350" w:type="dxa"/>
          </w:tcPr>
          <w:p w:rsidRPr="00382A6E" w:rsidR="00AB0B7C" w:rsidP="00382A6E" w:rsidRDefault="00AB0B7C" w14:paraId="67A16A53" w14:textId="77777777">
            <w:pPr>
              <w:pStyle w:val="BodyText"/>
              <w:widowControl w:val="0"/>
              <w:spacing w:after="0" w:line="276" w:lineRule="auto"/>
              <w:rPr>
                <w:rFonts w:ascii="Proxima Nova" w:hAnsi="Proxima Nova"/>
                <w:sz w:val="22"/>
              </w:rPr>
            </w:pPr>
            <w:r w:rsidRPr="00382A6E">
              <w:rPr>
                <w:rFonts w:ascii="Proxima Nova" w:hAnsi="Proxima Nova"/>
                <w:sz w:val="22"/>
              </w:rPr>
              <w:t>Why is that?</w:t>
            </w:r>
          </w:p>
        </w:tc>
      </w:tr>
      <w:tr w:rsidRPr="00382A6E" w:rsidR="00AB0B7C" w14:paraId="77017511" w14:textId="77777777">
        <w:tc>
          <w:tcPr>
            <w:tcW w:w="9350" w:type="dxa"/>
          </w:tcPr>
          <w:p w:rsidRPr="00382A6E" w:rsidR="00AB0B7C" w:rsidP="00382A6E" w:rsidRDefault="00AB0B7C" w14:paraId="5758715A" w14:textId="77777777">
            <w:pPr>
              <w:pStyle w:val="BodyText"/>
              <w:widowControl w:val="0"/>
              <w:spacing w:after="0" w:line="276" w:lineRule="auto"/>
              <w:rPr>
                <w:rFonts w:ascii="Proxima Nova" w:hAnsi="Proxima Nova"/>
                <w:sz w:val="22"/>
              </w:rPr>
            </w:pPr>
            <w:r w:rsidRPr="00382A6E">
              <w:rPr>
                <w:rFonts w:ascii="Proxima Nova" w:hAnsi="Proxima Nova"/>
                <w:sz w:val="22"/>
              </w:rPr>
              <w:t>Because</w:t>
            </w:r>
          </w:p>
        </w:tc>
      </w:tr>
      <w:tr w:rsidRPr="00382A6E" w:rsidR="00AB0B7C" w14:paraId="08FBA2DC" w14:textId="77777777">
        <w:tc>
          <w:tcPr>
            <w:tcW w:w="9350" w:type="dxa"/>
          </w:tcPr>
          <w:p w:rsidRPr="00382A6E" w:rsidR="00AB0B7C" w:rsidP="00382A6E" w:rsidRDefault="00AB0B7C" w14:paraId="0DF4F22F" w14:textId="77777777">
            <w:pPr>
              <w:pStyle w:val="BodyText"/>
              <w:widowControl w:val="0"/>
              <w:spacing w:after="0" w:line="276" w:lineRule="auto"/>
              <w:rPr>
                <w:rFonts w:ascii="Proxima Nova" w:hAnsi="Proxima Nova"/>
                <w:sz w:val="22"/>
              </w:rPr>
            </w:pPr>
            <w:r w:rsidRPr="00382A6E">
              <w:rPr>
                <w:rFonts w:ascii="Proxima Nova" w:hAnsi="Proxima Nova"/>
                <w:sz w:val="22"/>
              </w:rPr>
              <w:t>Why is that?</w:t>
            </w:r>
          </w:p>
        </w:tc>
      </w:tr>
      <w:tr w:rsidRPr="00382A6E" w:rsidR="00AB0B7C" w14:paraId="74278CE3" w14:textId="77777777">
        <w:tc>
          <w:tcPr>
            <w:tcW w:w="9350" w:type="dxa"/>
          </w:tcPr>
          <w:p w:rsidRPr="00382A6E" w:rsidR="00AB0B7C" w:rsidP="00382A6E" w:rsidRDefault="00AB0B7C" w14:paraId="38A384B9" w14:textId="77777777">
            <w:pPr>
              <w:pStyle w:val="BodyText"/>
              <w:widowControl w:val="0"/>
              <w:spacing w:after="0" w:line="276" w:lineRule="auto"/>
              <w:rPr>
                <w:rFonts w:ascii="Proxima Nova" w:hAnsi="Proxima Nova"/>
                <w:sz w:val="22"/>
              </w:rPr>
            </w:pPr>
            <w:r w:rsidRPr="00382A6E">
              <w:rPr>
                <w:rFonts w:ascii="Proxima Nova" w:hAnsi="Proxima Nova"/>
                <w:sz w:val="22"/>
              </w:rPr>
              <w:t xml:space="preserve">Because: </w:t>
            </w:r>
          </w:p>
        </w:tc>
      </w:tr>
    </w:tbl>
    <w:p w:rsidRPr="00382A6E" w:rsidR="00AB0B7C" w:rsidP="00594D04" w:rsidRDefault="00AB0B7C" w14:paraId="2C54DEF2" w14:textId="77777777">
      <w:pPr>
        <w:widowControl w:val="0"/>
        <w:spacing w:after="0"/>
        <w:rPr>
          <w:rFonts w:ascii="Proxima Nova" w:hAnsi="Proxima Nova"/>
          <w:sz w:val="22"/>
        </w:rPr>
      </w:pPr>
    </w:p>
    <w:p w:rsidRPr="00382A6E" w:rsidR="00AB0B7C" w:rsidP="00594D04" w:rsidRDefault="00AB0B7C" w14:paraId="4EF9B4C4" w14:textId="773F2F3B">
      <w:pPr>
        <w:pStyle w:val="BodyText"/>
        <w:widowControl w:val="0"/>
        <w:spacing w:after="0"/>
        <w:rPr>
          <w:rFonts w:ascii="Proxima Nova" w:hAnsi="Proxima Nova"/>
          <w:sz w:val="22"/>
        </w:rPr>
      </w:pPr>
      <w:r w:rsidRPr="00382A6E">
        <w:rPr>
          <w:rFonts w:ascii="Proxima Nova" w:hAnsi="Proxima Nova"/>
          <w:sz w:val="22"/>
        </w:rPr>
        <w:t xml:space="preserve">Once you have reached that point, move on to the 5-How Worksheet to assist in developing a functional action plan. </w:t>
      </w:r>
    </w:p>
    <w:p w:rsidRPr="00382A6E" w:rsidR="00AB0B7C" w:rsidP="00594D04" w:rsidRDefault="00AB0B7C" w14:paraId="5C98AEA6" w14:textId="77777777">
      <w:pPr>
        <w:pStyle w:val="BodyText"/>
        <w:widowControl w:val="0"/>
        <w:spacing w:after="0"/>
        <w:rPr>
          <w:rFonts w:ascii="Proxima Nova" w:hAnsi="Proxima Nova"/>
          <w:sz w:val="22"/>
        </w:rPr>
      </w:pPr>
    </w:p>
    <w:tbl>
      <w:tblPr>
        <w:tblStyle w:val="TableGrid"/>
        <w:tblW w:w="0" w:type="auto"/>
        <w:tblLayout w:type="fixed"/>
        <w:tblLook w:val="04A0" w:firstRow="1" w:lastRow="0" w:firstColumn="1" w:lastColumn="0" w:noHBand="0" w:noVBand="1"/>
      </w:tblPr>
      <w:tblGrid>
        <w:gridCol w:w="9345"/>
      </w:tblGrid>
      <w:tr w:rsidRPr="00382A6E" w:rsidR="00AB0B7C" w14:paraId="52712DD1" w14:textId="77777777">
        <w:trPr>
          <w:trHeight w:val="300"/>
        </w:trPr>
        <w:tc>
          <w:tcPr>
            <w:tcW w:w="9345" w:type="dxa"/>
            <w:tcBorders>
              <w:top w:val="single" w:color="auto" w:sz="8" w:space="0"/>
              <w:left w:val="single" w:color="auto" w:sz="8" w:space="0"/>
              <w:bottom w:val="single" w:color="auto" w:sz="8" w:space="0"/>
              <w:right w:val="single" w:color="auto" w:sz="8" w:space="0"/>
            </w:tcBorders>
            <w:shd w:val="clear" w:color="auto" w:fill="4F00A3" w:themeFill="accent1"/>
            <w:tcMar>
              <w:left w:w="108" w:type="dxa"/>
              <w:right w:w="108" w:type="dxa"/>
            </w:tcMar>
          </w:tcPr>
          <w:p w:rsidRPr="00382A6E" w:rsidR="00AB0B7C" w:rsidP="00594D04" w:rsidRDefault="00AB0B7C" w14:paraId="68710246" w14:textId="77777777">
            <w:pPr>
              <w:widowControl w:val="0"/>
              <w:spacing w:line="360" w:lineRule="auto"/>
              <w:jc w:val="center"/>
              <w:rPr>
                <w:rFonts w:ascii="Proxima Nova" w:hAnsi="Proxima Nova"/>
                <w:sz w:val="22"/>
              </w:rPr>
            </w:pPr>
            <w:r w:rsidRPr="00382A6E">
              <w:rPr>
                <w:rFonts w:ascii="Proxima Nova" w:hAnsi="Proxima Nova" w:eastAsia="Proxima Nova" w:cs="Proxima Nova"/>
                <w:b/>
                <w:bCs/>
                <w:color w:val="FFFFFF" w:themeColor="background1"/>
                <w:sz w:val="22"/>
              </w:rPr>
              <w:t>5-How Worksheet</w:t>
            </w:r>
          </w:p>
        </w:tc>
      </w:tr>
      <w:tr w:rsidRPr="00382A6E" w:rsidR="00AB0B7C" w14:paraId="2852D734" w14:textId="77777777">
        <w:trPr>
          <w:trHeight w:val="300"/>
        </w:trPr>
        <w:tc>
          <w:tcPr>
            <w:tcW w:w="9345" w:type="dxa"/>
            <w:tcBorders>
              <w:top w:val="single" w:color="auto" w:sz="8" w:space="0"/>
              <w:left w:val="single" w:color="auto" w:sz="8" w:space="0"/>
              <w:bottom w:val="single" w:color="auto" w:sz="8" w:space="0"/>
              <w:right w:val="single" w:color="auto" w:sz="8" w:space="0"/>
            </w:tcBorders>
            <w:tcMar>
              <w:left w:w="108" w:type="dxa"/>
              <w:right w:w="108" w:type="dxa"/>
            </w:tcMar>
          </w:tcPr>
          <w:p w:rsidRPr="00382A6E" w:rsidR="00AB0B7C" w:rsidP="00382A6E" w:rsidRDefault="00AB0B7C" w14:paraId="64A1A564" w14:textId="49D21FAD">
            <w:pPr>
              <w:widowControl w:val="0"/>
              <w:spacing w:line="276" w:lineRule="auto"/>
              <w:rPr>
                <w:rFonts w:ascii="Proxima Nova" w:hAnsi="Proxima Nova"/>
                <w:sz w:val="22"/>
              </w:rPr>
            </w:pPr>
            <w:r w:rsidRPr="00382A6E">
              <w:rPr>
                <w:rFonts w:ascii="Proxima Nova" w:hAnsi="Proxima Nova" w:eastAsia="Proxima Nova" w:cs="Proxima Nova"/>
                <w:sz w:val="22"/>
              </w:rPr>
              <w:t>Describe the proposed solution:</w:t>
            </w:r>
          </w:p>
        </w:tc>
      </w:tr>
      <w:tr w:rsidRPr="00382A6E" w:rsidR="00AB0B7C" w14:paraId="39A0C2D5" w14:textId="77777777">
        <w:trPr>
          <w:trHeight w:val="300"/>
        </w:trPr>
        <w:tc>
          <w:tcPr>
            <w:tcW w:w="9345" w:type="dxa"/>
            <w:tcBorders>
              <w:top w:val="single" w:color="auto" w:sz="8" w:space="0"/>
              <w:left w:val="single" w:color="auto" w:sz="8" w:space="0"/>
              <w:bottom w:val="single" w:color="auto" w:sz="8" w:space="0"/>
              <w:right w:val="single" w:color="auto" w:sz="8" w:space="0"/>
            </w:tcBorders>
            <w:tcMar>
              <w:left w:w="108" w:type="dxa"/>
              <w:right w:w="108" w:type="dxa"/>
            </w:tcMar>
          </w:tcPr>
          <w:p w:rsidRPr="00382A6E" w:rsidR="00AB0B7C" w:rsidP="00382A6E" w:rsidRDefault="00AB0B7C" w14:paraId="3ACF313D" w14:textId="4A424A05">
            <w:pPr>
              <w:widowControl w:val="0"/>
              <w:spacing w:line="276" w:lineRule="auto"/>
              <w:rPr>
                <w:rFonts w:ascii="Proxima Nova" w:hAnsi="Proxima Nova"/>
                <w:sz w:val="22"/>
              </w:rPr>
            </w:pPr>
            <w:r w:rsidRPr="00382A6E">
              <w:rPr>
                <w:rFonts w:ascii="Proxima Nova" w:hAnsi="Proxima Nova" w:eastAsia="Proxima Nova" w:cs="Proxima Nova"/>
                <w:sz w:val="22"/>
              </w:rPr>
              <w:t>How will you accomplish this?</w:t>
            </w:r>
          </w:p>
        </w:tc>
      </w:tr>
      <w:tr w:rsidRPr="00382A6E" w:rsidR="00AB0B7C" w14:paraId="7E6B0C7F" w14:textId="77777777">
        <w:trPr>
          <w:trHeight w:val="300"/>
        </w:trPr>
        <w:tc>
          <w:tcPr>
            <w:tcW w:w="9345" w:type="dxa"/>
            <w:tcBorders>
              <w:top w:val="single" w:color="auto" w:sz="8" w:space="0"/>
              <w:left w:val="single" w:color="auto" w:sz="8" w:space="0"/>
              <w:bottom w:val="single" w:color="auto" w:sz="8" w:space="0"/>
              <w:right w:val="single" w:color="auto" w:sz="8" w:space="0"/>
            </w:tcBorders>
            <w:tcMar>
              <w:left w:w="108" w:type="dxa"/>
              <w:right w:w="108" w:type="dxa"/>
            </w:tcMar>
          </w:tcPr>
          <w:p w:rsidRPr="00382A6E" w:rsidR="00AB0B7C" w:rsidP="00382A6E" w:rsidRDefault="00AB0B7C" w14:paraId="4BF7D9CB" w14:textId="4E0BAB4D">
            <w:pPr>
              <w:widowControl w:val="0"/>
              <w:spacing w:line="276" w:lineRule="auto"/>
              <w:rPr>
                <w:rFonts w:ascii="Proxima Nova" w:hAnsi="Proxima Nova"/>
                <w:sz w:val="22"/>
              </w:rPr>
            </w:pPr>
            <w:r w:rsidRPr="00382A6E">
              <w:rPr>
                <w:rFonts w:ascii="Proxima Nova" w:hAnsi="Proxima Nova" w:eastAsia="Proxima Nova" w:cs="Proxima Nova"/>
                <w:sz w:val="22"/>
              </w:rPr>
              <w:t xml:space="preserve">How will you accomplish this? </w:t>
            </w:r>
          </w:p>
        </w:tc>
      </w:tr>
      <w:tr w:rsidRPr="00382A6E" w:rsidR="00AB0B7C" w14:paraId="00A6CA3B" w14:textId="77777777">
        <w:trPr>
          <w:trHeight w:val="300"/>
        </w:trPr>
        <w:tc>
          <w:tcPr>
            <w:tcW w:w="9345" w:type="dxa"/>
            <w:tcBorders>
              <w:top w:val="single" w:color="auto" w:sz="8" w:space="0"/>
              <w:left w:val="single" w:color="auto" w:sz="8" w:space="0"/>
              <w:bottom w:val="single" w:color="auto" w:sz="8" w:space="0"/>
              <w:right w:val="single" w:color="auto" w:sz="8" w:space="0"/>
            </w:tcBorders>
            <w:tcMar>
              <w:left w:w="108" w:type="dxa"/>
              <w:right w:w="108" w:type="dxa"/>
            </w:tcMar>
          </w:tcPr>
          <w:p w:rsidRPr="00382A6E" w:rsidR="00AB0B7C" w:rsidP="00382A6E" w:rsidRDefault="00AB0B7C" w14:paraId="72C1675A" w14:textId="74A19CEB">
            <w:pPr>
              <w:widowControl w:val="0"/>
              <w:spacing w:line="276" w:lineRule="auto"/>
              <w:rPr>
                <w:rFonts w:ascii="Proxima Nova" w:hAnsi="Proxima Nova"/>
                <w:sz w:val="22"/>
              </w:rPr>
            </w:pPr>
            <w:r w:rsidRPr="00382A6E">
              <w:rPr>
                <w:rFonts w:ascii="Proxima Nova" w:hAnsi="Proxima Nova" w:eastAsia="Proxima Nova" w:cs="Proxima Nova"/>
                <w:sz w:val="22"/>
              </w:rPr>
              <w:t>How will you accomplish this?</w:t>
            </w:r>
          </w:p>
        </w:tc>
      </w:tr>
      <w:tr w:rsidRPr="00382A6E" w:rsidR="00AB0B7C" w14:paraId="7D67D830" w14:textId="77777777">
        <w:trPr>
          <w:trHeight w:val="300"/>
        </w:trPr>
        <w:tc>
          <w:tcPr>
            <w:tcW w:w="9345" w:type="dxa"/>
            <w:tcBorders>
              <w:top w:val="single" w:color="auto" w:sz="8" w:space="0"/>
              <w:left w:val="single" w:color="auto" w:sz="8" w:space="0"/>
              <w:bottom w:val="single" w:color="auto" w:sz="8" w:space="0"/>
              <w:right w:val="single" w:color="auto" w:sz="8" w:space="0"/>
            </w:tcBorders>
            <w:tcMar>
              <w:left w:w="108" w:type="dxa"/>
              <w:right w:w="108" w:type="dxa"/>
            </w:tcMar>
          </w:tcPr>
          <w:p w:rsidRPr="00382A6E" w:rsidR="00AB0B7C" w:rsidP="00382A6E" w:rsidRDefault="00AB0B7C" w14:paraId="7FC681A0" w14:textId="7A5A13DE">
            <w:pPr>
              <w:widowControl w:val="0"/>
              <w:spacing w:line="276" w:lineRule="auto"/>
              <w:rPr>
                <w:rFonts w:ascii="Proxima Nova" w:hAnsi="Proxima Nova"/>
                <w:sz w:val="22"/>
              </w:rPr>
            </w:pPr>
            <w:r w:rsidRPr="00382A6E">
              <w:rPr>
                <w:rFonts w:ascii="Proxima Nova" w:hAnsi="Proxima Nova" w:eastAsia="Proxima Nova" w:cs="Proxima Nova"/>
                <w:sz w:val="22"/>
              </w:rPr>
              <w:t>How will you accomplish this?</w:t>
            </w:r>
          </w:p>
        </w:tc>
      </w:tr>
      <w:tr w:rsidRPr="00382A6E" w:rsidR="00AB0B7C" w14:paraId="5F042947" w14:textId="77777777">
        <w:trPr>
          <w:trHeight w:val="300"/>
        </w:trPr>
        <w:tc>
          <w:tcPr>
            <w:tcW w:w="9345" w:type="dxa"/>
            <w:tcBorders>
              <w:top w:val="single" w:color="auto" w:sz="8" w:space="0"/>
              <w:left w:val="single" w:color="auto" w:sz="8" w:space="0"/>
              <w:bottom w:val="single" w:color="auto" w:sz="8" w:space="0"/>
              <w:right w:val="single" w:color="auto" w:sz="8" w:space="0"/>
            </w:tcBorders>
            <w:tcMar>
              <w:left w:w="108" w:type="dxa"/>
              <w:right w:w="108" w:type="dxa"/>
            </w:tcMar>
          </w:tcPr>
          <w:p w:rsidRPr="00382A6E" w:rsidR="00AB0B7C" w:rsidP="00382A6E" w:rsidRDefault="00AB0B7C" w14:paraId="362FB374" w14:textId="1084018F">
            <w:pPr>
              <w:widowControl w:val="0"/>
              <w:spacing w:line="276" w:lineRule="auto"/>
              <w:rPr>
                <w:rFonts w:ascii="Proxima Nova" w:hAnsi="Proxima Nova"/>
                <w:sz w:val="22"/>
              </w:rPr>
            </w:pPr>
            <w:r w:rsidRPr="00382A6E">
              <w:rPr>
                <w:rFonts w:ascii="Proxima Nova" w:hAnsi="Proxima Nova" w:eastAsia="Proxima Nova" w:cs="Proxima Nova"/>
                <w:sz w:val="22"/>
              </w:rPr>
              <w:t xml:space="preserve">How will you accomplish this? </w:t>
            </w:r>
          </w:p>
        </w:tc>
      </w:tr>
    </w:tbl>
    <w:p w:rsidRPr="00382A6E" w:rsidR="00AB0B7C" w:rsidP="00594D04" w:rsidRDefault="00AB0B7C" w14:paraId="3DB07537" w14:textId="77777777">
      <w:pPr>
        <w:widowControl w:val="0"/>
        <w:spacing w:after="0" w:line="257" w:lineRule="auto"/>
        <w:rPr>
          <w:rFonts w:ascii="Proxima Nova" w:hAnsi="Proxima Nova"/>
          <w:sz w:val="22"/>
        </w:rPr>
      </w:pPr>
      <w:r w:rsidRPr="00382A6E">
        <w:rPr>
          <w:rFonts w:ascii="Proxima Nova" w:hAnsi="Proxima Nova" w:eastAsia="Proxima Nova" w:cs="Proxima Nova"/>
          <w:sz w:val="22"/>
        </w:rPr>
        <w:t xml:space="preserve"> </w:t>
      </w:r>
    </w:p>
    <w:p w:rsidRPr="00382A6E" w:rsidR="00AB0B7C" w:rsidP="00594D04" w:rsidRDefault="00AB0B7C" w14:paraId="358D9274" w14:textId="252BB55B">
      <w:pPr>
        <w:widowControl w:val="0"/>
        <w:spacing w:after="0" w:line="257" w:lineRule="auto"/>
        <w:rPr>
          <w:rFonts w:ascii="Proxima Nova" w:hAnsi="Proxima Nova"/>
          <w:sz w:val="22"/>
        </w:rPr>
      </w:pPr>
      <w:r w:rsidRPr="00382A6E">
        <w:rPr>
          <w:rFonts w:ascii="Proxima Nova" w:hAnsi="Proxima Nova" w:eastAsia="Proxima Nova" w:cs="Proxima Nova"/>
          <w:sz w:val="22"/>
        </w:rPr>
        <w:t xml:space="preserve">Once you have surfaced sufficient information to address </w:t>
      </w:r>
      <w:r w:rsidRPr="00382A6E">
        <w:rPr>
          <w:rFonts w:ascii="Proxima Nova" w:hAnsi="Proxima Nova"/>
          <w:sz w:val="22"/>
        </w:rPr>
        <w:t xml:space="preserve">the </w:t>
      </w:r>
      <w:r w:rsidRPr="00382A6E" w:rsidR="00382A6E">
        <w:rPr>
          <w:rFonts w:ascii="Proxima Nova" w:hAnsi="Proxima Nova"/>
          <w:sz w:val="22"/>
        </w:rPr>
        <w:t>issue</w:t>
      </w:r>
      <w:r w:rsidRPr="00382A6E">
        <w:rPr>
          <w:rFonts w:ascii="Proxima Nova" w:hAnsi="Proxima Nova"/>
          <w:sz w:val="22"/>
        </w:rPr>
        <w:t>, proceed with memorializing the next steps via an action plan</w:t>
      </w:r>
      <w:r w:rsidR="00916CAA">
        <w:rPr>
          <w:rFonts w:ascii="Proxima Nova" w:hAnsi="Proxima Nova"/>
          <w:sz w:val="22"/>
        </w:rPr>
        <w:t xml:space="preserve"> (see </w:t>
      </w:r>
      <w:r w:rsidR="00E842D8">
        <w:rPr>
          <w:rFonts w:ascii="Proxima Nova" w:hAnsi="Proxima Nova"/>
          <w:sz w:val="22"/>
        </w:rPr>
        <w:t>A</w:t>
      </w:r>
      <w:r w:rsidR="00916CAA">
        <w:rPr>
          <w:rFonts w:ascii="Proxima Nova" w:hAnsi="Proxima Nova"/>
          <w:sz w:val="22"/>
        </w:rPr>
        <w:t>ppendi</w:t>
      </w:r>
      <w:r w:rsidR="00E842D8">
        <w:rPr>
          <w:rFonts w:ascii="Proxima Nova" w:hAnsi="Proxima Nova"/>
          <w:sz w:val="22"/>
        </w:rPr>
        <w:t>x</w:t>
      </w:r>
      <w:r w:rsidR="00916CAA">
        <w:rPr>
          <w:rFonts w:ascii="Proxima Nova" w:hAnsi="Proxima Nova"/>
          <w:sz w:val="22"/>
        </w:rPr>
        <w:t xml:space="preserve"> for sample)</w:t>
      </w:r>
      <w:r w:rsidRPr="00382A6E">
        <w:rPr>
          <w:rFonts w:ascii="Proxima Nova" w:hAnsi="Proxima Nova"/>
          <w:sz w:val="22"/>
        </w:rPr>
        <w:t xml:space="preserve">. </w:t>
      </w:r>
    </w:p>
    <w:p w:rsidRPr="00382A6E" w:rsidR="00AB0B7C" w:rsidP="00594D04" w:rsidRDefault="00AB0B7C" w14:paraId="13382CF5" w14:textId="77777777">
      <w:pPr>
        <w:widowControl w:val="0"/>
        <w:spacing w:after="0"/>
        <w:rPr>
          <w:rFonts w:ascii="Proxima Nova" w:hAnsi="Proxima Nova"/>
          <w:sz w:val="22"/>
        </w:rPr>
      </w:pPr>
    </w:p>
    <w:p w:rsidRPr="00382A6E" w:rsidR="00AB0B7C" w:rsidP="00594D04" w:rsidRDefault="00AB0B7C" w14:paraId="6D216B0C" w14:textId="77777777">
      <w:pPr>
        <w:widowControl w:val="0"/>
        <w:spacing w:after="0"/>
        <w:rPr>
          <w:rFonts w:ascii="Proxima Nova" w:hAnsi="Proxima Nova"/>
          <w:color w:val="F15D22" w:themeColor="accent2"/>
          <w:sz w:val="22"/>
        </w:rPr>
      </w:pPr>
    </w:p>
    <w:p w:rsidRPr="00382A6E" w:rsidR="00AB0B7C" w:rsidP="00594D04" w:rsidRDefault="00AB0B7C" w14:paraId="3614A678" w14:textId="77777777">
      <w:pPr>
        <w:widowControl w:val="0"/>
        <w:spacing w:after="0"/>
        <w:rPr>
          <w:rFonts w:ascii="Proxima Nova" w:hAnsi="Proxima Nova"/>
          <w:color w:val="F15D22" w:themeColor="accent2"/>
          <w:sz w:val="22"/>
        </w:rPr>
      </w:pPr>
    </w:p>
    <w:p w:rsidRPr="00382A6E" w:rsidR="00AB0B7C" w:rsidP="00594D04" w:rsidRDefault="00AB0B7C" w14:paraId="51430DDA" w14:textId="77777777">
      <w:pPr>
        <w:widowControl w:val="0"/>
        <w:spacing w:after="0"/>
        <w:rPr>
          <w:rFonts w:ascii="Proxima Nova" w:hAnsi="Proxima Nova"/>
          <w:color w:val="F15D22" w:themeColor="accent2"/>
          <w:sz w:val="22"/>
        </w:rPr>
      </w:pPr>
    </w:p>
    <w:p w:rsidRPr="00D24042" w:rsidR="00594D04" w:rsidP="00D24042" w:rsidRDefault="00D24042" w14:paraId="0C274215" w14:textId="23AC68F2">
      <w:pPr>
        <w:pStyle w:val="Heading1"/>
        <w:jc w:val="center"/>
        <w:rPr>
          <w:color w:val="4F00A3"/>
        </w:rPr>
      </w:pPr>
      <w:bookmarkStart w:name="_Toc131415324" w:id="17"/>
      <w:bookmarkStart w:name="_Toc161668123" w:id="18"/>
      <w:bookmarkStart w:name="_Toc199768346" w:id="19"/>
      <w:r w:rsidRPr="00D24042">
        <w:rPr>
          <w:color w:val="4F00A3"/>
        </w:rPr>
        <w:lastRenderedPageBreak/>
        <w:t>Appendi</w:t>
      </w:r>
      <w:r w:rsidR="00E842D8">
        <w:rPr>
          <w:color w:val="4F00A3"/>
        </w:rPr>
        <w:t>x</w:t>
      </w:r>
      <w:bookmarkEnd w:id="19"/>
    </w:p>
    <w:p w:rsidR="00D24042" w:rsidRDefault="00D24042" w14:paraId="6C99FC41" w14:textId="77777777">
      <w:pPr>
        <w:rPr>
          <w:rFonts w:ascii="Proxima Nova" w:hAnsi="Proxima Nova" w:eastAsiaTheme="majorEastAsia" w:cstheme="majorBidi"/>
          <w:color w:val="F15D22"/>
          <w:sz w:val="26"/>
          <w:szCs w:val="26"/>
        </w:rPr>
      </w:pPr>
      <w:r>
        <w:rPr>
          <w:rFonts w:ascii="Proxima Nova" w:hAnsi="Proxima Nova"/>
          <w:color w:val="F15D22"/>
        </w:rPr>
        <w:br w:type="page"/>
      </w:r>
    </w:p>
    <w:p w:rsidRPr="009F5912" w:rsidR="00D24042" w:rsidP="00D24042" w:rsidRDefault="00D24042" w14:paraId="46285B10" w14:textId="77777777">
      <w:pPr>
        <w:pStyle w:val="paragraph"/>
        <w:widowControl w:val="0"/>
        <w:spacing w:before="0" w:beforeAutospacing="0" w:after="0" w:afterAutospacing="0"/>
        <w:textAlignment w:val="baseline"/>
        <w:rPr>
          <w:rFonts w:ascii="Proxima Nova" w:hAnsi="Proxima Nova" w:cs="Calibri Light"/>
          <w:b/>
          <w:bCs/>
          <w:color w:val="F15D22"/>
          <w:sz w:val="22"/>
          <w:szCs w:val="22"/>
        </w:rPr>
      </w:pPr>
      <w:r w:rsidRPr="009F5912">
        <w:rPr>
          <w:rStyle w:val="normaltextrun"/>
          <w:rFonts w:ascii="Proxima Nova" w:hAnsi="Proxima Nova" w:cs="Calibri Light"/>
          <w:b/>
          <w:bCs/>
          <w:color w:val="F15D22"/>
          <w:sz w:val="22"/>
          <w:szCs w:val="22"/>
        </w:rPr>
        <w:lastRenderedPageBreak/>
        <w:t>Context: The College of Education</w:t>
      </w:r>
    </w:p>
    <w:p w:rsidRPr="009F5912" w:rsidR="00D24042" w:rsidP="00D24042" w:rsidRDefault="00D24042" w14:paraId="153A4690" w14:textId="77777777">
      <w:pPr>
        <w:pStyle w:val="paragraph"/>
        <w:widowControl w:val="0"/>
        <w:spacing w:before="0" w:beforeAutospacing="0" w:after="0" w:afterAutospacing="0"/>
        <w:textAlignment w:val="baseline"/>
        <w:rPr>
          <w:rFonts w:ascii="Proxima Nova" w:hAnsi="Proxima Nova" w:cs="Segoe UI"/>
          <w:sz w:val="22"/>
          <w:szCs w:val="22"/>
        </w:rPr>
      </w:pPr>
      <w:r w:rsidRPr="009F5912">
        <w:rPr>
          <w:rStyle w:val="eop"/>
          <w:rFonts w:ascii="Proxima Nova" w:hAnsi="Proxima Nova" w:cs="Calibri Light"/>
          <w:sz w:val="22"/>
          <w:szCs w:val="22"/>
        </w:rPr>
        <w:t> </w:t>
      </w:r>
    </w:p>
    <w:tbl>
      <w:tblPr>
        <w:tblStyle w:val="TableGrid"/>
        <w:tblW w:w="0" w:type="auto"/>
        <w:tblLook w:val="04A0" w:firstRow="1" w:lastRow="0" w:firstColumn="1" w:lastColumn="0" w:noHBand="0" w:noVBand="1"/>
      </w:tblPr>
      <w:tblGrid>
        <w:gridCol w:w="9350"/>
      </w:tblGrid>
      <w:tr w:rsidR="00FD4CE9" w:rsidTr="00FD4CE9" w14:paraId="3F43848A" w14:textId="77777777">
        <w:tc>
          <w:tcPr>
            <w:tcW w:w="9350" w:type="dxa"/>
          </w:tcPr>
          <w:p w:rsidRPr="00FD4CE9" w:rsidR="00FD4CE9" w:rsidP="00D24042" w:rsidRDefault="00FD4CE9" w14:paraId="722527BA" w14:textId="719BA070">
            <w:pPr>
              <w:pStyle w:val="paragraph"/>
              <w:widowControl w:val="0"/>
              <w:spacing w:before="0" w:beforeAutospacing="0" w:after="0" w:afterAutospacing="0"/>
              <w:textAlignment w:val="baseline"/>
              <w:rPr>
                <w:rStyle w:val="eop"/>
                <w:rFonts w:ascii="Proxima Nova" w:hAnsi="Proxima Nova" w:cs="Calibri Light"/>
                <w:i/>
                <w:iCs/>
                <w:sz w:val="22"/>
                <w:szCs w:val="22"/>
              </w:rPr>
            </w:pPr>
            <w:r>
              <w:rPr>
                <w:rStyle w:val="eop"/>
                <w:rFonts w:ascii="Proxima Nova" w:hAnsi="Proxima Nova" w:cs="Calibri Light"/>
                <w:i/>
                <w:iCs/>
                <w:sz w:val="22"/>
                <w:szCs w:val="22"/>
              </w:rPr>
              <w:t>[insert a brief description of your context]</w:t>
            </w:r>
          </w:p>
          <w:p w:rsidR="00FD4CE9" w:rsidP="00D24042" w:rsidRDefault="00FD4CE9" w14:paraId="30F73589" w14:textId="77777777">
            <w:pPr>
              <w:pStyle w:val="paragraph"/>
              <w:widowControl w:val="0"/>
              <w:spacing w:before="0" w:beforeAutospacing="0" w:after="0" w:afterAutospacing="0"/>
              <w:textAlignment w:val="baseline"/>
              <w:rPr>
                <w:rStyle w:val="eop"/>
                <w:rFonts w:cs="Calibri Light"/>
              </w:rPr>
            </w:pPr>
          </w:p>
          <w:p w:rsidR="00FD4CE9" w:rsidP="00D24042" w:rsidRDefault="00FD4CE9" w14:paraId="691DB544" w14:textId="77777777">
            <w:pPr>
              <w:pStyle w:val="paragraph"/>
              <w:widowControl w:val="0"/>
              <w:spacing w:before="0" w:beforeAutospacing="0" w:after="0" w:afterAutospacing="0"/>
              <w:textAlignment w:val="baseline"/>
              <w:rPr>
                <w:rStyle w:val="eop"/>
                <w:rFonts w:cs="Calibri Light"/>
              </w:rPr>
            </w:pPr>
          </w:p>
          <w:p w:rsidR="00FD4CE9" w:rsidP="00D24042" w:rsidRDefault="00FD4CE9" w14:paraId="623DAAA8" w14:textId="77777777">
            <w:pPr>
              <w:pStyle w:val="paragraph"/>
              <w:widowControl w:val="0"/>
              <w:spacing w:before="0" w:beforeAutospacing="0" w:after="0" w:afterAutospacing="0"/>
              <w:textAlignment w:val="baseline"/>
              <w:rPr>
                <w:rStyle w:val="eop"/>
                <w:rFonts w:cs="Calibri Light"/>
              </w:rPr>
            </w:pPr>
          </w:p>
          <w:p w:rsidR="00FD4CE9" w:rsidP="00D24042" w:rsidRDefault="00FD4CE9" w14:paraId="1B9E06E2" w14:textId="77777777">
            <w:pPr>
              <w:pStyle w:val="paragraph"/>
              <w:widowControl w:val="0"/>
              <w:spacing w:before="0" w:beforeAutospacing="0" w:after="0" w:afterAutospacing="0"/>
              <w:textAlignment w:val="baseline"/>
              <w:rPr>
                <w:rStyle w:val="eop"/>
                <w:rFonts w:cs="Calibri Light"/>
              </w:rPr>
            </w:pPr>
          </w:p>
          <w:p w:rsidR="00FD4CE9" w:rsidP="00D24042" w:rsidRDefault="00FD4CE9" w14:paraId="7D59AA23" w14:textId="77777777">
            <w:pPr>
              <w:pStyle w:val="paragraph"/>
              <w:widowControl w:val="0"/>
              <w:spacing w:before="0" w:beforeAutospacing="0" w:after="0" w:afterAutospacing="0"/>
              <w:textAlignment w:val="baseline"/>
              <w:rPr>
                <w:rStyle w:val="eop"/>
                <w:rFonts w:cs="Calibri Light"/>
              </w:rPr>
            </w:pPr>
          </w:p>
          <w:p w:rsidR="00FD4CE9" w:rsidP="00D24042" w:rsidRDefault="00FD4CE9" w14:paraId="3902342A" w14:textId="77777777">
            <w:pPr>
              <w:pStyle w:val="paragraph"/>
              <w:widowControl w:val="0"/>
              <w:spacing w:before="0" w:beforeAutospacing="0" w:after="0" w:afterAutospacing="0"/>
              <w:textAlignment w:val="baseline"/>
              <w:rPr>
                <w:rStyle w:val="eop"/>
                <w:rFonts w:cs="Calibri Light"/>
              </w:rPr>
            </w:pPr>
          </w:p>
          <w:p w:rsidR="00FD4CE9" w:rsidP="00D24042" w:rsidRDefault="00FD4CE9" w14:paraId="78FAC63B" w14:textId="77777777">
            <w:pPr>
              <w:pStyle w:val="paragraph"/>
              <w:widowControl w:val="0"/>
              <w:spacing w:before="0" w:beforeAutospacing="0" w:after="0" w:afterAutospacing="0"/>
              <w:textAlignment w:val="baseline"/>
              <w:rPr>
                <w:rStyle w:val="eop"/>
                <w:rFonts w:cs="Calibri Light"/>
              </w:rPr>
            </w:pPr>
          </w:p>
          <w:p w:rsidR="00FD4CE9" w:rsidP="00D24042" w:rsidRDefault="00FD4CE9" w14:paraId="0BA18980" w14:textId="77777777">
            <w:pPr>
              <w:pStyle w:val="paragraph"/>
              <w:widowControl w:val="0"/>
              <w:spacing w:before="0" w:beforeAutospacing="0" w:after="0" w:afterAutospacing="0"/>
              <w:textAlignment w:val="baseline"/>
              <w:rPr>
                <w:rStyle w:val="eop"/>
                <w:rFonts w:cs="Calibri Light"/>
              </w:rPr>
            </w:pPr>
          </w:p>
          <w:p w:rsidR="00FD4CE9" w:rsidP="00D24042" w:rsidRDefault="00FD4CE9" w14:paraId="4AFE83D0" w14:textId="77777777">
            <w:pPr>
              <w:pStyle w:val="paragraph"/>
              <w:widowControl w:val="0"/>
              <w:spacing w:before="0" w:beforeAutospacing="0" w:after="0" w:afterAutospacing="0"/>
              <w:textAlignment w:val="baseline"/>
              <w:rPr>
                <w:rStyle w:val="eop"/>
                <w:rFonts w:cs="Calibri Light"/>
              </w:rPr>
            </w:pPr>
          </w:p>
          <w:p w:rsidR="00FD4CE9" w:rsidP="00D24042" w:rsidRDefault="00FD4CE9" w14:paraId="08B1899A" w14:textId="77777777">
            <w:pPr>
              <w:pStyle w:val="paragraph"/>
              <w:widowControl w:val="0"/>
              <w:spacing w:before="0" w:beforeAutospacing="0" w:after="0" w:afterAutospacing="0"/>
              <w:textAlignment w:val="baseline"/>
              <w:rPr>
                <w:rStyle w:val="eop"/>
                <w:rFonts w:cs="Calibri Light"/>
              </w:rPr>
            </w:pPr>
          </w:p>
          <w:p w:rsidR="00FD4CE9" w:rsidP="00D24042" w:rsidRDefault="00FD4CE9" w14:paraId="18381CC7" w14:textId="77777777">
            <w:pPr>
              <w:pStyle w:val="paragraph"/>
              <w:widowControl w:val="0"/>
              <w:spacing w:before="0" w:beforeAutospacing="0" w:after="0" w:afterAutospacing="0"/>
              <w:textAlignment w:val="baseline"/>
              <w:rPr>
                <w:rStyle w:val="eop"/>
                <w:rFonts w:ascii="Proxima Nova" w:hAnsi="Proxima Nova" w:cs="Calibri Light"/>
                <w:sz w:val="22"/>
                <w:szCs w:val="22"/>
              </w:rPr>
            </w:pPr>
          </w:p>
          <w:p w:rsidR="00FD4CE9" w:rsidP="00D24042" w:rsidRDefault="00FD4CE9" w14:paraId="6704D3F0" w14:textId="77777777">
            <w:pPr>
              <w:pStyle w:val="paragraph"/>
              <w:widowControl w:val="0"/>
              <w:spacing w:before="0" w:beforeAutospacing="0" w:after="0" w:afterAutospacing="0"/>
              <w:textAlignment w:val="baseline"/>
              <w:rPr>
                <w:rStyle w:val="eop"/>
                <w:rFonts w:ascii="Proxima Nova" w:hAnsi="Proxima Nova" w:cs="Calibri Light"/>
                <w:sz w:val="22"/>
                <w:szCs w:val="22"/>
              </w:rPr>
            </w:pPr>
          </w:p>
        </w:tc>
      </w:tr>
    </w:tbl>
    <w:p w:rsidRPr="009F5912" w:rsidR="00D24042" w:rsidP="00D24042" w:rsidRDefault="00D24042" w14:paraId="6F1BBA21" w14:textId="77777777">
      <w:pPr>
        <w:pStyle w:val="paragraph"/>
        <w:widowControl w:val="0"/>
        <w:spacing w:before="0" w:beforeAutospacing="0" w:after="0" w:afterAutospacing="0"/>
        <w:textAlignment w:val="baseline"/>
        <w:rPr>
          <w:rFonts w:ascii="Proxima Nova" w:hAnsi="Proxima Nova" w:cs="Segoe UI"/>
          <w:sz w:val="22"/>
          <w:szCs w:val="22"/>
        </w:rPr>
      </w:pPr>
      <w:r w:rsidRPr="009F5912">
        <w:rPr>
          <w:rStyle w:val="eop"/>
          <w:rFonts w:ascii="Proxima Nova" w:hAnsi="Proxima Nova" w:cs="Calibri Light"/>
          <w:sz w:val="22"/>
          <w:szCs w:val="22"/>
        </w:rPr>
        <w:t>  </w:t>
      </w:r>
    </w:p>
    <w:p w:rsidRPr="009F5912" w:rsidR="00D24042" w:rsidP="00D24042" w:rsidRDefault="00D24042" w14:paraId="15C0797B" w14:textId="77777777">
      <w:pPr>
        <w:pStyle w:val="paragraph"/>
        <w:widowControl w:val="0"/>
        <w:spacing w:before="0" w:beforeAutospacing="0" w:after="0" w:afterAutospacing="0"/>
        <w:textAlignment w:val="baseline"/>
        <w:rPr>
          <w:rStyle w:val="normaltextrun"/>
          <w:rFonts w:ascii="Proxima Nova" w:hAnsi="Proxima Nova" w:cs="Calibri Light"/>
          <w:b/>
          <w:bCs/>
          <w:color w:val="F15D22"/>
          <w:sz w:val="22"/>
          <w:szCs w:val="22"/>
        </w:rPr>
      </w:pPr>
      <w:r w:rsidRPr="009F5912">
        <w:rPr>
          <w:rStyle w:val="normaltextrun"/>
          <w:rFonts w:ascii="Proxima Nova" w:hAnsi="Proxima Nova" w:cs="Calibri Light"/>
          <w:b/>
          <w:bCs/>
          <w:color w:val="F15D22"/>
          <w:sz w:val="22"/>
          <w:szCs w:val="22"/>
        </w:rPr>
        <w:t xml:space="preserve">Context: Where the EPP students come from. </w:t>
      </w:r>
    </w:p>
    <w:p w:rsidRPr="009F5912" w:rsidR="00D24042" w:rsidP="00D24042" w:rsidRDefault="00D24042" w14:paraId="14010FF8" w14:textId="77777777">
      <w:pPr>
        <w:pStyle w:val="paragraph"/>
        <w:widowControl w:val="0"/>
        <w:spacing w:before="0" w:beforeAutospacing="0" w:after="0" w:afterAutospacing="0"/>
        <w:textAlignment w:val="baseline"/>
        <w:rPr>
          <w:rStyle w:val="normaltextrun"/>
          <w:rFonts w:ascii="Proxima Nova" w:hAnsi="Proxima Nova" w:cs="Calibri Light"/>
          <w:b/>
          <w:bCs/>
          <w:color w:val="F15D22"/>
          <w:sz w:val="22"/>
          <w:szCs w:val="22"/>
        </w:rPr>
      </w:pPr>
    </w:p>
    <w:tbl>
      <w:tblPr>
        <w:tblStyle w:val="TableGrid"/>
        <w:tblW w:w="0" w:type="auto"/>
        <w:tblLook w:val="04A0" w:firstRow="1" w:lastRow="0" w:firstColumn="1" w:lastColumn="0" w:noHBand="0" w:noVBand="1"/>
      </w:tblPr>
      <w:tblGrid>
        <w:gridCol w:w="9350"/>
      </w:tblGrid>
      <w:tr w:rsidR="00FD4CE9" w:rsidTr="00FD4CE9" w14:paraId="5FB24442" w14:textId="77777777">
        <w:tc>
          <w:tcPr>
            <w:tcW w:w="9350" w:type="dxa"/>
          </w:tcPr>
          <w:p w:rsidRPr="00FD4CE9" w:rsidR="00FD4CE9" w:rsidP="00FD4CE9" w:rsidRDefault="00FD4CE9" w14:paraId="6F2997DC" w14:textId="1CDE111A">
            <w:pPr>
              <w:rPr>
                <w:rFonts w:ascii="Proxima Nova" w:hAnsi="Proxima Nova"/>
                <w:i/>
                <w:iCs/>
                <w:sz w:val="22"/>
              </w:rPr>
            </w:pPr>
            <w:r w:rsidRPr="00FD4CE9">
              <w:rPr>
                <w:rFonts w:ascii="Proxima Nova" w:hAnsi="Proxima Nova"/>
                <w:i/>
                <w:iCs/>
                <w:sz w:val="22"/>
              </w:rPr>
              <w:t>[insert</w:t>
            </w:r>
            <w:r>
              <w:rPr>
                <w:rFonts w:ascii="Proxima Nova" w:hAnsi="Proxima Nova"/>
                <w:i/>
                <w:iCs/>
                <w:sz w:val="22"/>
              </w:rPr>
              <w:t xml:space="preserve"> a brief description of the </w:t>
            </w:r>
            <w:r w:rsidR="00534359">
              <w:rPr>
                <w:rFonts w:ascii="Proxima Nova" w:hAnsi="Proxima Nova"/>
                <w:i/>
                <w:iCs/>
                <w:sz w:val="22"/>
              </w:rPr>
              <w:t>contexts your students come from]</w:t>
            </w:r>
          </w:p>
          <w:p w:rsidR="00FD4CE9" w:rsidP="00FD4CE9" w:rsidRDefault="00FD4CE9" w14:paraId="709DBC7A" w14:textId="77777777"/>
          <w:p w:rsidR="00FD4CE9" w:rsidP="00FD4CE9" w:rsidRDefault="00FD4CE9" w14:paraId="2FF20D5A" w14:textId="77777777">
            <w:pPr>
              <w:pStyle w:val="BodyText"/>
            </w:pPr>
          </w:p>
          <w:p w:rsidR="00FD4CE9" w:rsidP="00FD4CE9" w:rsidRDefault="00FD4CE9" w14:paraId="20F48322" w14:textId="77777777">
            <w:pPr>
              <w:pStyle w:val="BodyText"/>
            </w:pPr>
          </w:p>
          <w:p w:rsidR="00FD4CE9" w:rsidP="00FD4CE9" w:rsidRDefault="00FD4CE9" w14:paraId="67A8D19D" w14:textId="77777777">
            <w:pPr>
              <w:pStyle w:val="BodyText"/>
            </w:pPr>
          </w:p>
          <w:p w:rsidR="00FD4CE9" w:rsidP="00FD4CE9" w:rsidRDefault="00FD4CE9" w14:paraId="5427C8E8" w14:textId="77777777">
            <w:pPr>
              <w:pStyle w:val="BodyText"/>
            </w:pPr>
          </w:p>
          <w:p w:rsidR="00FD4CE9" w:rsidP="00FD4CE9" w:rsidRDefault="00FD4CE9" w14:paraId="373A1EFC" w14:textId="77777777">
            <w:pPr>
              <w:pStyle w:val="BodyText"/>
            </w:pPr>
          </w:p>
          <w:p w:rsidR="00FD4CE9" w:rsidP="00FD4CE9" w:rsidRDefault="00FD4CE9" w14:paraId="05149EC8" w14:textId="77777777">
            <w:pPr>
              <w:pStyle w:val="BodyText"/>
            </w:pPr>
          </w:p>
          <w:p w:rsidR="00FD4CE9" w:rsidP="00FD4CE9" w:rsidRDefault="00FD4CE9" w14:paraId="26D93B89" w14:textId="77777777">
            <w:pPr>
              <w:pStyle w:val="BodyText"/>
            </w:pPr>
          </w:p>
          <w:p w:rsidR="00FD4CE9" w:rsidP="00FD4CE9" w:rsidRDefault="00FD4CE9" w14:paraId="4D64A966" w14:textId="77777777">
            <w:pPr>
              <w:pStyle w:val="BodyText"/>
            </w:pPr>
          </w:p>
          <w:p w:rsidR="00FD4CE9" w:rsidP="00FD4CE9" w:rsidRDefault="00FD4CE9" w14:paraId="4FB99169" w14:textId="77777777">
            <w:pPr>
              <w:pStyle w:val="BodyText"/>
            </w:pPr>
          </w:p>
          <w:p w:rsidRPr="00FD4CE9" w:rsidR="00FD4CE9" w:rsidP="00FD4CE9" w:rsidRDefault="00FD4CE9" w14:paraId="33F8827A" w14:textId="77777777">
            <w:pPr>
              <w:pStyle w:val="BodyText"/>
            </w:pPr>
          </w:p>
        </w:tc>
      </w:tr>
    </w:tbl>
    <w:p w:rsidRPr="00C10979" w:rsidR="00D24042" w:rsidP="00D24042" w:rsidRDefault="00D24042" w14:paraId="7628550F" w14:textId="77777777">
      <w:pPr>
        <w:pStyle w:val="Heading1"/>
        <w:keepNext w:val="0"/>
        <w:keepLines w:val="0"/>
        <w:widowControl w:val="0"/>
        <w:spacing w:before="0" w:after="0"/>
        <w:rPr>
          <w:rFonts w:ascii="Proxima Nova" w:hAnsi="Proxima Nova"/>
          <w:color w:val="4F00A3"/>
          <w:sz w:val="22"/>
          <w:szCs w:val="22"/>
        </w:rPr>
      </w:pPr>
    </w:p>
    <w:p w:rsidR="00D24042" w:rsidP="00D24042" w:rsidRDefault="00D24042" w14:paraId="045428D3" w14:textId="760F958F">
      <w:pPr>
        <w:pStyle w:val="Heading1"/>
        <w:keepNext w:val="0"/>
        <w:keepLines w:val="0"/>
        <w:widowControl w:val="0"/>
        <w:spacing w:before="0" w:after="0"/>
        <w:rPr>
          <w:rFonts w:ascii="Proxima Nova" w:hAnsi="Proxima Nova"/>
          <w:color w:val="4F00A3"/>
          <w:sz w:val="32"/>
          <w:szCs w:val="32"/>
        </w:rPr>
      </w:pPr>
      <w:bookmarkStart w:name="_Toc199768347" w:id="20"/>
      <w:r w:rsidRPr="00A34169">
        <w:rPr>
          <w:rFonts w:ascii="Proxima Nova" w:hAnsi="Proxima Nova"/>
          <w:color w:val="4F00A3"/>
          <w:sz w:val="32"/>
          <w:szCs w:val="32"/>
        </w:rPr>
        <w:t>The Charge</w:t>
      </w:r>
      <w:bookmarkEnd w:id="20"/>
    </w:p>
    <w:p w:rsidRPr="009F5912" w:rsidR="00FD4CE9" w:rsidP="00D24042" w:rsidRDefault="00FD4CE9" w14:paraId="565705AB" w14:textId="7946AE9F">
      <w:pPr>
        <w:widowControl w:val="0"/>
        <w:rPr>
          <w:rFonts w:ascii="Proxima Nova" w:hAnsi="Proxima Nova"/>
          <w:color w:val="4F00A3"/>
          <w:sz w:val="22"/>
        </w:rPr>
      </w:pPr>
    </w:p>
    <w:tbl>
      <w:tblPr>
        <w:tblStyle w:val="TableGrid"/>
        <w:tblW w:w="0" w:type="auto"/>
        <w:tblLook w:val="04A0" w:firstRow="1" w:lastRow="0" w:firstColumn="1" w:lastColumn="0" w:noHBand="0" w:noVBand="1"/>
      </w:tblPr>
      <w:tblGrid>
        <w:gridCol w:w="9350"/>
      </w:tblGrid>
      <w:tr w:rsidR="00FD4CE9" w:rsidTr="00FD4CE9" w14:paraId="2BCF951C" w14:textId="77777777">
        <w:tc>
          <w:tcPr>
            <w:tcW w:w="9350" w:type="dxa"/>
          </w:tcPr>
          <w:p w:rsidRPr="00EA42DD" w:rsidR="00FD4CE9" w:rsidP="00EA42DD" w:rsidRDefault="00534359" w14:paraId="436BB3B4" w14:textId="1CA4C030">
            <w:pPr>
              <w:rPr>
                <w:rFonts w:ascii="Proxima Nova" w:hAnsi="Proxima Nova"/>
                <w:i/>
                <w:iCs/>
                <w:sz w:val="22"/>
              </w:rPr>
            </w:pPr>
            <w:r w:rsidRPr="00EA42DD">
              <w:rPr>
                <w:rFonts w:ascii="Proxima Nova" w:hAnsi="Proxima Nova"/>
                <w:i/>
                <w:iCs/>
                <w:sz w:val="22"/>
              </w:rPr>
              <w:t xml:space="preserve">[insert what you hope to accomplish </w:t>
            </w:r>
            <w:r w:rsidRPr="00EA42DD" w:rsidR="00EA42DD">
              <w:rPr>
                <w:rFonts w:ascii="Proxima Nova" w:hAnsi="Proxima Nova"/>
                <w:i/>
                <w:iCs/>
                <w:sz w:val="22"/>
              </w:rPr>
              <w:t xml:space="preserve">at this </w:t>
            </w:r>
            <w:r w:rsidR="00D80E06">
              <w:rPr>
                <w:rFonts w:ascii="Proxima Nova" w:hAnsi="Proxima Nova"/>
                <w:i/>
                <w:iCs/>
                <w:sz w:val="22"/>
              </w:rPr>
              <w:t>data dialogue event</w:t>
            </w:r>
            <w:r w:rsidRPr="00EA42DD" w:rsidR="00EA42DD">
              <w:rPr>
                <w:rFonts w:ascii="Proxima Nova" w:hAnsi="Proxima Nova"/>
                <w:i/>
                <w:iCs/>
                <w:sz w:val="22"/>
              </w:rPr>
              <w:t>]</w:t>
            </w:r>
          </w:p>
          <w:p w:rsidR="00FD4CE9" w:rsidP="00FD4CE9" w:rsidRDefault="00FD4CE9" w14:paraId="5F76938C" w14:textId="77777777">
            <w:pPr>
              <w:pStyle w:val="BodyText"/>
            </w:pPr>
          </w:p>
          <w:p w:rsidR="00FD4CE9" w:rsidP="00FD4CE9" w:rsidRDefault="00FD4CE9" w14:paraId="2936606E" w14:textId="77777777">
            <w:pPr>
              <w:pStyle w:val="BodyText"/>
            </w:pPr>
          </w:p>
          <w:p w:rsidR="00FD4CE9" w:rsidP="00FD4CE9" w:rsidRDefault="00FD4CE9" w14:paraId="64F7DCEA" w14:textId="77777777">
            <w:pPr>
              <w:pStyle w:val="BodyText"/>
            </w:pPr>
          </w:p>
          <w:p w:rsidR="00FD4CE9" w:rsidP="00FD4CE9" w:rsidRDefault="00FD4CE9" w14:paraId="6FE8EC4E" w14:textId="77777777">
            <w:pPr>
              <w:pStyle w:val="BodyText"/>
            </w:pPr>
          </w:p>
          <w:p w:rsidRPr="00FD4CE9" w:rsidR="00FD4CE9" w:rsidP="00FD4CE9" w:rsidRDefault="00FD4CE9" w14:paraId="7416DAAA" w14:textId="77777777">
            <w:pPr>
              <w:pStyle w:val="BodyText"/>
            </w:pPr>
          </w:p>
        </w:tc>
      </w:tr>
    </w:tbl>
    <w:p w:rsidRPr="009F5912" w:rsidR="00D24042" w:rsidP="00D24042" w:rsidRDefault="00D24042" w14:paraId="6B919113" w14:textId="43595D24">
      <w:pPr>
        <w:widowControl w:val="0"/>
        <w:rPr>
          <w:rFonts w:ascii="Proxima Nova" w:hAnsi="Proxima Nova"/>
          <w:color w:val="4F00A3"/>
          <w:sz w:val="22"/>
        </w:rPr>
      </w:pPr>
    </w:p>
    <w:p w:rsidR="00EA42DD" w:rsidP="00D24042" w:rsidRDefault="00EA42DD" w14:paraId="21C1A967" w14:textId="77777777">
      <w:pPr>
        <w:pStyle w:val="Heading1"/>
        <w:keepNext w:val="0"/>
        <w:keepLines w:val="0"/>
        <w:widowControl w:val="0"/>
        <w:rPr>
          <w:rFonts w:ascii="Proxima Nova" w:hAnsi="Proxima Nova"/>
          <w:b/>
          <w:bCs/>
          <w:color w:val="7030A0"/>
          <w:sz w:val="28"/>
          <w:szCs w:val="28"/>
        </w:rPr>
      </w:pPr>
    </w:p>
    <w:p w:rsidRPr="00B83EB4" w:rsidR="00D24042" w:rsidP="00D24042" w:rsidRDefault="00D24042" w14:paraId="4A777CF7" w14:textId="1D8C9E3A">
      <w:pPr>
        <w:pStyle w:val="Heading1"/>
        <w:keepNext w:val="0"/>
        <w:keepLines w:val="0"/>
        <w:widowControl w:val="0"/>
        <w:rPr>
          <w:rFonts w:ascii="Proxima Nova" w:hAnsi="Proxima Nova"/>
          <w:b/>
          <w:bCs/>
          <w:color w:val="7030A0"/>
          <w:sz w:val="28"/>
          <w:szCs w:val="28"/>
        </w:rPr>
      </w:pPr>
      <w:bookmarkStart w:name="_Toc199768348" w:id="21"/>
      <w:r>
        <w:rPr>
          <w:rFonts w:ascii="Proxima Nova" w:hAnsi="Proxima Nova"/>
          <w:b/>
          <w:bCs/>
          <w:color w:val="7030A0"/>
          <w:sz w:val="28"/>
          <w:szCs w:val="28"/>
        </w:rPr>
        <w:lastRenderedPageBreak/>
        <w:t>P</w:t>
      </w:r>
      <w:r w:rsidRPr="00B83EB4">
        <w:rPr>
          <w:rFonts w:ascii="Proxima Nova" w:hAnsi="Proxima Nova"/>
          <w:b/>
          <w:bCs/>
          <w:color w:val="7030A0"/>
          <w:sz w:val="28"/>
          <w:szCs w:val="28"/>
        </w:rPr>
        <w:t>redictions</w:t>
      </w:r>
      <w:bookmarkEnd w:id="21"/>
      <w:r w:rsidRPr="00B83EB4">
        <w:rPr>
          <w:rFonts w:ascii="Proxima Nova" w:hAnsi="Proxima Nova"/>
          <w:b/>
          <w:bCs/>
          <w:color w:val="7030A0"/>
          <w:sz w:val="28"/>
          <w:szCs w:val="28"/>
        </w:rPr>
        <w:t xml:space="preserve"> </w:t>
      </w:r>
    </w:p>
    <w:p w:rsidRPr="00646E93" w:rsidR="00D24042" w:rsidP="00D24042" w:rsidRDefault="00D24042" w14:paraId="6501DB55" w14:textId="77777777">
      <w:pPr>
        <w:widowControl w:val="0"/>
        <w:rPr>
          <w:rFonts w:ascii="Proxima Nova" w:hAnsi="Proxima Nova"/>
          <w:sz w:val="22"/>
        </w:rPr>
      </w:pPr>
      <w:r w:rsidRPr="00646E93">
        <w:rPr>
          <w:rFonts w:ascii="Proxima Nova" w:hAnsi="Proxima Nova"/>
          <w:sz w:val="22"/>
        </w:rPr>
        <w:t xml:space="preserve">Predictions take place before you see the data. Independently, activate prior knowledge, surface assumptions, and make predictions in preparation for examining and discussing the data. </w:t>
      </w:r>
    </w:p>
    <w:p w:rsidRPr="00646E93" w:rsidR="00D24042" w:rsidP="00D24042" w:rsidRDefault="00D24042" w14:paraId="13483049" w14:textId="77777777">
      <w:pPr>
        <w:pStyle w:val="BodyText"/>
        <w:widowControl w:val="0"/>
        <w:numPr>
          <w:ilvl w:val="0"/>
          <w:numId w:val="6"/>
        </w:numPr>
        <w:spacing w:after="0"/>
        <w:rPr>
          <w:rFonts w:ascii="Proxima Nova" w:hAnsi="Proxima Nova"/>
          <w:sz w:val="22"/>
        </w:rPr>
      </w:pPr>
      <w:r w:rsidRPr="00646E93">
        <w:rPr>
          <w:rFonts w:ascii="Proxima Nova" w:hAnsi="Proxima Nova"/>
          <w:sz w:val="22"/>
        </w:rPr>
        <w:t>Independently: Respond to the following prompts.</w:t>
      </w:r>
    </w:p>
    <w:p w:rsidRPr="00646E93" w:rsidR="00D24042" w:rsidP="00D24042" w:rsidRDefault="00D24042" w14:paraId="53712348" w14:textId="0B26CA4A">
      <w:pPr>
        <w:pStyle w:val="BodyText"/>
        <w:widowControl w:val="0"/>
        <w:numPr>
          <w:ilvl w:val="0"/>
          <w:numId w:val="6"/>
        </w:numPr>
        <w:spacing w:after="0"/>
        <w:rPr>
          <w:rFonts w:ascii="Proxima Nova" w:hAnsi="Proxima Nova"/>
          <w:sz w:val="22"/>
        </w:rPr>
      </w:pPr>
      <w:r w:rsidRPr="00646E93">
        <w:rPr>
          <w:rFonts w:ascii="Proxima Nova" w:hAnsi="Proxima Nova"/>
          <w:sz w:val="22"/>
        </w:rPr>
        <w:t xml:space="preserve">Whole Group: Share out </w:t>
      </w:r>
      <w:r w:rsidR="00D80E06">
        <w:rPr>
          <w:rFonts w:ascii="Proxima Nova" w:hAnsi="Proxima Nova"/>
          <w:sz w:val="22"/>
        </w:rPr>
        <w:t xml:space="preserve">and discuss </w:t>
      </w:r>
      <w:r w:rsidRPr="00646E93">
        <w:rPr>
          <w:rFonts w:ascii="Proxima Nova" w:hAnsi="Proxima Nova"/>
          <w:sz w:val="22"/>
        </w:rPr>
        <w:t xml:space="preserve">predictions. </w:t>
      </w:r>
    </w:p>
    <w:p w:rsidRPr="00B83EB4" w:rsidR="00D24042" w:rsidP="00D24042" w:rsidRDefault="00D24042" w14:paraId="366354ED" w14:textId="77777777">
      <w:pPr>
        <w:pStyle w:val="BodyText"/>
        <w:widowControl w:val="0"/>
        <w:spacing w:after="0"/>
        <w:ind w:left="720"/>
        <w:rPr>
          <w:rFonts w:ascii="Proxima Nova" w:hAnsi="Proxima Nova"/>
        </w:rPr>
      </w:pPr>
    </w:p>
    <w:tbl>
      <w:tblPr>
        <w:tblStyle w:val="TableGrid"/>
        <w:tblW w:w="0" w:type="auto"/>
        <w:tblLook w:val="04A0" w:firstRow="1" w:lastRow="0" w:firstColumn="1" w:lastColumn="0" w:noHBand="0" w:noVBand="1"/>
      </w:tblPr>
      <w:tblGrid>
        <w:gridCol w:w="9350"/>
      </w:tblGrid>
      <w:tr w:rsidRPr="00B83EB4" w:rsidR="00D24042" w14:paraId="4C291194" w14:textId="77777777">
        <w:tc>
          <w:tcPr>
            <w:tcW w:w="9350" w:type="dxa"/>
          </w:tcPr>
          <w:p w:rsidRPr="00646E93" w:rsidR="00D24042" w:rsidRDefault="00D24042" w14:paraId="1BBDE4C9" w14:textId="77777777">
            <w:pPr>
              <w:pStyle w:val="BodyText"/>
              <w:widowControl w:val="0"/>
              <w:rPr>
                <w:rFonts w:ascii="Proxima Nova" w:hAnsi="Proxima Nova"/>
                <w:sz w:val="22"/>
              </w:rPr>
            </w:pPr>
            <w:r w:rsidRPr="00646E93">
              <w:rPr>
                <w:rFonts w:ascii="Proxima Nova" w:hAnsi="Proxima Nova"/>
                <w:sz w:val="22"/>
              </w:rPr>
              <w:t>I assume…</w:t>
            </w:r>
          </w:p>
          <w:p w:rsidRPr="00646E93" w:rsidR="00D24042" w:rsidRDefault="00D24042" w14:paraId="5EFEC0F2" w14:textId="77777777">
            <w:pPr>
              <w:pStyle w:val="BodyText"/>
              <w:widowControl w:val="0"/>
              <w:rPr>
                <w:rFonts w:ascii="Proxima Nova" w:hAnsi="Proxima Nova"/>
                <w:sz w:val="22"/>
              </w:rPr>
            </w:pPr>
          </w:p>
          <w:p w:rsidRPr="00646E93" w:rsidR="00D24042" w:rsidRDefault="00D24042" w14:paraId="6E3CDA27" w14:textId="77777777">
            <w:pPr>
              <w:pStyle w:val="BodyText"/>
              <w:widowControl w:val="0"/>
              <w:rPr>
                <w:rFonts w:ascii="Proxima Nova" w:hAnsi="Proxima Nova"/>
                <w:sz w:val="22"/>
              </w:rPr>
            </w:pPr>
          </w:p>
          <w:p w:rsidRPr="00646E93" w:rsidR="00D24042" w:rsidRDefault="00D24042" w14:paraId="2F8A0CFE" w14:textId="77777777">
            <w:pPr>
              <w:pStyle w:val="BodyText"/>
              <w:widowControl w:val="0"/>
              <w:rPr>
                <w:rFonts w:ascii="Proxima Nova" w:hAnsi="Proxima Nova"/>
                <w:sz w:val="22"/>
              </w:rPr>
            </w:pPr>
          </w:p>
          <w:p w:rsidR="00D24042" w:rsidRDefault="00D24042" w14:paraId="5E214BCE" w14:textId="77777777">
            <w:pPr>
              <w:pStyle w:val="BodyText"/>
              <w:widowControl w:val="0"/>
              <w:rPr>
                <w:rFonts w:ascii="Proxima Nova" w:hAnsi="Proxima Nova"/>
                <w:sz w:val="22"/>
              </w:rPr>
            </w:pPr>
          </w:p>
          <w:p w:rsidR="00D24042" w:rsidRDefault="00D24042" w14:paraId="3E660E61" w14:textId="77777777">
            <w:pPr>
              <w:pStyle w:val="BodyText"/>
              <w:widowControl w:val="0"/>
              <w:rPr>
                <w:rFonts w:ascii="Proxima Nova" w:hAnsi="Proxima Nova"/>
                <w:sz w:val="22"/>
              </w:rPr>
            </w:pPr>
          </w:p>
          <w:p w:rsidRPr="00646E93" w:rsidR="00D24042" w:rsidRDefault="00D24042" w14:paraId="6C427255" w14:textId="77777777">
            <w:pPr>
              <w:pStyle w:val="BodyText"/>
              <w:widowControl w:val="0"/>
              <w:rPr>
                <w:rFonts w:ascii="Proxima Nova" w:hAnsi="Proxima Nova"/>
                <w:sz w:val="22"/>
              </w:rPr>
            </w:pPr>
          </w:p>
        </w:tc>
      </w:tr>
      <w:tr w:rsidRPr="00B83EB4" w:rsidR="00D24042" w14:paraId="7EDFBA4A" w14:textId="77777777">
        <w:tc>
          <w:tcPr>
            <w:tcW w:w="9350" w:type="dxa"/>
          </w:tcPr>
          <w:p w:rsidRPr="00646E93" w:rsidR="00D24042" w:rsidRDefault="00D24042" w14:paraId="5E94276A" w14:textId="77777777">
            <w:pPr>
              <w:pStyle w:val="BodyText"/>
              <w:widowControl w:val="0"/>
              <w:rPr>
                <w:rFonts w:ascii="Proxima Nova" w:hAnsi="Proxima Nova"/>
                <w:sz w:val="22"/>
              </w:rPr>
            </w:pPr>
            <w:r w:rsidRPr="00646E93">
              <w:rPr>
                <w:rFonts w:ascii="Proxima Nova" w:hAnsi="Proxima Nova"/>
                <w:sz w:val="22"/>
              </w:rPr>
              <w:t>I predict….</w:t>
            </w:r>
          </w:p>
          <w:p w:rsidRPr="00646E93" w:rsidR="00D24042" w:rsidRDefault="00D24042" w14:paraId="74B906BD" w14:textId="77777777">
            <w:pPr>
              <w:pStyle w:val="BodyText"/>
              <w:widowControl w:val="0"/>
              <w:rPr>
                <w:rFonts w:ascii="Proxima Nova" w:hAnsi="Proxima Nova"/>
                <w:sz w:val="22"/>
              </w:rPr>
            </w:pPr>
          </w:p>
          <w:p w:rsidRPr="00646E93" w:rsidR="00D24042" w:rsidRDefault="00D24042" w14:paraId="79447CD0" w14:textId="77777777">
            <w:pPr>
              <w:pStyle w:val="BodyText"/>
              <w:widowControl w:val="0"/>
              <w:rPr>
                <w:rFonts w:ascii="Proxima Nova" w:hAnsi="Proxima Nova"/>
                <w:sz w:val="22"/>
              </w:rPr>
            </w:pPr>
          </w:p>
          <w:p w:rsidR="00D24042" w:rsidRDefault="00D24042" w14:paraId="53753704" w14:textId="77777777">
            <w:pPr>
              <w:pStyle w:val="BodyText"/>
              <w:widowControl w:val="0"/>
              <w:rPr>
                <w:rFonts w:ascii="Proxima Nova" w:hAnsi="Proxima Nova"/>
                <w:sz w:val="22"/>
              </w:rPr>
            </w:pPr>
          </w:p>
          <w:p w:rsidRPr="00646E93" w:rsidR="00D24042" w:rsidRDefault="00D24042" w14:paraId="52CC6D3E" w14:textId="77777777">
            <w:pPr>
              <w:pStyle w:val="BodyText"/>
              <w:widowControl w:val="0"/>
              <w:rPr>
                <w:rFonts w:ascii="Proxima Nova" w:hAnsi="Proxima Nova"/>
                <w:sz w:val="22"/>
              </w:rPr>
            </w:pPr>
          </w:p>
          <w:p w:rsidRPr="00646E93" w:rsidR="00D24042" w:rsidRDefault="00D24042" w14:paraId="0787C6BB" w14:textId="77777777">
            <w:pPr>
              <w:pStyle w:val="BodyText"/>
              <w:widowControl w:val="0"/>
              <w:rPr>
                <w:rFonts w:ascii="Proxima Nova" w:hAnsi="Proxima Nova"/>
                <w:sz w:val="22"/>
              </w:rPr>
            </w:pPr>
          </w:p>
        </w:tc>
      </w:tr>
      <w:tr w:rsidRPr="00B83EB4" w:rsidR="00D24042" w14:paraId="40AD0E74" w14:textId="77777777">
        <w:tc>
          <w:tcPr>
            <w:tcW w:w="9350" w:type="dxa"/>
          </w:tcPr>
          <w:p w:rsidRPr="00646E93" w:rsidR="00D24042" w:rsidRDefault="00D24042" w14:paraId="67FA9839" w14:textId="77777777">
            <w:pPr>
              <w:pStyle w:val="BodyText"/>
              <w:widowControl w:val="0"/>
              <w:rPr>
                <w:rFonts w:ascii="Proxima Nova" w:hAnsi="Proxima Nova"/>
                <w:sz w:val="22"/>
              </w:rPr>
            </w:pPr>
            <w:r w:rsidRPr="00646E93">
              <w:rPr>
                <w:rFonts w:ascii="Proxima Nova" w:hAnsi="Proxima Nova"/>
                <w:sz w:val="22"/>
              </w:rPr>
              <w:t>I wonder…</w:t>
            </w:r>
          </w:p>
          <w:p w:rsidRPr="00646E93" w:rsidR="00D24042" w:rsidRDefault="00D24042" w14:paraId="13AEBFEA" w14:textId="77777777">
            <w:pPr>
              <w:pStyle w:val="BodyText"/>
              <w:widowControl w:val="0"/>
              <w:rPr>
                <w:rFonts w:ascii="Proxima Nova" w:hAnsi="Proxima Nova"/>
                <w:sz w:val="22"/>
              </w:rPr>
            </w:pPr>
          </w:p>
          <w:p w:rsidRPr="00646E93" w:rsidR="00D24042" w:rsidRDefault="00D24042" w14:paraId="32053B7E" w14:textId="77777777">
            <w:pPr>
              <w:pStyle w:val="BodyText"/>
              <w:widowControl w:val="0"/>
              <w:rPr>
                <w:rFonts w:ascii="Proxima Nova" w:hAnsi="Proxima Nova"/>
                <w:sz w:val="22"/>
              </w:rPr>
            </w:pPr>
          </w:p>
          <w:p w:rsidR="00D24042" w:rsidRDefault="00D24042" w14:paraId="0DC80F31" w14:textId="77777777">
            <w:pPr>
              <w:pStyle w:val="BodyText"/>
              <w:widowControl w:val="0"/>
              <w:rPr>
                <w:rFonts w:ascii="Proxima Nova" w:hAnsi="Proxima Nova"/>
                <w:sz w:val="22"/>
              </w:rPr>
            </w:pPr>
          </w:p>
          <w:p w:rsidRPr="00646E93" w:rsidR="00D24042" w:rsidRDefault="00D24042" w14:paraId="4EFB8A0A" w14:textId="77777777">
            <w:pPr>
              <w:pStyle w:val="BodyText"/>
              <w:widowControl w:val="0"/>
              <w:rPr>
                <w:rFonts w:ascii="Proxima Nova" w:hAnsi="Proxima Nova"/>
                <w:sz w:val="22"/>
              </w:rPr>
            </w:pPr>
          </w:p>
          <w:p w:rsidRPr="00646E93" w:rsidR="00D24042" w:rsidRDefault="00D24042" w14:paraId="22EB872A" w14:textId="77777777">
            <w:pPr>
              <w:pStyle w:val="BodyText"/>
              <w:widowControl w:val="0"/>
              <w:rPr>
                <w:rFonts w:ascii="Proxima Nova" w:hAnsi="Proxima Nova"/>
                <w:sz w:val="22"/>
              </w:rPr>
            </w:pPr>
          </w:p>
        </w:tc>
      </w:tr>
      <w:tr w:rsidRPr="00B83EB4" w:rsidR="00D24042" w14:paraId="72914639" w14:textId="77777777">
        <w:tc>
          <w:tcPr>
            <w:tcW w:w="9350" w:type="dxa"/>
          </w:tcPr>
          <w:p w:rsidRPr="00646E93" w:rsidR="00D24042" w:rsidRDefault="00D24042" w14:paraId="4A105AD2" w14:textId="77777777">
            <w:pPr>
              <w:pStyle w:val="BodyText"/>
              <w:widowControl w:val="0"/>
              <w:rPr>
                <w:rFonts w:ascii="Proxima Nova" w:hAnsi="Proxima Nova"/>
                <w:sz w:val="22"/>
              </w:rPr>
            </w:pPr>
            <w:r w:rsidRPr="00646E93">
              <w:rPr>
                <w:rFonts w:ascii="Proxima Nova" w:hAnsi="Proxima Nova"/>
                <w:sz w:val="22"/>
              </w:rPr>
              <w:t>My questions/expectations are influenced by…</w:t>
            </w:r>
          </w:p>
          <w:p w:rsidRPr="00646E93" w:rsidR="00D24042" w:rsidRDefault="00D24042" w14:paraId="70790C98" w14:textId="77777777">
            <w:pPr>
              <w:pStyle w:val="BodyText"/>
              <w:widowControl w:val="0"/>
              <w:rPr>
                <w:rFonts w:ascii="Proxima Nova" w:hAnsi="Proxima Nova"/>
                <w:sz w:val="22"/>
              </w:rPr>
            </w:pPr>
          </w:p>
          <w:p w:rsidRPr="00646E93" w:rsidR="00D24042" w:rsidRDefault="00D24042" w14:paraId="6EE5090B" w14:textId="77777777">
            <w:pPr>
              <w:pStyle w:val="BodyText"/>
              <w:widowControl w:val="0"/>
              <w:rPr>
                <w:rFonts w:ascii="Proxima Nova" w:hAnsi="Proxima Nova"/>
                <w:sz w:val="22"/>
              </w:rPr>
            </w:pPr>
          </w:p>
          <w:p w:rsidR="00D24042" w:rsidRDefault="00D24042" w14:paraId="6398E581" w14:textId="77777777">
            <w:pPr>
              <w:pStyle w:val="BodyText"/>
              <w:widowControl w:val="0"/>
              <w:rPr>
                <w:rFonts w:ascii="Proxima Nova" w:hAnsi="Proxima Nova"/>
                <w:sz w:val="22"/>
              </w:rPr>
            </w:pPr>
          </w:p>
          <w:p w:rsidRPr="00646E93" w:rsidR="00D24042" w:rsidRDefault="00D24042" w14:paraId="7BA95F19" w14:textId="77777777">
            <w:pPr>
              <w:pStyle w:val="BodyText"/>
              <w:widowControl w:val="0"/>
              <w:rPr>
                <w:rFonts w:ascii="Proxima Nova" w:hAnsi="Proxima Nova"/>
                <w:sz w:val="22"/>
              </w:rPr>
            </w:pPr>
          </w:p>
          <w:p w:rsidRPr="00646E93" w:rsidR="00D24042" w:rsidRDefault="00D24042" w14:paraId="2BB24F19" w14:textId="77777777">
            <w:pPr>
              <w:pStyle w:val="BodyText"/>
              <w:widowControl w:val="0"/>
              <w:rPr>
                <w:rFonts w:ascii="Proxima Nova" w:hAnsi="Proxima Nova"/>
                <w:sz w:val="22"/>
              </w:rPr>
            </w:pPr>
          </w:p>
        </w:tc>
      </w:tr>
    </w:tbl>
    <w:p w:rsidR="00D24042" w:rsidP="00D24042" w:rsidRDefault="00D24042" w14:paraId="4A3FF83C" w14:textId="77777777">
      <w:pPr>
        <w:widowControl w:val="0"/>
        <w:rPr>
          <w:rFonts w:ascii="Proxima Nova" w:hAnsi="Proxima Nova"/>
          <w:color w:val="auto"/>
          <w:sz w:val="20"/>
          <w:szCs w:val="20"/>
        </w:rPr>
      </w:pPr>
    </w:p>
    <w:p w:rsidR="00D24042" w:rsidP="00D24042" w:rsidRDefault="00D24042" w14:paraId="1322F5A2" w14:textId="77777777">
      <w:pPr>
        <w:pStyle w:val="Heading1"/>
        <w:keepNext w:val="0"/>
        <w:keepLines w:val="0"/>
        <w:widowControl w:val="0"/>
        <w:rPr>
          <w:rFonts w:ascii="Proxima Nova" w:hAnsi="Proxima Nova"/>
          <w:b/>
          <w:bCs/>
          <w:color w:val="7030A0"/>
          <w:sz w:val="28"/>
          <w:szCs w:val="28"/>
        </w:rPr>
      </w:pPr>
    </w:p>
    <w:p w:rsidRPr="00B83EB4" w:rsidR="00D24042" w:rsidP="00D24042" w:rsidRDefault="00D24042" w14:paraId="3F36078A" w14:textId="77777777">
      <w:pPr>
        <w:pStyle w:val="Heading1"/>
        <w:keepNext w:val="0"/>
        <w:keepLines w:val="0"/>
        <w:widowControl w:val="0"/>
        <w:rPr>
          <w:rFonts w:ascii="Proxima Nova" w:hAnsi="Proxima Nova"/>
          <w:b/>
          <w:bCs/>
          <w:color w:val="7030A0"/>
          <w:sz w:val="28"/>
          <w:szCs w:val="28"/>
        </w:rPr>
      </w:pPr>
      <w:bookmarkStart w:name="_Toc199768349" w:id="22"/>
      <w:r>
        <w:rPr>
          <w:rFonts w:ascii="Proxima Nova" w:hAnsi="Proxima Nova"/>
          <w:b/>
          <w:bCs/>
          <w:color w:val="7030A0"/>
          <w:sz w:val="28"/>
          <w:szCs w:val="28"/>
        </w:rPr>
        <w:lastRenderedPageBreak/>
        <w:t>The Data</w:t>
      </w:r>
      <w:bookmarkEnd w:id="22"/>
    </w:p>
    <w:p w:rsidR="00FD4CE9" w:rsidP="0080350A" w:rsidRDefault="0080350A" w14:paraId="13E24028" w14:textId="79C853CC">
      <w:pPr>
        <w:rPr>
          <w:rFonts w:cs="Arial"/>
        </w:rPr>
      </w:pPr>
      <w:r>
        <w:rPr>
          <w:rFonts w:ascii="Proxima Nova" w:hAnsi="Proxima Nova"/>
          <w:i/>
          <w:iCs/>
          <w:sz w:val="22"/>
        </w:rPr>
        <w:t xml:space="preserve">{insert the data you </w:t>
      </w:r>
      <w:r w:rsidR="00016B5D">
        <w:rPr>
          <w:rFonts w:ascii="Proxima Nova" w:hAnsi="Proxima Nova"/>
          <w:i/>
          <w:iCs/>
          <w:sz w:val="22"/>
        </w:rPr>
        <w:t>will be reviewing</w:t>
      </w:r>
      <w:r w:rsidR="007378E3">
        <w:rPr>
          <w:rFonts w:ascii="Proxima Nova" w:hAnsi="Proxima Nova"/>
          <w:i/>
          <w:iCs/>
          <w:sz w:val="22"/>
        </w:rPr>
        <w:t>]</w:t>
      </w:r>
      <w:r w:rsidR="00FD4CE9">
        <w:br w:type="page"/>
      </w:r>
    </w:p>
    <w:p w:rsidR="00D24042" w:rsidP="00D24042" w:rsidRDefault="00D24042" w14:paraId="68861429" w14:textId="5002BB8F">
      <w:pPr>
        <w:pStyle w:val="Heading1"/>
        <w:keepNext w:val="0"/>
        <w:keepLines w:val="0"/>
        <w:widowControl w:val="0"/>
        <w:rPr>
          <w:rFonts w:ascii="Proxima Nova" w:hAnsi="Proxima Nova"/>
          <w:b/>
          <w:bCs/>
          <w:color w:val="7030A0"/>
          <w:sz w:val="28"/>
          <w:szCs w:val="28"/>
        </w:rPr>
      </w:pPr>
      <w:bookmarkStart w:name="_Toc199768350" w:id="23"/>
      <w:r>
        <w:rPr>
          <w:rFonts w:ascii="Proxima Nova" w:hAnsi="Proxima Nova"/>
          <w:b/>
          <w:bCs/>
          <w:color w:val="7030A0"/>
          <w:sz w:val="28"/>
          <w:szCs w:val="28"/>
        </w:rPr>
        <w:lastRenderedPageBreak/>
        <w:t>Create a Visual Representation of the Data</w:t>
      </w:r>
      <w:bookmarkEnd w:id="23"/>
      <w:r>
        <w:rPr>
          <w:rFonts w:ascii="Proxima Nova" w:hAnsi="Proxima Nova"/>
          <w:b/>
          <w:bCs/>
          <w:color w:val="7030A0"/>
          <w:sz w:val="28"/>
          <w:szCs w:val="28"/>
        </w:rPr>
        <w:t xml:space="preserve"> </w:t>
      </w:r>
    </w:p>
    <w:p w:rsidRPr="00646E93" w:rsidR="00D24042" w:rsidP="00D24042" w:rsidRDefault="00D24042" w14:paraId="7AC05E4E" w14:textId="77777777">
      <w:pPr>
        <w:widowControl w:val="0"/>
        <w:rPr>
          <w:rFonts w:ascii="Proxima Nova" w:hAnsi="Proxima Nova"/>
          <w:sz w:val="22"/>
        </w:rPr>
      </w:pPr>
      <w:r w:rsidRPr="00646E93">
        <w:rPr>
          <w:rFonts w:ascii="Proxima Nova" w:hAnsi="Proxima Nova"/>
          <w:sz w:val="22"/>
        </w:rPr>
        <w:t xml:space="preserve">A picture is worth a thousand words and is helpful when engaging stakeholders in data. In your group, discuss what visuals may help others make meaning of the data and re-create the data visually below identifying trend lines, color coding part of the data that relate to each other, etc. </w:t>
      </w:r>
    </w:p>
    <w:p w:rsidRPr="00B83EB4" w:rsidR="00D24042" w:rsidP="00D24042" w:rsidRDefault="00D24042" w14:paraId="40EEC861" w14:textId="77777777">
      <w:pPr>
        <w:widowControl w:val="0"/>
        <w:rPr>
          <w:rFonts w:ascii="Proxima Nova" w:hAnsi="Proxima Nova"/>
        </w:rPr>
      </w:pPr>
      <w:r w:rsidRPr="00B83EB4">
        <w:rPr>
          <w:rFonts w:ascii="Proxima Nova" w:hAnsi="Proxima Nova"/>
        </w:rPr>
        <w:br w:type="page"/>
      </w:r>
    </w:p>
    <w:p w:rsidR="00D24042" w:rsidP="00D24042" w:rsidRDefault="00D24042" w14:paraId="2389F666" w14:textId="77777777">
      <w:pPr>
        <w:widowControl w:val="0"/>
        <w:spacing w:after="0"/>
        <w:rPr>
          <w:rFonts w:ascii="Proxima Nova" w:hAnsi="Proxima Nova"/>
          <w:b/>
          <w:bCs/>
          <w:color w:val="7030A0"/>
          <w:sz w:val="28"/>
          <w:szCs w:val="28"/>
        </w:rPr>
      </w:pPr>
      <w:r w:rsidRPr="00B83EB4">
        <w:rPr>
          <w:rFonts w:ascii="Proxima Nova" w:hAnsi="Proxima Nova"/>
          <w:b/>
          <w:bCs/>
          <w:color w:val="7030A0"/>
          <w:sz w:val="28"/>
          <w:szCs w:val="28"/>
        </w:rPr>
        <w:lastRenderedPageBreak/>
        <w:t>Observations</w:t>
      </w:r>
      <w:r>
        <w:rPr>
          <w:rFonts w:ascii="Proxima Nova" w:hAnsi="Proxima Nova"/>
          <w:b/>
          <w:bCs/>
          <w:color w:val="7030A0"/>
          <w:sz w:val="28"/>
          <w:szCs w:val="28"/>
        </w:rPr>
        <w:t>: Just the Facts</w:t>
      </w:r>
    </w:p>
    <w:p w:rsidRPr="000343D6" w:rsidR="00D24042" w:rsidP="00D24042" w:rsidRDefault="00D24042" w14:paraId="7EBE73A1" w14:textId="77777777">
      <w:pPr>
        <w:pStyle w:val="BodyText"/>
        <w:widowControl w:val="0"/>
        <w:spacing w:after="0"/>
      </w:pPr>
    </w:p>
    <w:p w:rsidRPr="00646E93" w:rsidR="00D24042" w:rsidP="00D24042" w:rsidRDefault="00D24042" w14:paraId="6B66D9C0" w14:textId="77777777">
      <w:pPr>
        <w:pStyle w:val="BodyText"/>
        <w:widowControl w:val="0"/>
        <w:spacing w:after="0"/>
        <w:rPr>
          <w:rFonts w:ascii="Proxima Nova" w:hAnsi="Proxima Nova"/>
          <w:sz w:val="22"/>
        </w:rPr>
      </w:pPr>
      <w:r w:rsidRPr="00646E93">
        <w:rPr>
          <w:rFonts w:ascii="Proxima Nova" w:hAnsi="Proxima Nova"/>
          <w:sz w:val="22"/>
        </w:rPr>
        <w:t xml:space="preserve">Often times when we engage with data, we jump from analysis to solutions based on inferences, assumptions, and past experiences. An important step in data dialogues is to first focus specifically on the facts. </w:t>
      </w:r>
    </w:p>
    <w:p w:rsidRPr="00646E93" w:rsidR="00D24042" w:rsidP="00D24042" w:rsidRDefault="00D24042" w14:paraId="63BC9B1A" w14:textId="77777777">
      <w:pPr>
        <w:widowControl w:val="0"/>
        <w:spacing w:after="0"/>
        <w:rPr>
          <w:rFonts w:ascii="Proxima Nova" w:hAnsi="Proxima Nova"/>
          <w:sz w:val="22"/>
        </w:rPr>
      </w:pPr>
    </w:p>
    <w:p w:rsidRPr="00646E93" w:rsidR="00D24042" w:rsidP="00D24042" w:rsidRDefault="00D24042" w14:paraId="55971421" w14:textId="6A2B2337">
      <w:pPr>
        <w:widowControl w:val="0"/>
        <w:rPr>
          <w:rFonts w:ascii="Proxima Nova" w:hAnsi="Proxima Nova"/>
          <w:b/>
          <w:bCs/>
          <w:sz w:val="22"/>
        </w:rPr>
      </w:pPr>
      <w:r w:rsidRPr="00646E93">
        <w:rPr>
          <w:rFonts w:ascii="Proxima Nova" w:hAnsi="Proxima Nova"/>
          <w:sz w:val="22"/>
        </w:rPr>
        <w:t xml:space="preserve">Take a few minutes to review the data and data visualizations </w:t>
      </w:r>
      <w:r>
        <w:rPr>
          <w:rFonts w:ascii="Proxima Nova" w:hAnsi="Proxima Nova"/>
          <w:sz w:val="22"/>
        </w:rPr>
        <w:t>you/</w:t>
      </w:r>
      <w:r w:rsidRPr="00646E93">
        <w:rPr>
          <w:rFonts w:ascii="Proxima Nova" w:hAnsi="Proxima Nova"/>
          <w:sz w:val="22"/>
        </w:rPr>
        <w:t xml:space="preserve">your group created and respond to the guiding questions listed below based only on the facts. </w:t>
      </w:r>
    </w:p>
    <w:tbl>
      <w:tblPr>
        <w:tblStyle w:val="TableGrid"/>
        <w:tblW w:w="0" w:type="auto"/>
        <w:tblLook w:val="04A0" w:firstRow="1" w:lastRow="0" w:firstColumn="1" w:lastColumn="0" w:noHBand="0" w:noVBand="1"/>
      </w:tblPr>
      <w:tblGrid>
        <w:gridCol w:w="9350"/>
      </w:tblGrid>
      <w:tr w:rsidRPr="00646E93" w:rsidR="00D24042" w14:paraId="70C75C90" w14:textId="77777777">
        <w:tc>
          <w:tcPr>
            <w:tcW w:w="9350" w:type="dxa"/>
          </w:tcPr>
          <w:p w:rsidRPr="00646E93" w:rsidR="00D24042" w:rsidRDefault="00D24042" w14:paraId="1FEC0E1B" w14:textId="77777777">
            <w:pPr>
              <w:pStyle w:val="BodyText"/>
              <w:widowControl w:val="0"/>
              <w:rPr>
                <w:rFonts w:ascii="Proxima Nova" w:hAnsi="Proxima Nova"/>
                <w:sz w:val="22"/>
              </w:rPr>
            </w:pPr>
            <w:r w:rsidRPr="00646E93">
              <w:rPr>
                <w:rFonts w:ascii="Proxima Nova" w:hAnsi="Proxima Nova"/>
                <w:sz w:val="22"/>
              </w:rPr>
              <w:t>I observe that…</w:t>
            </w:r>
          </w:p>
          <w:p w:rsidRPr="00646E93" w:rsidR="00D24042" w:rsidRDefault="00D24042" w14:paraId="3DE5ECAA" w14:textId="77777777">
            <w:pPr>
              <w:pStyle w:val="BodyText"/>
              <w:widowControl w:val="0"/>
              <w:rPr>
                <w:rFonts w:ascii="Proxima Nova" w:hAnsi="Proxima Nova"/>
                <w:sz w:val="22"/>
              </w:rPr>
            </w:pPr>
          </w:p>
          <w:p w:rsidRPr="00646E93" w:rsidR="00D24042" w:rsidRDefault="00D24042" w14:paraId="38B4FAD8" w14:textId="77777777">
            <w:pPr>
              <w:pStyle w:val="BodyText"/>
              <w:widowControl w:val="0"/>
              <w:rPr>
                <w:rFonts w:ascii="Proxima Nova" w:hAnsi="Proxima Nova"/>
                <w:sz w:val="22"/>
              </w:rPr>
            </w:pPr>
          </w:p>
          <w:p w:rsidRPr="00646E93" w:rsidR="00D24042" w:rsidRDefault="00D24042" w14:paraId="1207F615" w14:textId="77777777">
            <w:pPr>
              <w:pStyle w:val="BodyText"/>
              <w:widowControl w:val="0"/>
              <w:rPr>
                <w:rFonts w:ascii="Proxima Nova" w:hAnsi="Proxima Nova"/>
                <w:sz w:val="22"/>
              </w:rPr>
            </w:pPr>
            <w:r w:rsidRPr="00646E93">
              <w:rPr>
                <w:rFonts w:ascii="Proxima Nova" w:hAnsi="Proxima Nova"/>
                <w:sz w:val="22"/>
              </w:rPr>
              <w:t xml:space="preserve"> </w:t>
            </w:r>
          </w:p>
          <w:p w:rsidRPr="00646E93" w:rsidR="00D24042" w:rsidRDefault="00D24042" w14:paraId="56782D4A" w14:textId="77777777">
            <w:pPr>
              <w:pStyle w:val="BodyText"/>
              <w:widowControl w:val="0"/>
              <w:rPr>
                <w:rFonts w:ascii="Proxima Nova" w:hAnsi="Proxima Nova"/>
                <w:sz w:val="22"/>
              </w:rPr>
            </w:pPr>
          </w:p>
          <w:p w:rsidRPr="00646E93" w:rsidR="00D24042" w:rsidRDefault="00D24042" w14:paraId="5B6E496C" w14:textId="77777777">
            <w:pPr>
              <w:pStyle w:val="BodyText"/>
              <w:widowControl w:val="0"/>
              <w:rPr>
                <w:rFonts w:ascii="Proxima Nova" w:hAnsi="Proxima Nova"/>
                <w:sz w:val="22"/>
              </w:rPr>
            </w:pPr>
          </w:p>
          <w:p w:rsidRPr="00646E93" w:rsidR="00D24042" w:rsidRDefault="00D24042" w14:paraId="31039066" w14:textId="77777777">
            <w:pPr>
              <w:pStyle w:val="BodyText"/>
              <w:widowControl w:val="0"/>
              <w:rPr>
                <w:rFonts w:ascii="Proxima Nova" w:hAnsi="Proxima Nova"/>
                <w:sz w:val="22"/>
              </w:rPr>
            </w:pPr>
          </w:p>
        </w:tc>
      </w:tr>
      <w:tr w:rsidRPr="00646E93" w:rsidR="00D24042" w14:paraId="5AE11B67" w14:textId="77777777">
        <w:tc>
          <w:tcPr>
            <w:tcW w:w="9350" w:type="dxa"/>
          </w:tcPr>
          <w:p w:rsidRPr="00646E93" w:rsidR="00D24042" w:rsidRDefault="00D24042" w14:paraId="2B36F367" w14:textId="77777777">
            <w:pPr>
              <w:pStyle w:val="BodyText"/>
              <w:widowControl w:val="0"/>
              <w:rPr>
                <w:rFonts w:ascii="Proxima Nova" w:hAnsi="Proxima Nova"/>
                <w:sz w:val="22"/>
              </w:rPr>
            </w:pPr>
            <w:r w:rsidRPr="00646E93">
              <w:rPr>
                <w:rFonts w:ascii="Proxima Nova" w:hAnsi="Proxima Nova"/>
                <w:sz w:val="22"/>
              </w:rPr>
              <w:t>Some patterns/trends that I notice…</w:t>
            </w:r>
          </w:p>
          <w:p w:rsidRPr="00646E93" w:rsidR="00D24042" w:rsidRDefault="00D24042" w14:paraId="76249041" w14:textId="77777777">
            <w:pPr>
              <w:pStyle w:val="BodyText"/>
              <w:widowControl w:val="0"/>
              <w:rPr>
                <w:rFonts w:ascii="Proxima Nova" w:hAnsi="Proxima Nova"/>
                <w:sz w:val="22"/>
              </w:rPr>
            </w:pPr>
          </w:p>
          <w:p w:rsidRPr="00646E93" w:rsidR="00D24042" w:rsidRDefault="00D24042" w14:paraId="73BF05A5" w14:textId="77777777">
            <w:pPr>
              <w:pStyle w:val="BodyText"/>
              <w:widowControl w:val="0"/>
              <w:rPr>
                <w:rFonts w:ascii="Proxima Nova" w:hAnsi="Proxima Nova"/>
                <w:sz w:val="22"/>
              </w:rPr>
            </w:pPr>
          </w:p>
          <w:p w:rsidRPr="00646E93" w:rsidR="00D24042" w:rsidRDefault="00D24042" w14:paraId="02488AD9" w14:textId="77777777">
            <w:pPr>
              <w:pStyle w:val="BodyText"/>
              <w:widowControl w:val="0"/>
              <w:rPr>
                <w:rFonts w:ascii="Proxima Nova" w:hAnsi="Proxima Nova"/>
                <w:sz w:val="22"/>
              </w:rPr>
            </w:pPr>
          </w:p>
          <w:p w:rsidRPr="00646E93" w:rsidR="00D24042" w:rsidRDefault="00D24042" w14:paraId="34035CB5" w14:textId="77777777">
            <w:pPr>
              <w:pStyle w:val="BodyText"/>
              <w:widowControl w:val="0"/>
              <w:rPr>
                <w:rFonts w:ascii="Proxima Nova" w:hAnsi="Proxima Nova"/>
                <w:sz w:val="22"/>
              </w:rPr>
            </w:pPr>
          </w:p>
          <w:p w:rsidRPr="00646E93" w:rsidR="00D24042" w:rsidRDefault="00D24042" w14:paraId="0008563D" w14:textId="77777777">
            <w:pPr>
              <w:pStyle w:val="BodyText"/>
              <w:widowControl w:val="0"/>
              <w:rPr>
                <w:rFonts w:ascii="Proxima Nova" w:hAnsi="Proxima Nova"/>
                <w:sz w:val="22"/>
              </w:rPr>
            </w:pPr>
          </w:p>
        </w:tc>
      </w:tr>
      <w:tr w:rsidRPr="00646E93" w:rsidR="00D24042" w14:paraId="198BA89D" w14:textId="77777777">
        <w:tc>
          <w:tcPr>
            <w:tcW w:w="9350" w:type="dxa"/>
          </w:tcPr>
          <w:p w:rsidRPr="00646E93" w:rsidR="00D24042" w:rsidRDefault="00D24042" w14:paraId="08E535EF" w14:textId="77777777">
            <w:pPr>
              <w:pStyle w:val="BodyText"/>
              <w:widowControl w:val="0"/>
              <w:rPr>
                <w:rFonts w:ascii="Proxima Nova" w:hAnsi="Proxima Nova"/>
                <w:sz w:val="22"/>
              </w:rPr>
            </w:pPr>
            <w:r w:rsidRPr="00646E93">
              <w:rPr>
                <w:rFonts w:ascii="Proxima Nova" w:hAnsi="Proxima Nova"/>
                <w:sz w:val="22"/>
              </w:rPr>
              <w:t>I can count…</w:t>
            </w:r>
          </w:p>
          <w:p w:rsidRPr="00646E93" w:rsidR="00D24042" w:rsidRDefault="00D24042" w14:paraId="5C52C812" w14:textId="77777777">
            <w:pPr>
              <w:pStyle w:val="BodyText"/>
              <w:widowControl w:val="0"/>
              <w:rPr>
                <w:rFonts w:ascii="Proxima Nova" w:hAnsi="Proxima Nova"/>
                <w:sz w:val="22"/>
              </w:rPr>
            </w:pPr>
          </w:p>
          <w:p w:rsidRPr="00646E93" w:rsidR="00D24042" w:rsidRDefault="00D24042" w14:paraId="6ED247DB" w14:textId="77777777">
            <w:pPr>
              <w:pStyle w:val="BodyText"/>
              <w:widowControl w:val="0"/>
              <w:rPr>
                <w:rFonts w:ascii="Proxima Nova" w:hAnsi="Proxima Nova"/>
                <w:sz w:val="22"/>
              </w:rPr>
            </w:pPr>
          </w:p>
          <w:p w:rsidRPr="00646E93" w:rsidR="00D24042" w:rsidRDefault="00D24042" w14:paraId="141B9D4A" w14:textId="77777777">
            <w:pPr>
              <w:pStyle w:val="BodyText"/>
              <w:widowControl w:val="0"/>
              <w:rPr>
                <w:rFonts w:ascii="Proxima Nova" w:hAnsi="Proxima Nova"/>
                <w:sz w:val="22"/>
              </w:rPr>
            </w:pPr>
          </w:p>
          <w:p w:rsidRPr="00646E93" w:rsidR="00D24042" w:rsidRDefault="00D24042" w14:paraId="026DD5C3" w14:textId="77777777">
            <w:pPr>
              <w:pStyle w:val="BodyText"/>
              <w:widowControl w:val="0"/>
              <w:rPr>
                <w:rFonts w:ascii="Proxima Nova" w:hAnsi="Proxima Nova"/>
                <w:sz w:val="22"/>
              </w:rPr>
            </w:pPr>
          </w:p>
          <w:p w:rsidRPr="00646E93" w:rsidR="00D24042" w:rsidRDefault="00D24042" w14:paraId="4AAE3DF4" w14:textId="77777777">
            <w:pPr>
              <w:pStyle w:val="BodyText"/>
              <w:widowControl w:val="0"/>
              <w:rPr>
                <w:rFonts w:ascii="Proxima Nova" w:hAnsi="Proxima Nova"/>
                <w:sz w:val="22"/>
              </w:rPr>
            </w:pPr>
          </w:p>
        </w:tc>
      </w:tr>
      <w:tr w:rsidRPr="00646E93" w:rsidR="00D24042" w14:paraId="3E8D273B" w14:textId="77777777">
        <w:tc>
          <w:tcPr>
            <w:tcW w:w="9350" w:type="dxa"/>
          </w:tcPr>
          <w:p w:rsidRPr="00646E93" w:rsidR="00D24042" w:rsidRDefault="00D24042" w14:paraId="1DD059E4" w14:textId="77777777">
            <w:pPr>
              <w:pStyle w:val="BodyText"/>
              <w:widowControl w:val="0"/>
              <w:rPr>
                <w:rFonts w:ascii="Proxima Nova" w:hAnsi="Proxima Nova"/>
                <w:sz w:val="22"/>
              </w:rPr>
            </w:pPr>
            <w:r w:rsidRPr="00646E93">
              <w:rPr>
                <w:rFonts w:ascii="Proxima Nova" w:hAnsi="Proxima Nova"/>
                <w:sz w:val="22"/>
              </w:rPr>
              <w:t>I see that…</w:t>
            </w:r>
          </w:p>
          <w:p w:rsidRPr="00646E93" w:rsidR="00D24042" w:rsidRDefault="00D24042" w14:paraId="5D1544E9" w14:textId="77777777">
            <w:pPr>
              <w:pStyle w:val="BodyText"/>
              <w:widowControl w:val="0"/>
              <w:rPr>
                <w:rFonts w:ascii="Proxima Nova" w:hAnsi="Proxima Nova"/>
                <w:sz w:val="22"/>
              </w:rPr>
            </w:pPr>
          </w:p>
          <w:p w:rsidRPr="00646E93" w:rsidR="00D24042" w:rsidRDefault="00D24042" w14:paraId="14018A9F" w14:textId="77777777">
            <w:pPr>
              <w:pStyle w:val="BodyText"/>
              <w:widowControl w:val="0"/>
              <w:rPr>
                <w:rFonts w:ascii="Proxima Nova" w:hAnsi="Proxima Nova"/>
                <w:sz w:val="22"/>
              </w:rPr>
            </w:pPr>
          </w:p>
          <w:p w:rsidRPr="00646E93" w:rsidR="00D24042" w:rsidRDefault="00D24042" w14:paraId="1A2F9F6D" w14:textId="77777777">
            <w:pPr>
              <w:pStyle w:val="BodyText"/>
              <w:widowControl w:val="0"/>
              <w:rPr>
                <w:rFonts w:ascii="Proxima Nova" w:hAnsi="Proxima Nova"/>
                <w:sz w:val="22"/>
              </w:rPr>
            </w:pPr>
          </w:p>
          <w:p w:rsidRPr="00646E93" w:rsidR="00D24042" w:rsidRDefault="00D24042" w14:paraId="3003CBC6" w14:textId="77777777">
            <w:pPr>
              <w:pStyle w:val="BodyText"/>
              <w:widowControl w:val="0"/>
              <w:rPr>
                <w:rFonts w:ascii="Proxima Nova" w:hAnsi="Proxima Nova"/>
                <w:sz w:val="22"/>
              </w:rPr>
            </w:pPr>
          </w:p>
          <w:p w:rsidRPr="00646E93" w:rsidR="00D24042" w:rsidRDefault="00D24042" w14:paraId="1CAD4718" w14:textId="77777777">
            <w:pPr>
              <w:pStyle w:val="BodyText"/>
              <w:widowControl w:val="0"/>
              <w:rPr>
                <w:rFonts w:ascii="Proxima Nova" w:hAnsi="Proxima Nova"/>
                <w:sz w:val="22"/>
              </w:rPr>
            </w:pPr>
          </w:p>
        </w:tc>
      </w:tr>
    </w:tbl>
    <w:p w:rsidRPr="00646E93" w:rsidR="00D24042" w:rsidP="00D24042" w:rsidRDefault="00D24042" w14:paraId="4826CF29" w14:textId="77777777">
      <w:pPr>
        <w:pStyle w:val="BodyText"/>
        <w:widowControl w:val="0"/>
        <w:rPr>
          <w:rFonts w:ascii="Proxima Nova" w:hAnsi="Proxima Nova"/>
          <w:sz w:val="22"/>
        </w:rPr>
      </w:pPr>
    </w:p>
    <w:p w:rsidRPr="00B83EB4" w:rsidR="00D24042" w:rsidP="00D24042" w:rsidRDefault="00D24042" w14:paraId="13E631BD" w14:textId="77777777">
      <w:pPr>
        <w:pStyle w:val="BodyText"/>
        <w:widowControl w:val="0"/>
        <w:rPr>
          <w:rFonts w:ascii="Proxima Nova" w:hAnsi="Proxima Nova"/>
        </w:rPr>
      </w:pPr>
      <w:r w:rsidRPr="00B83EB4">
        <w:rPr>
          <w:rFonts w:ascii="Proxima Nova" w:hAnsi="Proxima Nova"/>
        </w:rPr>
        <w:br w:type="page"/>
      </w:r>
    </w:p>
    <w:p w:rsidR="00B4013E" w:rsidP="00B4013E" w:rsidRDefault="00B4013E" w14:paraId="01B3C6B3" w14:textId="77777777">
      <w:pPr>
        <w:pStyle w:val="Heading1"/>
        <w:keepNext w:val="0"/>
        <w:keepLines w:val="0"/>
        <w:widowControl w:val="0"/>
        <w:rPr>
          <w:rFonts w:ascii="Proxima Nova" w:hAnsi="Proxima Nova"/>
          <w:b/>
          <w:bCs/>
          <w:color w:val="7030A0"/>
          <w:sz w:val="28"/>
          <w:szCs w:val="28"/>
        </w:rPr>
      </w:pPr>
      <w:bookmarkStart w:name="_Toc199768351" w:id="24"/>
      <w:r>
        <w:rPr>
          <w:rFonts w:ascii="Proxima Nova" w:hAnsi="Proxima Nova"/>
          <w:b/>
          <w:bCs/>
          <w:color w:val="7030A0"/>
          <w:sz w:val="28"/>
          <w:szCs w:val="28"/>
        </w:rPr>
        <w:lastRenderedPageBreak/>
        <w:t>Focusing on a Specific Aspect of the Data</w:t>
      </w:r>
      <w:bookmarkEnd w:id="24"/>
      <w:r>
        <w:rPr>
          <w:rFonts w:ascii="Proxima Nova" w:hAnsi="Proxima Nova"/>
          <w:b/>
          <w:bCs/>
          <w:color w:val="7030A0"/>
          <w:sz w:val="28"/>
          <w:szCs w:val="28"/>
        </w:rPr>
        <w:t xml:space="preserve"> </w:t>
      </w:r>
    </w:p>
    <w:p w:rsidRPr="00382A6E" w:rsidR="00B4013E" w:rsidP="00B4013E" w:rsidRDefault="00B4013E" w14:paraId="68DA67B0" w14:textId="77777777">
      <w:pPr>
        <w:widowControl w:val="0"/>
        <w:spacing w:after="0"/>
        <w:rPr>
          <w:rFonts w:ascii="Proxima Nova" w:hAnsi="Proxima Nova"/>
          <w:sz w:val="22"/>
        </w:rPr>
      </w:pPr>
      <w:r>
        <w:rPr>
          <w:rFonts w:ascii="Proxima Nova" w:hAnsi="Proxima Nova"/>
          <w:sz w:val="22"/>
        </w:rPr>
        <w:t>Based on what you</w:t>
      </w:r>
      <w:r w:rsidRPr="00382A6E">
        <w:rPr>
          <w:rFonts w:ascii="Proxima Nova" w:hAnsi="Proxima Nova"/>
          <w:sz w:val="22"/>
        </w:rPr>
        <w:t xml:space="preserve"> </w:t>
      </w:r>
      <w:r w:rsidRPr="00382A6E">
        <w:rPr>
          <w:rFonts w:ascii="Proxima Nova" w:hAnsi="Proxima Nova"/>
          <w:b/>
          <w:bCs/>
          <w:sz w:val="22"/>
        </w:rPr>
        <w:t xml:space="preserve">factually </w:t>
      </w:r>
      <w:r w:rsidRPr="00382A6E">
        <w:rPr>
          <w:rFonts w:ascii="Proxima Nova" w:hAnsi="Proxima Nova"/>
          <w:sz w:val="22"/>
        </w:rPr>
        <w:t>observed in the data</w:t>
      </w:r>
      <w:r>
        <w:rPr>
          <w:rFonts w:ascii="Proxima Nova" w:hAnsi="Proxima Nova"/>
          <w:sz w:val="22"/>
        </w:rPr>
        <w:t xml:space="preserve">, </w:t>
      </w:r>
      <w:r w:rsidRPr="00382A6E">
        <w:rPr>
          <w:rFonts w:ascii="Proxima Nova" w:hAnsi="Proxima Nova"/>
          <w:sz w:val="22"/>
        </w:rPr>
        <w:t>identif</w:t>
      </w:r>
      <w:r>
        <w:rPr>
          <w:rFonts w:ascii="Proxima Nova" w:hAnsi="Proxima Nova"/>
          <w:sz w:val="22"/>
        </w:rPr>
        <w:t>y areas of inquiry for further exploration and action</w:t>
      </w:r>
      <w:r w:rsidRPr="00382A6E">
        <w:rPr>
          <w:rFonts w:ascii="Proxima Nova" w:hAnsi="Proxima Nova"/>
          <w:sz w:val="22"/>
        </w:rPr>
        <w:t>.</w:t>
      </w:r>
    </w:p>
    <w:p w:rsidRPr="00382A6E" w:rsidR="00B4013E" w:rsidP="00B4013E" w:rsidRDefault="00B4013E" w14:paraId="1DC8CC27" w14:textId="77777777">
      <w:pPr>
        <w:pStyle w:val="Heading1"/>
        <w:keepNext w:val="0"/>
        <w:keepLines w:val="0"/>
        <w:widowControl w:val="0"/>
        <w:rPr>
          <w:rFonts w:ascii="Proxima Nova" w:hAnsi="Proxima Nova"/>
          <w:b/>
          <w:bCs/>
          <w:color w:val="7030A0"/>
          <w:sz w:val="28"/>
          <w:szCs w:val="28"/>
        </w:rPr>
      </w:pPr>
      <w:bookmarkStart w:name="_Toc199768352" w:id="25"/>
      <w:r>
        <w:rPr>
          <w:rFonts w:ascii="Proxima Nova" w:hAnsi="Proxima Nova"/>
          <w:b/>
          <w:bCs/>
          <w:color w:val="7030A0"/>
          <w:sz w:val="28"/>
          <w:szCs w:val="28"/>
        </w:rPr>
        <w:t>Hypothesizing</w:t>
      </w:r>
      <w:bookmarkEnd w:id="25"/>
      <w:r>
        <w:rPr>
          <w:rFonts w:ascii="Proxima Nova" w:hAnsi="Proxima Nova"/>
          <w:b/>
          <w:bCs/>
          <w:color w:val="7030A0"/>
          <w:sz w:val="28"/>
          <w:szCs w:val="28"/>
        </w:rPr>
        <w:t xml:space="preserve"> </w:t>
      </w:r>
    </w:p>
    <w:p w:rsidRPr="00A46516" w:rsidR="00B4013E" w:rsidP="00B4013E" w:rsidRDefault="00B4013E" w14:paraId="3B4CAD0A" w14:textId="77777777">
      <w:pPr>
        <w:widowControl w:val="0"/>
        <w:rPr>
          <w:rFonts w:ascii="Proxima Nova" w:hAnsi="Proxima Nova"/>
          <w:sz w:val="22"/>
        </w:rPr>
      </w:pPr>
      <w:r>
        <w:rPr>
          <w:rFonts w:ascii="Proxima Nova" w:hAnsi="Proxima Nova"/>
          <w:sz w:val="22"/>
        </w:rPr>
        <w:t>This is your opportunity to move from an observation to one or more possible explanation of what is happening. Collectively b</w:t>
      </w:r>
      <w:r w:rsidRPr="00A46516">
        <w:rPr>
          <w:rFonts w:ascii="Proxima Nova" w:hAnsi="Proxima Nova"/>
          <w:sz w:val="22"/>
        </w:rPr>
        <w:t xml:space="preserve">rainstorm possible driving factors by asking “why” questions followed by “because” responses, </w:t>
      </w:r>
      <w:r>
        <w:rPr>
          <w:rFonts w:ascii="Proxima Nova" w:hAnsi="Proxima Nova"/>
          <w:sz w:val="22"/>
        </w:rPr>
        <w:t xml:space="preserve">until you get to what you believe to be the root cause of the issue. </w:t>
      </w:r>
    </w:p>
    <w:p w:rsidRPr="00382A6E" w:rsidR="00D24042" w:rsidP="00D24042" w:rsidRDefault="00D24042" w14:paraId="617F4C3C" w14:textId="77777777">
      <w:pPr>
        <w:pStyle w:val="ListParagraph"/>
        <w:widowControl w:val="0"/>
        <w:spacing w:after="0"/>
        <w:ind w:left="360"/>
        <w:rPr>
          <w:rFonts w:ascii="Proxima Nova" w:hAnsi="Proxima Nova"/>
          <w:sz w:val="22"/>
        </w:rPr>
      </w:pPr>
    </w:p>
    <w:tbl>
      <w:tblPr>
        <w:tblStyle w:val="TableGrid"/>
        <w:tblW w:w="0" w:type="auto"/>
        <w:tblLook w:val="04A0" w:firstRow="1" w:lastRow="0" w:firstColumn="1" w:lastColumn="0" w:noHBand="0" w:noVBand="1"/>
      </w:tblPr>
      <w:tblGrid>
        <w:gridCol w:w="9350"/>
      </w:tblGrid>
      <w:tr w:rsidRPr="00382A6E" w:rsidR="00D24042" w14:paraId="709091E5" w14:textId="77777777">
        <w:tc>
          <w:tcPr>
            <w:tcW w:w="9350" w:type="dxa"/>
            <w:shd w:val="clear" w:color="auto" w:fill="7030A0"/>
            <w:vAlign w:val="center"/>
          </w:tcPr>
          <w:p w:rsidRPr="00382A6E" w:rsidR="00D24042" w:rsidRDefault="00D24042" w14:paraId="6B9C91C1" w14:textId="77777777">
            <w:pPr>
              <w:pStyle w:val="BodyText"/>
              <w:widowControl w:val="0"/>
              <w:spacing w:after="0" w:line="360" w:lineRule="auto"/>
              <w:jc w:val="center"/>
              <w:rPr>
                <w:rFonts w:ascii="Proxima Nova" w:hAnsi="Proxima Nova"/>
                <w:b/>
                <w:bCs/>
                <w:color w:val="FFFFFF" w:themeColor="background1"/>
                <w:sz w:val="22"/>
              </w:rPr>
            </w:pPr>
            <w:r w:rsidRPr="00382A6E">
              <w:rPr>
                <w:rFonts w:ascii="Proxima Nova" w:hAnsi="Proxima Nova"/>
                <w:b/>
                <w:bCs/>
                <w:color w:val="FFFFFF" w:themeColor="background1"/>
                <w:sz w:val="22"/>
              </w:rPr>
              <w:t>5-Whys Worksheet</w:t>
            </w:r>
            <w:r w:rsidRPr="00382A6E">
              <w:rPr>
                <w:rStyle w:val="FootnoteReference"/>
                <w:rFonts w:ascii="Proxima Nova" w:hAnsi="Proxima Nova"/>
                <w:b/>
                <w:bCs/>
                <w:color w:val="FFFFFF" w:themeColor="background1"/>
                <w:sz w:val="22"/>
              </w:rPr>
              <w:footnoteReference w:id="6"/>
            </w:r>
          </w:p>
        </w:tc>
      </w:tr>
      <w:tr w:rsidRPr="00382A6E" w:rsidR="00D24042" w14:paraId="4BC1C75F" w14:textId="77777777">
        <w:tc>
          <w:tcPr>
            <w:tcW w:w="9350" w:type="dxa"/>
          </w:tcPr>
          <w:p w:rsidRPr="00382A6E" w:rsidR="00D24042" w:rsidRDefault="00D24042" w14:paraId="7539F6E6" w14:textId="77777777">
            <w:pPr>
              <w:pStyle w:val="BodyText"/>
              <w:widowControl w:val="0"/>
              <w:spacing w:after="0" w:line="276" w:lineRule="auto"/>
              <w:rPr>
                <w:rFonts w:ascii="Proxima Nova" w:hAnsi="Proxima Nova"/>
                <w:sz w:val="22"/>
              </w:rPr>
            </w:pPr>
            <w:r w:rsidRPr="00382A6E">
              <w:rPr>
                <w:rFonts w:ascii="Proxima Nova" w:hAnsi="Proxima Nova"/>
                <w:sz w:val="22"/>
              </w:rPr>
              <w:t xml:space="preserve">Describe the opportunity/challenge: </w:t>
            </w:r>
          </w:p>
        </w:tc>
      </w:tr>
      <w:tr w:rsidRPr="00382A6E" w:rsidR="00D24042" w14:paraId="7CC7110E" w14:textId="77777777">
        <w:tc>
          <w:tcPr>
            <w:tcW w:w="9350" w:type="dxa"/>
          </w:tcPr>
          <w:p w:rsidRPr="00382A6E" w:rsidR="00D24042" w:rsidRDefault="00D24042" w14:paraId="640A5E0D" w14:textId="77777777">
            <w:pPr>
              <w:pStyle w:val="BodyText"/>
              <w:widowControl w:val="0"/>
              <w:spacing w:after="0" w:line="276" w:lineRule="auto"/>
              <w:rPr>
                <w:rFonts w:ascii="Proxima Nova" w:hAnsi="Proxima Nova"/>
                <w:sz w:val="22"/>
              </w:rPr>
            </w:pPr>
            <w:r w:rsidRPr="00382A6E">
              <w:rPr>
                <w:rFonts w:ascii="Proxima Nova" w:hAnsi="Proxima Nova"/>
                <w:sz w:val="22"/>
              </w:rPr>
              <w:t xml:space="preserve">Why is it happening? </w:t>
            </w:r>
          </w:p>
        </w:tc>
      </w:tr>
      <w:tr w:rsidRPr="00382A6E" w:rsidR="00D24042" w14:paraId="4A7FA983" w14:textId="77777777">
        <w:tc>
          <w:tcPr>
            <w:tcW w:w="9350" w:type="dxa"/>
          </w:tcPr>
          <w:p w:rsidRPr="00382A6E" w:rsidR="00D24042" w:rsidRDefault="00D24042" w14:paraId="7BE63B58" w14:textId="77777777">
            <w:pPr>
              <w:pStyle w:val="BodyText"/>
              <w:widowControl w:val="0"/>
              <w:spacing w:after="0" w:line="276" w:lineRule="auto"/>
              <w:rPr>
                <w:rFonts w:ascii="Proxima Nova" w:hAnsi="Proxima Nova"/>
                <w:sz w:val="22"/>
              </w:rPr>
            </w:pPr>
            <w:r w:rsidRPr="00382A6E">
              <w:rPr>
                <w:rFonts w:ascii="Proxima Nova" w:hAnsi="Proxima Nova"/>
                <w:sz w:val="22"/>
              </w:rPr>
              <w:t>Because:</w:t>
            </w:r>
          </w:p>
        </w:tc>
      </w:tr>
      <w:tr w:rsidRPr="00382A6E" w:rsidR="00D24042" w14:paraId="1C57F735" w14:textId="77777777">
        <w:tc>
          <w:tcPr>
            <w:tcW w:w="9350" w:type="dxa"/>
          </w:tcPr>
          <w:p w:rsidRPr="00382A6E" w:rsidR="00D24042" w:rsidRDefault="00D24042" w14:paraId="1E96DAE3" w14:textId="77777777">
            <w:pPr>
              <w:pStyle w:val="BodyText"/>
              <w:widowControl w:val="0"/>
              <w:spacing w:after="0" w:line="276" w:lineRule="auto"/>
              <w:rPr>
                <w:rFonts w:ascii="Proxima Nova" w:hAnsi="Proxima Nova"/>
                <w:sz w:val="22"/>
              </w:rPr>
            </w:pPr>
            <w:r w:rsidRPr="00382A6E">
              <w:rPr>
                <w:rFonts w:ascii="Proxima Nova" w:hAnsi="Proxima Nova"/>
                <w:sz w:val="22"/>
              </w:rPr>
              <w:t>Why is that?</w:t>
            </w:r>
          </w:p>
        </w:tc>
      </w:tr>
      <w:tr w:rsidRPr="00382A6E" w:rsidR="00D24042" w14:paraId="7D105EBE" w14:textId="77777777">
        <w:tc>
          <w:tcPr>
            <w:tcW w:w="9350" w:type="dxa"/>
          </w:tcPr>
          <w:p w:rsidRPr="00382A6E" w:rsidR="00D24042" w:rsidRDefault="00D24042" w14:paraId="75B35D54" w14:textId="77777777">
            <w:pPr>
              <w:pStyle w:val="BodyText"/>
              <w:widowControl w:val="0"/>
              <w:spacing w:after="0" w:line="276" w:lineRule="auto"/>
              <w:rPr>
                <w:rFonts w:ascii="Proxima Nova" w:hAnsi="Proxima Nova"/>
                <w:sz w:val="22"/>
              </w:rPr>
            </w:pPr>
            <w:r w:rsidRPr="00382A6E">
              <w:rPr>
                <w:rFonts w:ascii="Proxima Nova" w:hAnsi="Proxima Nova"/>
                <w:sz w:val="22"/>
              </w:rPr>
              <w:t>Because:</w:t>
            </w:r>
          </w:p>
        </w:tc>
      </w:tr>
      <w:tr w:rsidRPr="00382A6E" w:rsidR="00D24042" w14:paraId="0714EB96" w14:textId="77777777">
        <w:tc>
          <w:tcPr>
            <w:tcW w:w="9350" w:type="dxa"/>
          </w:tcPr>
          <w:p w:rsidRPr="00382A6E" w:rsidR="00D24042" w:rsidRDefault="00D24042" w14:paraId="780F8958" w14:textId="77777777">
            <w:pPr>
              <w:pStyle w:val="BodyText"/>
              <w:widowControl w:val="0"/>
              <w:spacing w:after="0" w:line="276" w:lineRule="auto"/>
              <w:rPr>
                <w:rFonts w:ascii="Proxima Nova" w:hAnsi="Proxima Nova"/>
                <w:sz w:val="22"/>
              </w:rPr>
            </w:pPr>
            <w:r w:rsidRPr="00382A6E">
              <w:rPr>
                <w:rFonts w:ascii="Proxima Nova" w:hAnsi="Proxima Nova"/>
                <w:sz w:val="22"/>
              </w:rPr>
              <w:t>Why is that?</w:t>
            </w:r>
          </w:p>
        </w:tc>
      </w:tr>
      <w:tr w:rsidRPr="00382A6E" w:rsidR="00D24042" w14:paraId="02EC764A" w14:textId="77777777">
        <w:tc>
          <w:tcPr>
            <w:tcW w:w="9350" w:type="dxa"/>
          </w:tcPr>
          <w:p w:rsidRPr="00382A6E" w:rsidR="00D24042" w:rsidRDefault="00D24042" w14:paraId="489E7B49" w14:textId="77777777">
            <w:pPr>
              <w:pStyle w:val="BodyText"/>
              <w:widowControl w:val="0"/>
              <w:spacing w:after="0" w:line="276" w:lineRule="auto"/>
              <w:rPr>
                <w:rFonts w:ascii="Proxima Nova" w:hAnsi="Proxima Nova"/>
                <w:sz w:val="22"/>
              </w:rPr>
            </w:pPr>
            <w:r w:rsidRPr="00382A6E">
              <w:rPr>
                <w:rFonts w:ascii="Proxima Nova" w:hAnsi="Proxima Nova"/>
                <w:sz w:val="22"/>
              </w:rPr>
              <w:t xml:space="preserve">Because: </w:t>
            </w:r>
          </w:p>
        </w:tc>
      </w:tr>
      <w:tr w:rsidRPr="00382A6E" w:rsidR="00D24042" w14:paraId="6575CC97" w14:textId="77777777">
        <w:tc>
          <w:tcPr>
            <w:tcW w:w="9350" w:type="dxa"/>
          </w:tcPr>
          <w:p w:rsidRPr="00382A6E" w:rsidR="00D24042" w:rsidRDefault="00D24042" w14:paraId="4482B565" w14:textId="77777777">
            <w:pPr>
              <w:pStyle w:val="BodyText"/>
              <w:widowControl w:val="0"/>
              <w:spacing w:after="0" w:line="276" w:lineRule="auto"/>
              <w:rPr>
                <w:rFonts w:ascii="Proxima Nova" w:hAnsi="Proxima Nova"/>
                <w:sz w:val="22"/>
              </w:rPr>
            </w:pPr>
            <w:r w:rsidRPr="00382A6E">
              <w:rPr>
                <w:rFonts w:ascii="Proxima Nova" w:hAnsi="Proxima Nova"/>
                <w:sz w:val="22"/>
              </w:rPr>
              <w:t>Why is that?</w:t>
            </w:r>
          </w:p>
        </w:tc>
      </w:tr>
      <w:tr w:rsidRPr="00382A6E" w:rsidR="00D24042" w14:paraId="156760FA" w14:textId="77777777">
        <w:tc>
          <w:tcPr>
            <w:tcW w:w="9350" w:type="dxa"/>
          </w:tcPr>
          <w:p w:rsidRPr="00382A6E" w:rsidR="00D24042" w:rsidRDefault="00D24042" w14:paraId="7336B915" w14:textId="77777777">
            <w:pPr>
              <w:pStyle w:val="BodyText"/>
              <w:widowControl w:val="0"/>
              <w:spacing w:after="0" w:line="276" w:lineRule="auto"/>
              <w:rPr>
                <w:rFonts w:ascii="Proxima Nova" w:hAnsi="Proxima Nova"/>
                <w:sz w:val="22"/>
              </w:rPr>
            </w:pPr>
            <w:r w:rsidRPr="00382A6E">
              <w:rPr>
                <w:rFonts w:ascii="Proxima Nova" w:hAnsi="Proxima Nova"/>
                <w:sz w:val="22"/>
              </w:rPr>
              <w:t>Because</w:t>
            </w:r>
          </w:p>
        </w:tc>
      </w:tr>
      <w:tr w:rsidRPr="00382A6E" w:rsidR="00D24042" w14:paraId="3285EA05" w14:textId="77777777">
        <w:tc>
          <w:tcPr>
            <w:tcW w:w="9350" w:type="dxa"/>
          </w:tcPr>
          <w:p w:rsidRPr="00382A6E" w:rsidR="00D24042" w:rsidRDefault="00D24042" w14:paraId="3A002486" w14:textId="77777777">
            <w:pPr>
              <w:pStyle w:val="BodyText"/>
              <w:widowControl w:val="0"/>
              <w:spacing w:after="0" w:line="276" w:lineRule="auto"/>
              <w:rPr>
                <w:rFonts w:ascii="Proxima Nova" w:hAnsi="Proxima Nova"/>
                <w:sz w:val="22"/>
              </w:rPr>
            </w:pPr>
            <w:r w:rsidRPr="00382A6E">
              <w:rPr>
                <w:rFonts w:ascii="Proxima Nova" w:hAnsi="Proxima Nova"/>
                <w:sz w:val="22"/>
              </w:rPr>
              <w:t>Why is that?</w:t>
            </w:r>
          </w:p>
        </w:tc>
      </w:tr>
      <w:tr w:rsidRPr="00382A6E" w:rsidR="00D24042" w14:paraId="0F32760E" w14:textId="77777777">
        <w:tc>
          <w:tcPr>
            <w:tcW w:w="9350" w:type="dxa"/>
          </w:tcPr>
          <w:p w:rsidRPr="00382A6E" w:rsidR="00D24042" w:rsidRDefault="00D24042" w14:paraId="566F8447" w14:textId="77777777">
            <w:pPr>
              <w:pStyle w:val="BodyText"/>
              <w:widowControl w:val="0"/>
              <w:spacing w:after="0" w:line="276" w:lineRule="auto"/>
              <w:rPr>
                <w:rFonts w:ascii="Proxima Nova" w:hAnsi="Proxima Nova"/>
                <w:sz w:val="22"/>
              </w:rPr>
            </w:pPr>
            <w:r w:rsidRPr="00382A6E">
              <w:rPr>
                <w:rFonts w:ascii="Proxima Nova" w:hAnsi="Proxima Nova"/>
                <w:sz w:val="22"/>
              </w:rPr>
              <w:t xml:space="preserve">Because: </w:t>
            </w:r>
          </w:p>
        </w:tc>
      </w:tr>
    </w:tbl>
    <w:p w:rsidRPr="00382A6E" w:rsidR="00D24042" w:rsidP="00D24042" w:rsidRDefault="00D24042" w14:paraId="1DE7BDE5" w14:textId="77777777">
      <w:pPr>
        <w:widowControl w:val="0"/>
        <w:spacing w:after="0"/>
        <w:rPr>
          <w:rFonts w:ascii="Proxima Nova" w:hAnsi="Proxima Nova"/>
          <w:sz w:val="22"/>
        </w:rPr>
      </w:pPr>
    </w:p>
    <w:p w:rsidRPr="00382A6E" w:rsidR="00D24042" w:rsidP="00D24042" w:rsidRDefault="00D24042" w14:paraId="5E6CC69E" w14:textId="77777777">
      <w:pPr>
        <w:pStyle w:val="BodyText"/>
        <w:widowControl w:val="0"/>
        <w:spacing w:after="0"/>
        <w:rPr>
          <w:rFonts w:ascii="Proxima Nova" w:hAnsi="Proxima Nova"/>
          <w:sz w:val="22"/>
        </w:rPr>
      </w:pPr>
      <w:r w:rsidRPr="00382A6E">
        <w:rPr>
          <w:rFonts w:ascii="Proxima Nova" w:hAnsi="Proxima Nova"/>
          <w:sz w:val="22"/>
        </w:rPr>
        <w:t xml:space="preserve">Once you have reached that point, move on to the 5-How Worksheet to assist in developing a functional action plan. </w:t>
      </w:r>
    </w:p>
    <w:p w:rsidRPr="00382A6E" w:rsidR="00D24042" w:rsidP="00D24042" w:rsidRDefault="00D24042" w14:paraId="0E0C7FBB" w14:textId="77777777">
      <w:pPr>
        <w:pStyle w:val="BodyText"/>
        <w:widowControl w:val="0"/>
        <w:spacing w:after="0"/>
        <w:rPr>
          <w:rFonts w:ascii="Proxima Nova" w:hAnsi="Proxima Nova"/>
          <w:sz w:val="22"/>
        </w:rPr>
      </w:pPr>
    </w:p>
    <w:tbl>
      <w:tblPr>
        <w:tblStyle w:val="TableGrid"/>
        <w:tblW w:w="0" w:type="auto"/>
        <w:tblLayout w:type="fixed"/>
        <w:tblLook w:val="04A0" w:firstRow="1" w:lastRow="0" w:firstColumn="1" w:lastColumn="0" w:noHBand="0" w:noVBand="1"/>
      </w:tblPr>
      <w:tblGrid>
        <w:gridCol w:w="9345"/>
      </w:tblGrid>
      <w:tr w:rsidRPr="00382A6E" w:rsidR="00D24042" w14:paraId="082F8B77" w14:textId="77777777">
        <w:trPr>
          <w:trHeight w:val="300"/>
        </w:trPr>
        <w:tc>
          <w:tcPr>
            <w:tcW w:w="9345" w:type="dxa"/>
            <w:tcBorders>
              <w:top w:val="single" w:color="auto" w:sz="8" w:space="0"/>
              <w:left w:val="single" w:color="auto" w:sz="8" w:space="0"/>
              <w:bottom w:val="single" w:color="auto" w:sz="8" w:space="0"/>
              <w:right w:val="single" w:color="auto" w:sz="8" w:space="0"/>
            </w:tcBorders>
            <w:shd w:val="clear" w:color="auto" w:fill="4F00A3" w:themeFill="accent1"/>
            <w:tcMar>
              <w:left w:w="108" w:type="dxa"/>
              <w:right w:w="108" w:type="dxa"/>
            </w:tcMar>
          </w:tcPr>
          <w:p w:rsidRPr="00382A6E" w:rsidR="00D24042" w:rsidRDefault="00D24042" w14:paraId="108CE4BB" w14:textId="77777777">
            <w:pPr>
              <w:widowControl w:val="0"/>
              <w:spacing w:line="360" w:lineRule="auto"/>
              <w:jc w:val="center"/>
              <w:rPr>
                <w:rFonts w:ascii="Proxima Nova" w:hAnsi="Proxima Nova"/>
                <w:sz w:val="22"/>
              </w:rPr>
            </w:pPr>
            <w:r w:rsidRPr="00382A6E">
              <w:rPr>
                <w:rFonts w:ascii="Proxima Nova" w:hAnsi="Proxima Nova" w:eastAsia="Proxima Nova" w:cs="Proxima Nova"/>
                <w:b/>
                <w:bCs/>
                <w:color w:val="FFFFFF" w:themeColor="background1"/>
                <w:sz w:val="22"/>
              </w:rPr>
              <w:t>5-How Worksheet</w:t>
            </w:r>
          </w:p>
        </w:tc>
      </w:tr>
      <w:tr w:rsidRPr="00382A6E" w:rsidR="00D24042" w14:paraId="39C15829" w14:textId="77777777">
        <w:trPr>
          <w:trHeight w:val="300"/>
        </w:trPr>
        <w:tc>
          <w:tcPr>
            <w:tcW w:w="9345" w:type="dxa"/>
            <w:tcBorders>
              <w:top w:val="single" w:color="auto" w:sz="8" w:space="0"/>
              <w:left w:val="single" w:color="auto" w:sz="8" w:space="0"/>
              <w:bottom w:val="single" w:color="auto" w:sz="8" w:space="0"/>
              <w:right w:val="single" w:color="auto" w:sz="8" w:space="0"/>
            </w:tcBorders>
            <w:tcMar>
              <w:left w:w="108" w:type="dxa"/>
              <w:right w:w="108" w:type="dxa"/>
            </w:tcMar>
          </w:tcPr>
          <w:p w:rsidRPr="00382A6E" w:rsidR="00D24042" w:rsidRDefault="00D24042" w14:paraId="23060A2E" w14:textId="77777777">
            <w:pPr>
              <w:widowControl w:val="0"/>
              <w:spacing w:line="276" w:lineRule="auto"/>
              <w:rPr>
                <w:rFonts w:ascii="Proxima Nova" w:hAnsi="Proxima Nova"/>
                <w:sz w:val="22"/>
              </w:rPr>
            </w:pPr>
            <w:r w:rsidRPr="00382A6E">
              <w:rPr>
                <w:rFonts w:ascii="Proxima Nova" w:hAnsi="Proxima Nova" w:eastAsia="Proxima Nova" w:cs="Proxima Nova"/>
                <w:sz w:val="22"/>
              </w:rPr>
              <w:t>Describe the proposed solution:</w:t>
            </w:r>
          </w:p>
        </w:tc>
      </w:tr>
      <w:tr w:rsidRPr="00382A6E" w:rsidR="00D24042" w14:paraId="7E5620D3" w14:textId="77777777">
        <w:trPr>
          <w:trHeight w:val="300"/>
        </w:trPr>
        <w:tc>
          <w:tcPr>
            <w:tcW w:w="9345" w:type="dxa"/>
            <w:tcBorders>
              <w:top w:val="single" w:color="auto" w:sz="8" w:space="0"/>
              <w:left w:val="single" w:color="auto" w:sz="8" w:space="0"/>
              <w:bottom w:val="single" w:color="auto" w:sz="8" w:space="0"/>
              <w:right w:val="single" w:color="auto" w:sz="8" w:space="0"/>
            </w:tcBorders>
            <w:tcMar>
              <w:left w:w="108" w:type="dxa"/>
              <w:right w:w="108" w:type="dxa"/>
            </w:tcMar>
          </w:tcPr>
          <w:p w:rsidRPr="00382A6E" w:rsidR="00D24042" w:rsidRDefault="00D24042" w14:paraId="495FE161" w14:textId="77777777">
            <w:pPr>
              <w:widowControl w:val="0"/>
              <w:spacing w:line="276" w:lineRule="auto"/>
              <w:rPr>
                <w:rFonts w:ascii="Proxima Nova" w:hAnsi="Proxima Nova"/>
                <w:sz w:val="22"/>
              </w:rPr>
            </w:pPr>
            <w:r w:rsidRPr="00382A6E">
              <w:rPr>
                <w:rFonts w:ascii="Proxima Nova" w:hAnsi="Proxima Nova" w:eastAsia="Proxima Nova" w:cs="Proxima Nova"/>
                <w:sz w:val="22"/>
              </w:rPr>
              <w:t>How will you accomplish this?</w:t>
            </w:r>
          </w:p>
        </w:tc>
      </w:tr>
      <w:tr w:rsidRPr="00382A6E" w:rsidR="00D24042" w14:paraId="3ECEA37C" w14:textId="77777777">
        <w:trPr>
          <w:trHeight w:val="300"/>
        </w:trPr>
        <w:tc>
          <w:tcPr>
            <w:tcW w:w="9345" w:type="dxa"/>
            <w:tcBorders>
              <w:top w:val="single" w:color="auto" w:sz="8" w:space="0"/>
              <w:left w:val="single" w:color="auto" w:sz="8" w:space="0"/>
              <w:bottom w:val="single" w:color="auto" w:sz="8" w:space="0"/>
              <w:right w:val="single" w:color="auto" w:sz="8" w:space="0"/>
            </w:tcBorders>
            <w:tcMar>
              <w:left w:w="108" w:type="dxa"/>
              <w:right w:w="108" w:type="dxa"/>
            </w:tcMar>
          </w:tcPr>
          <w:p w:rsidRPr="00382A6E" w:rsidR="00D24042" w:rsidRDefault="00D24042" w14:paraId="49362FA5" w14:textId="77777777">
            <w:pPr>
              <w:widowControl w:val="0"/>
              <w:spacing w:line="276" w:lineRule="auto"/>
              <w:rPr>
                <w:rFonts w:ascii="Proxima Nova" w:hAnsi="Proxima Nova"/>
                <w:sz w:val="22"/>
              </w:rPr>
            </w:pPr>
            <w:r w:rsidRPr="00382A6E">
              <w:rPr>
                <w:rFonts w:ascii="Proxima Nova" w:hAnsi="Proxima Nova" w:eastAsia="Proxima Nova" w:cs="Proxima Nova"/>
                <w:sz w:val="22"/>
              </w:rPr>
              <w:t xml:space="preserve">How will you accomplish this? </w:t>
            </w:r>
          </w:p>
        </w:tc>
      </w:tr>
      <w:tr w:rsidRPr="00382A6E" w:rsidR="00D24042" w14:paraId="1A54F4B8" w14:textId="77777777">
        <w:trPr>
          <w:trHeight w:val="300"/>
        </w:trPr>
        <w:tc>
          <w:tcPr>
            <w:tcW w:w="9345" w:type="dxa"/>
            <w:tcBorders>
              <w:top w:val="single" w:color="auto" w:sz="8" w:space="0"/>
              <w:left w:val="single" w:color="auto" w:sz="8" w:space="0"/>
              <w:bottom w:val="single" w:color="auto" w:sz="8" w:space="0"/>
              <w:right w:val="single" w:color="auto" w:sz="8" w:space="0"/>
            </w:tcBorders>
            <w:tcMar>
              <w:left w:w="108" w:type="dxa"/>
              <w:right w:w="108" w:type="dxa"/>
            </w:tcMar>
          </w:tcPr>
          <w:p w:rsidRPr="00382A6E" w:rsidR="00D24042" w:rsidRDefault="00D24042" w14:paraId="18629E05" w14:textId="77777777">
            <w:pPr>
              <w:widowControl w:val="0"/>
              <w:spacing w:line="276" w:lineRule="auto"/>
              <w:rPr>
                <w:rFonts w:ascii="Proxima Nova" w:hAnsi="Proxima Nova"/>
                <w:sz w:val="22"/>
              </w:rPr>
            </w:pPr>
            <w:r w:rsidRPr="00382A6E">
              <w:rPr>
                <w:rFonts w:ascii="Proxima Nova" w:hAnsi="Proxima Nova" w:eastAsia="Proxima Nova" w:cs="Proxima Nova"/>
                <w:sz w:val="22"/>
              </w:rPr>
              <w:t>How will you accomplish this?</w:t>
            </w:r>
          </w:p>
        </w:tc>
      </w:tr>
      <w:tr w:rsidRPr="00382A6E" w:rsidR="00D24042" w14:paraId="657FEBBE" w14:textId="77777777">
        <w:trPr>
          <w:trHeight w:val="300"/>
        </w:trPr>
        <w:tc>
          <w:tcPr>
            <w:tcW w:w="9345" w:type="dxa"/>
            <w:tcBorders>
              <w:top w:val="single" w:color="auto" w:sz="8" w:space="0"/>
              <w:left w:val="single" w:color="auto" w:sz="8" w:space="0"/>
              <w:bottom w:val="single" w:color="auto" w:sz="8" w:space="0"/>
              <w:right w:val="single" w:color="auto" w:sz="8" w:space="0"/>
            </w:tcBorders>
            <w:tcMar>
              <w:left w:w="108" w:type="dxa"/>
              <w:right w:w="108" w:type="dxa"/>
            </w:tcMar>
          </w:tcPr>
          <w:p w:rsidRPr="00382A6E" w:rsidR="00D24042" w:rsidRDefault="00D24042" w14:paraId="483CF496" w14:textId="77777777">
            <w:pPr>
              <w:widowControl w:val="0"/>
              <w:spacing w:line="276" w:lineRule="auto"/>
              <w:rPr>
                <w:rFonts w:ascii="Proxima Nova" w:hAnsi="Proxima Nova"/>
                <w:sz w:val="22"/>
              </w:rPr>
            </w:pPr>
            <w:r w:rsidRPr="00382A6E">
              <w:rPr>
                <w:rFonts w:ascii="Proxima Nova" w:hAnsi="Proxima Nova" w:eastAsia="Proxima Nova" w:cs="Proxima Nova"/>
                <w:sz w:val="22"/>
              </w:rPr>
              <w:t>How will you accomplish this?</w:t>
            </w:r>
          </w:p>
        </w:tc>
      </w:tr>
      <w:tr w:rsidRPr="00382A6E" w:rsidR="00D24042" w14:paraId="13DACAFC" w14:textId="77777777">
        <w:trPr>
          <w:trHeight w:val="300"/>
        </w:trPr>
        <w:tc>
          <w:tcPr>
            <w:tcW w:w="9345" w:type="dxa"/>
            <w:tcBorders>
              <w:top w:val="single" w:color="auto" w:sz="8" w:space="0"/>
              <w:left w:val="single" w:color="auto" w:sz="8" w:space="0"/>
              <w:bottom w:val="single" w:color="auto" w:sz="8" w:space="0"/>
              <w:right w:val="single" w:color="auto" w:sz="8" w:space="0"/>
            </w:tcBorders>
            <w:tcMar>
              <w:left w:w="108" w:type="dxa"/>
              <w:right w:w="108" w:type="dxa"/>
            </w:tcMar>
          </w:tcPr>
          <w:p w:rsidRPr="00382A6E" w:rsidR="00D24042" w:rsidRDefault="00D24042" w14:paraId="7783BC46" w14:textId="77777777">
            <w:pPr>
              <w:widowControl w:val="0"/>
              <w:spacing w:line="276" w:lineRule="auto"/>
              <w:rPr>
                <w:rFonts w:ascii="Proxima Nova" w:hAnsi="Proxima Nova"/>
                <w:sz w:val="22"/>
              </w:rPr>
            </w:pPr>
            <w:r w:rsidRPr="00382A6E">
              <w:rPr>
                <w:rFonts w:ascii="Proxima Nova" w:hAnsi="Proxima Nova" w:eastAsia="Proxima Nova" w:cs="Proxima Nova"/>
                <w:sz w:val="22"/>
              </w:rPr>
              <w:t xml:space="preserve">How will you accomplish this? </w:t>
            </w:r>
          </w:p>
        </w:tc>
      </w:tr>
    </w:tbl>
    <w:p w:rsidRPr="00382A6E" w:rsidR="00D24042" w:rsidP="00D24042" w:rsidRDefault="00D24042" w14:paraId="4BA9DB45" w14:textId="77777777">
      <w:pPr>
        <w:widowControl w:val="0"/>
        <w:spacing w:after="0" w:line="257" w:lineRule="auto"/>
        <w:rPr>
          <w:rFonts w:ascii="Proxima Nova" w:hAnsi="Proxima Nova"/>
          <w:sz w:val="22"/>
        </w:rPr>
      </w:pPr>
      <w:r w:rsidRPr="00382A6E">
        <w:rPr>
          <w:rFonts w:ascii="Proxima Nova" w:hAnsi="Proxima Nova" w:eastAsia="Proxima Nova" w:cs="Proxima Nova"/>
          <w:sz w:val="22"/>
        </w:rPr>
        <w:t xml:space="preserve"> </w:t>
      </w:r>
    </w:p>
    <w:p w:rsidRPr="00382A6E" w:rsidR="00D24042" w:rsidP="00D24042" w:rsidRDefault="00D24042" w14:paraId="4E4DC8F9" w14:textId="77777777">
      <w:pPr>
        <w:widowControl w:val="0"/>
        <w:spacing w:after="0" w:line="257" w:lineRule="auto"/>
        <w:rPr>
          <w:rFonts w:ascii="Proxima Nova" w:hAnsi="Proxima Nova"/>
          <w:sz w:val="22"/>
        </w:rPr>
      </w:pPr>
      <w:r w:rsidRPr="00382A6E">
        <w:rPr>
          <w:rFonts w:ascii="Proxima Nova" w:hAnsi="Proxima Nova" w:eastAsia="Proxima Nova" w:cs="Proxima Nova"/>
          <w:sz w:val="22"/>
        </w:rPr>
        <w:t xml:space="preserve">Once you have surfaced sufficient information to address </w:t>
      </w:r>
      <w:r w:rsidRPr="00382A6E">
        <w:rPr>
          <w:rFonts w:ascii="Proxima Nova" w:hAnsi="Proxima Nova"/>
          <w:sz w:val="22"/>
        </w:rPr>
        <w:t xml:space="preserve">the issue, proceed with memorializing the next steps via an action plan. </w:t>
      </w:r>
    </w:p>
    <w:p w:rsidRPr="00382A6E" w:rsidR="00D24042" w:rsidP="00D24042" w:rsidRDefault="00D24042" w14:paraId="1923C94F" w14:textId="77777777">
      <w:pPr>
        <w:widowControl w:val="0"/>
        <w:spacing w:after="0"/>
        <w:rPr>
          <w:rFonts w:ascii="Proxima Nova" w:hAnsi="Proxima Nova"/>
          <w:sz w:val="22"/>
        </w:rPr>
      </w:pPr>
    </w:p>
    <w:p w:rsidRPr="00382A6E" w:rsidR="00D24042" w:rsidP="00D24042" w:rsidRDefault="00D24042" w14:paraId="0CEE8ECE" w14:textId="77777777">
      <w:pPr>
        <w:widowControl w:val="0"/>
        <w:spacing w:after="0"/>
        <w:rPr>
          <w:rFonts w:ascii="Proxima Nova" w:hAnsi="Proxima Nova"/>
          <w:color w:val="F15D22" w:themeColor="accent2"/>
          <w:sz w:val="22"/>
        </w:rPr>
      </w:pPr>
    </w:p>
    <w:p w:rsidRPr="00382A6E" w:rsidR="00D24042" w:rsidP="00D24042" w:rsidRDefault="00D24042" w14:paraId="36E923AB" w14:textId="77777777">
      <w:pPr>
        <w:widowControl w:val="0"/>
        <w:spacing w:after="0"/>
        <w:rPr>
          <w:rFonts w:ascii="Proxima Nova" w:hAnsi="Proxima Nova"/>
          <w:color w:val="F15D22" w:themeColor="accent2"/>
          <w:sz w:val="22"/>
        </w:rPr>
      </w:pPr>
    </w:p>
    <w:p w:rsidRPr="00382A6E" w:rsidR="00D24042" w:rsidP="00D24042" w:rsidRDefault="00D24042" w14:paraId="290A1EC1" w14:textId="77777777">
      <w:pPr>
        <w:widowControl w:val="0"/>
        <w:spacing w:after="0"/>
        <w:rPr>
          <w:rFonts w:ascii="Proxima Nova" w:hAnsi="Proxima Nova"/>
          <w:color w:val="F15D22" w:themeColor="accent2"/>
          <w:sz w:val="22"/>
        </w:rPr>
      </w:pPr>
    </w:p>
    <w:p w:rsidRPr="0067287F" w:rsidR="00D24042" w:rsidP="00D24042" w:rsidRDefault="00D24042" w14:paraId="3DAE1897" w14:textId="77777777">
      <w:pPr>
        <w:pStyle w:val="Heading2"/>
        <w:keepNext w:val="0"/>
        <w:keepLines w:val="0"/>
        <w:widowControl w:val="0"/>
        <w:spacing w:before="0"/>
        <w:rPr>
          <w:rFonts w:ascii="Proxima Nova" w:hAnsi="Proxima Nova"/>
          <w:color w:val="F15D22"/>
        </w:rPr>
      </w:pPr>
      <w:bookmarkStart w:name="_Toc199768353" w:id="26"/>
      <w:r w:rsidRPr="0067287F">
        <w:rPr>
          <w:rFonts w:ascii="Proxima Nova" w:hAnsi="Proxima Nova"/>
          <w:color w:val="F15D22"/>
        </w:rPr>
        <w:lastRenderedPageBreak/>
        <w:t>Action Plan</w:t>
      </w:r>
      <w:bookmarkEnd w:id="26"/>
    </w:p>
    <w:p w:rsidRPr="0067287F" w:rsidR="00D24042" w:rsidP="00D24042" w:rsidRDefault="00D24042" w14:paraId="5AF23F22" w14:textId="77777777">
      <w:pPr>
        <w:widowControl w:val="0"/>
        <w:spacing w:after="0"/>
        <w:rPr>
          <w:rFonts w:ascii="Proxima Nova" w:hAnsi="Proxima Nova"/>
        </w:rPr>
      </w:pPr>
    </w:p>
    <w:tbl>
      <w:tblPr>
        <w:tblStyle w:val="TableGrid"/>
        <w:tblW w:w="0" w:type="auto"/>
        <w:tblLook w:val="04A0" w:firstRow="1" w:lastRow="0" w:firstColumn="1" w:lastColumn="0" w:noHBand="0" w:noVBand="1"/>
      </w:tblPr>
      <w:tblGrid>
        <w:gridCol w:w="1614"/>
        <w:gridCol w:w="1610"/>
        <w:gridCol w:w="1577"/>
        <w:gridCol w:w="1454"/>
        <w:gridCol w:w="1410"/>
        <w:gridCol w:w="1685"/>
      </w:tblGrid>
      <w:tr w:rsidRPr="0067287F" w:rsidR="00D24042" w14:paraId="5BE26E7B" w14:textId="77777777">
        <w:tc>
          <w:tcPr>
            <w:tcW w:w="9350" w:type="dxa"/>
            <w:gridSpan w:val="6"/>
          </w:tcPr>
          <w:p w:rsidRPr="0067287F" w:rsidR="00D24042" w:rsidRDefault="00D24042" w14:paraId="1A6CD2DF" w14:textId="77777777">
            <w:pPr>
              <w:widowControl w:val="0"/>
              <w:rPr>
                <w:rFonts w:ascii="Proxima Nova" w:hAnsi="Proxima Nova"/>
              </w:rPr>
            </w:pPr>
            <w:r w:rsidRPr="0067287F">
              <w:rPr>
                <w:rFonts w:ascii="Proxima Nova" w:hAnsi="Proxima Nova"/>
              </w:rPr>
              <w:t>Goal</w:t>
            </w:r>
          </w:p>
        </w:tc>
      </w:tr>
      <w:tr w:rsidRPr="0067287F" w:rsidR="00D24042" w14:paraId="7E00F745" w14:textId="77777777">
        <w:tc>
          <w:tcPr>
            <w:tcW w:w="9350" w:type="dxa"/>
            <w:gridSpan w:val="6"/>
          </w:tcPr>
          <w:p w:rsidRPr="0067287F" w:rsidR="00D24042" w:rsidRDefault="00D24042" w14:paraId="18B54ABD" w14:textId="77777777">
            <w:pPr>
              <w:widowControl w:val="0"/>
              <w:rPr>
                <w:rFonts w:ascii="Proxima Nova" w:hAnsi="Proxima Nova"/>
              </w:rPr>
            </w:pPr>
            <w:r w:rsidRPr="0067287F">
              <w:rPr>
                <w:rFonts w:ascii="Proxima Nova" w:hAnsi="Proxima Nova"/>
              </w:rPr>
              <w:t>Specific: What is the goal trying to accomplish?</w:t>
            </w:r>
          </w:p>
        </w:tc>
      </w:tr>
      <w:tr w:rsidRPr="0067287F" w:rsidR="00D24042" w14:paraId="54993544" w14:textId="77777777">
        <w:tc>
          <w:tcPr>
            <w:tcW w:w="9350" w:type="dxa"/>
            <w:gridSpan w:val="6"/>
          </w:tcPr>
          <w:p w:rsidRPr="0067287F" w:rsidR="00D24042" w:rsidRDefault="00D24042" w14:paraId="061AFE44" w14:textId="3756E5BF">
            <w:pPr>
              <w:widowControl w:val="0"/>
              <w:rPr>
                <w:rFonts w:ascii="Proxima Nova" w:hAnsi="Proxima Nova"/>
              </w:rPr>
            </w:pPr>
            <w:r w:rsidRPr="0067287F">
              <w:rPr>
                <w:rFonts w:ascii="Proxima Nova" w:hAnsi="Proxima Nova"/>
              </w:rPr>
              <w:t>Measurable: What evidence will prove progress is being made</w:t>
            </w:r>
            <w:r w:rsidRPr="0067287F" w:rsidR="009E5EBC">
              <w:rPr>
                <w:rFonts w:ascii="Proxima Nova" w:hAnsi="Proxima Nova"/>
              </w:rPr>
              <w:t xml:space="preserve">? </w:t>
            </w:r>
          </w:p>
        </w:tc>
      </w:tr>
      <w:tr w:rsidRPr="0067287F" w:rsidR="00D24042" w14:paraId="7A275C81" w14:textId="77777777">
        <w:tc>
          <w:tcPr>
            <w:tcW w:w="7665" w:type="dxa"/>
            <w:gridSpan w:val="5"/>
          </w:tcPr>
          <w:p w:rsidRPr="0067287F" w:rsidR="00D24042" w:rsidRDefault="00D24042" w14:paraId="149D653F" w14:textId="16EE5EAB">
            <w:pPr>
              <w:widowControl w:val="0"/>
              <w:rPr>
                <w:rFonts w:ascii="Proxima Nova" w:hAnsi="Proxima Nova"/>
              </w:rPr>
            </w:pPr>
            <w:r w:rsidRPr="0067287F">
              <w:rPr>
                <w:rFonts w:ascii="Proxima Nova" w:hAnsi="Proxima Nova"/>
              </w:rPr>
              <w:t>Attainable: Can you reasonably accomplish this goal in the timeframe given</w:t>
            </w:r>
            <w:r w:rsidRPr="0067287F" w:rsidR="009E5EBC">
              <w:rPr>
                <w:rFonts w:ascii="Proxima Nova" w:hAnsi="Proxima Nova"/>
              </w:rPr>
              <w:t xml:space="preserve">? </w:t>
            </w:r>
          </w:p>
        </w:tc>
        <w:tc>
          <w:tcPr>
            <w:tcW w:w="1685" w:type="dxa"/>
          </w:tcPr>
          <w:p w:rsidRPr="0067287F" w:rsidR="00D24042" w:rsidRDefault="00D24042" w14:paraId="7541D8CE" w14:textId="77777777">
            <w:pPr>
              <w:widowControl w:val="0"/>
              <w:rPr>
                <w:rFonts w:ascii="Proxima Nova" w:hAnsi="Proxima Nova"/>
              </w:rPr>
            </w:pPr>
            <w:r w:rsidRPr="0067287F">
              <w:rPr>
                <w:rFonts w:ascii="Proxima Nova" w:hAnsi="Proxima Nova"/>
              </w:rPr>
              <w:t xml:space="preserve">  </w:t>
            </w:r>
            <w:sdt>
              <w:sdtPr>
                <w:rPr>
                  <w:rFonts w:ascii="Proxima Nova" w:hAnsi="Proxima Nova"/>
                </w:rPr>
                <w:id w:val="-723678249"/>
                <w14:checkbox>
                  <w14:checked w14:val="0"/>
                  <w14:checkedState w14:val="2612" w14:font="MS Gothic"/>
                  <w14:uncheckedState w14:val="2610" w14:font="MS Gothic"/>
                </w14:checkbox>
              </w:sdtPr>
              <w:sdtContent>
                <w:r w:rsidRPr="0067287F">
                  <w:rPr>
                    <w:rFonts w:ascii="Proxima Nova" w:hAnsi="Proxima Nova" w:eastAsia="MS Gothic"/>
                  </w:rPr>
                  <w:t>☐</w:t>
                </w:r>
              </w:sdtContent>
            </w:sdt>
            <w:r w:rsidRPr="0067287F">
              <w:rPr>
                <w:rFonts w:ascii="Proxima Nova" w:hAnsi="Proxima Nova"/>
              </w:rPr>
              <w:t xml:space="preserve"> Yes  </w:t>
            </w:r>
            <w:sdt>
              <w:sdtPr>
                <w:rPr>
                  <w:rFonts w:ascii="Proxima Nova" w:hAnsi="Proxima Nova"/>
                </w:rPr>
                <w:id w:val="472416112"/>
                <w14:checkbox>
                  <w14:checked w14:val="0"/>
                  <w14:checkedState w14:val="2612" w14:font="MS Gothic"/>
                  <w14:uncheckedState w14:val="2610" w14:font="MS Gothic"/>
                </w14:checkbox>
              </w:sdtPr>
              <w:sdtContent>
                <w:r w:rsidRPr="0067287F">
                  <w:rPr>
                    <w:rFonts w:ascii="Proxima Nova" w:hAnsi="Proxima Nova" w:eastAsia="MS Gothic"/>
                  </w:rPr>
                  <w:t>☐</w:t>
                </w:r>
              </w:sdtContent>
            </w:sdt>
            <w:r w:rsidRPr="0067287F">
              <w:rPr>
                <w:rFonts w:ascii="Proxima Nova" w:hAnsi="Proxima Nova"/>
              </w:rPr>
              <w:t xml:space="preserve"> No</w:t>
            </w:r>
          </w:p>
        </w:tc>
      </w:tr>
      <w:tr w:rsidRPr="0067287F" w:rsidR="00D24042" w14:paraId="1AF57D78" w14:textId="77777777">
        <w:tc>
          <w:tcPr>
            <w:tcW w:w="7665" w:type="dxa"/>
            <w:gridSpan w:val="5"/>
          </w:tcPr>
          <w:p w:rsidRPr="0067287F" w:rsidR="00D24042" w:rsidRDefault="00D24042" w14:paraId="5314C2DD" w14:textId="77777777">
            <w:pPr>
              <w:widowControl w:val="0"/>
              <w:rPr>
                <w:rFonts w:ascii="Proxima Nova" w:hAnsi="Proxima Nova"/>
              </w:rPr>
            </w:pPr>
            <w:r w:rsidRPr="0067287F">
              <w:rPr>
                <w:rFonts w:ascii="Proxima Nova" w:hAnsi="Proxima Nova"/>
              </w:rPr>
              <w:t xml:space="preserve">Relevant: Does the goal align with the EPPs values and long-term objectives? </w:t>
            </w:r>
          </w:p>
        </w:tc>
        <w:tc>
          <w:tcPr>
            <w:tcW w:w="1685" w:type="dxa"/>
          </w:tcPr>
          <w:p w:rsidRPr="0067287F" w:rsidR="00D24042" w:rsidRDefault="00D24042" w14:paraId="5E8477D1" w14:textId="77777777">
            <w:pPr>
              <w:widowControl w:val="0"/>
              <w:rPr>
                <w:rFonts w:ascii="Proxima Nova" w:hAnsi="Proxima Nova"/>
              </w:rPr>
            </w:pPr>
            <w:r w:rsidRPr="0067287F">
              <w:rPr>
                <w:rFonts w:ascii="Proxima Nova" w:hAnsi="Proxima Nova"/>
              </w:rPr>
              <w:t xml:space="preserve">  </w:t>
            </w:r>
            <w:sdt>
              <w:sdtPr>
                <w:rPr>
                  <w:rFonts w:ascii="Proxima Nova" w:hAnsi="Proxima Nova"/>
                </w:rPr>
                <w:id w:val="1115252580"/>
                <w14:checkbox>
                  <w14:checked w14:val="0"/>
                  <w14:checkedState w14:val="2612" w14:font="MS Gothic"/>
                  <w14:uncheckedState w14:val="2610" w14:font="MS Gothic"/>
                </w14:checkbox>
              </w:sdtPr>
              <w:sdtContent>
                <w:r w:rsidRPr="0067287F">
                  <w:rPr>
                    <w:rFonts w:ascii="Proxima Nova" w:hAnsi="Proxima Nova" w:eastAsia="MS Gothic"/>
                  </w:rPr>
                  <w:t>☐</w:t>
                </w:r>
              </w:sdtContent>
            </w:sdt>
            <w:r w:rsidRPr="0067287F">
              <w:rPr>
                <w:rFonts w:ascii="Proxima Nova" w:hAnsi="Proxima Nova"/>
              </w:rPr>
              <w:t xml:space="preserve"> Yes  </w:t>
            </w:r>
            <w:sdt>
              <w:sdtPr>
                <w:rPr>
                  <w:rFonts w:ascii="Proxima Nova" w:hAnsi="Proxima Nova"/>
                </w:rPr>
                <w:id w:val="-937372257"/>
                <w14:checkbox>
                  <w14:checked w14:val="0"/>
                  <w14:checkedState w14:val="2612" w14:font="MS Gothic"/>
                  <w14:uncheckedState w14:val="2610" w14:font="MS Gothic"/>
                </w14:checkbox>
              </w:sdtPr>
              <w:sdtContent>
                <w:r w:rsidRPr="0067287F">
                  <w:rPr>
                    <w:rFonts w:ascii="Proxima Nova" w:hAnsi="Proxima Nova" w:eastAsia="MS Gothic"/>
                  </w:rPr>
                  <w:t>☐</w:t>
                </w:r>
              </w:sdtContent>
            </w:sdt>
            <w:r w:rsidRPr="0067287F">
              <w:rPr>
                <w:rFonts w:ascii="Proxima Nova" w:hAnsi="Proxima Nova"/>
              </w:rPr>
              <w:t xml:space="preserve"> No</w:t>
            </w:r>
          </w:p>
        </w:tc>
      </w:tr>
      <w:tr w:rsidRPr="0067287F" w:rsidR="00D24042" w14:paraId="60204ADD" w14:textId="77777777">
        <w:tc>
          <w:tcPr>
            <w:tcW w:w="7665" w:type="dxa"/>
            <w:gridSpan w:val="5"/>
          </w:tcPr>
          <w:p w:rsidRPr="0067287F" w:rsidR="00D24042" w:rsidRDefault="00D24042" w14:paraId="56DB37B0" w14:textId="77777777">
            <w:pPr>
              <w:widowControl w:val="0"/>
              <w:rPr>
                <w:rFonts w:ascii="Proxima Nova" w:hAnsi="Proxima Nova"/>
              </w:rPr>
            </w:pPr>
            <w:r w:rsidRPr="0067287F">
              <w:rPr>
                <w:rFonts w:ascii="Proxima Nova" w:hAnsi="Proxima Nova"/>
              </w:rPr>
              <w:t xml:space="preserve">Timely: What is the end date for the goal? </w:t>
            </w:r>
          </w:p>
        </w:tc>
        <w:tc>
          <w:tcPr>
            <w:tcW w:w="1685" w:type="dxa"/>
          </w:tcPr>
          <w:p w:rsidRPr="0067287F" w:rsidR="00D24042" w:rsidRDefault="00D24042" w14:paraId="32F445A3" w14:textId="77777777">
            <w:pPr>
              <w:widowControl w:val="0"/>
              <w:rPr>
                <w:rFonts w:ascii="Proxima Nova" w:hAnsi="Proxima Nova"/>
              </w:rPr>
            </w:pPr>
          </w:p>
        </w:tc>
      </w:tr>
      <w:tr w:rsidRPr="0067287F" w:rsidR="00D24042" w14:paraId="72ACC02F" w14:textId="77777777">
        <w:trPr>
          <w:trHeight w:val="20"/>
        </w:trPr>
        <w:tc>
          <w:tcPr>
            <w:tcW w:w="1614" w:type="dxa"/>
            <w:shd w:val="clear" w:color="auto" w:fill="7030A0"/>
          </w:tcPr>
          <w:p w:rsidRPr="0067287F" w:rsidR="00D24042" w:rsidRDefault="00D24042" w14:paraId="51E4F985" w14:textId="77777777">
            <w:pPr>
              <w:widowControl w:val="0"/>
              <w:rPr>
                <w:rFonts w:ascii="Proxima Nova" w:hAnsi="Proxima Nova"/>
                <w:color w:val="7030A0"/>
                <w:sz w:val="16"/>
                <w:szCs w:val="16"/>
              </w:rPr>
            </w:pPr>
          </w:p>
        </w:tc>
        <w:tc>
          <w:tcPr>
            <w:tcW w:w="7736" w:type="dxa"/>
            <w:gridSpan w:val="5"/>
            <w:shd w:val="clear" w:color="auto" w:fill="7030A0"/>
          </w:tcPr>
          <w:p w:rsidRPr="0067287F" w:rsidR="00D24042" w:rsidRDefault="00D24042" w14:paraId="5845391C" w14:textId="77777777">
            <w:pPr>
              <w:widowControl w:val="0"/>
              <w:rPr>
                <w:rFonts w:ascii="Proxima Nova" w:hAnsi="Proxima Nova"/>
                <w:color w:val="7030A0"/>
                <w:sz w:val="16"/>
                <w:szCs w:val="16"/>
              </w:rPr>
            </w:pPr>
          </w:p>
        </w:tc>
      </w:tr>
      <w:tr w:rsidRPr="0067287F" w:rsidR="00D24042" w14:paraId="305B145B" w14:textId="77777777">
        <w:tc>
          <w:tcPr>
            <w:tcW w:w="3224" w:type="dxa"/>
            <w:gridSpan w:val="2"/>
          </w:tcPr>
          <w:p w:rsidRPr="0067287F" w:rsidR="00D24042" w:rsidRDefault="00D24042" w14:paraId="6855C32F" w14:textId="77777777">
            <w:pPr>
              <w:widowControl w:val="0"/>
              <w:jc w:val="center"/>
              <w:rPr>
                <w:rFonts w:ascii="Proxima Nova" w:hAnsi="Proxima Nova"/>
                <w:i/>
                <w:iCs/>
              </w:rPr>
            </w:pPr>
            <w:r w:rsidRPr="0067287F">
              <w:rPr>
                <w:rFonts w:ascii="Proxima Nova" w:hAnsi="Proxima Nova"/>
                <w:b/>
                <w:bCs/>
              </w:rPr>
              <w:t xml:space="preserve"> </w:t>
            </w:r>
          </w:p>
          <w:p w:rsidRPr="0067287F" w:rsidR="00D24042" w:rsidRDefault="00D24042" w14:paraId="3D2DC282" w14:textId="77777777">
            <w:pPr>
              <w:widowControl w:val="0"/>
              <w:jc w:val="center"/>
              <w:rPr>
                <w:rFonts w:ascii="Proxima Nova" w:hAnsi="Proxima Nova"/>
                <w:b/>
                <w:bCs/>
              </w:rPr>
            </w:pPr>
            <w:r w:rsidRPr="0067287F">
              <w:rPr>
                <w:rFonts w:ascii="Proxima Nova" w:hAnsi="Proxima Nova"/>
                <w:b/>
                <w:bCs/>
              </w:rPr>
              <w:t>Tasks</w:t>
            </w:r>
          </w:p>
          <w:p w:rsidRPr="0067287F" w:rsidR="00D24042" w:rsidRDefault="00D24042" w14:paraId="1F8BC64D" w14:textId="77777777">
            <w:pPr>
              <w:widowControl w:val="0"/>
              <w:jc w:val="center"/>
              <w:rPr>
                <w:rFonts w:ascii="Proxima Nova" w:hAnsi="Proxima Nova"/>
                <w:i/>
                <w:iCs/>
              </w:rPr>
            </w:pPr>
            <w:r w:rsidRPr="0067287F">
              <w:rPr>
                <w:rFonts w:ascii="Proxima Nova" w:hAnsi="Proxima Nova"/>
                <w:i/>
                <w:iCs/>
              </w:rPr>
              <w:t>(What you need to do to achieve your goal)</w:t>
            </w:r>
          </w:p>
        </w:tc>
        <w:tc>
          <w:tcPr>
            <w:tcW w:w="1577" w:type="dxa"/>
          </w:tcPr>
          <w:p w:rsidRPr="0067287F" w:rsidR="00D24042" w:rsidRDefault="00D24042" w14:paraId="50433FFA" w14:textId="77777777">
            <w:pPr>
              <w:widowControl w:val="0"/>
              <w:jc w:val="center"/>
              <w:rPr>
                <w:rFonts w:ascii="Proxima Nova" w:hAnsi="Proxima Nova"/>
                <w:b/>
                <w:bCs/>
              </w:rPr>
            </w:pPr>
            <w:r w:rsidRPr="0067287F">
              <w:rPr>
                <w:rFonts w:ascii="Proxima Nova" w:hAnsi="Proxima Nova"/>
                <w:b/>
                <w:bCs/>
              </w:rPr>
              <w:t>Person Responsible</w:t>
            </w:r>
          </w:p>
          <w:p w:rsidRPr="0067287F" w:rsidR="00D24042" w:rsidRDefault="00D24042" w14:paraId="3EFA4904" w14:textId="77777777">
            <w:pPr>
              <w:widowControl w:val="0"/>
              <w:jc w:val="center"/>
              <w:rPr>
                <w:rFonts w:ascii="Proxima Nova" w:hAnsi="Proxima Nova"/>
                <w:i/>
                <w:iCs/>
              </w:rPr>
            </w:pPr>
            <w:r w:rsidRPr="0067287F">
              <w:rPr>
                <w:rFonts w:ascii="Proxima Nova" w:hAnsi="Proxima Nova"/>
                <w:i/>
                <w:iCs/>
              </w:rPr>
              <w:t>(The lead person for each task)</w:t>
            </w:r>
          </w:p>
        </w:tc>
        <w:tc>
          <w:tcPr>
            <w:tcW w:w="1454" w:type="dxa"/>
          </w:tcPr>
          <w:p w:rsidRPr="0067287F" w:rsidR="00D24042" w:rsidRDefault="00D24042" w14:paraId="22CFE736" w14:textId="77777777">
            <w:pPr>
              <w:widowControl w:val="0"/>
              <w:jc w:val="center"/>
              <w:rPr>
                <w:rFonts w:ascii="Proxima Nova" w:hAnsi="Proxima Nova"/>
                <w:b/>
                <w:bCs/>
              </w:rPr>
            </w:pPr>
            <w:r w:rsidRPr="0067287F">
              <w:rPr>
                <w:rFonts w:ascii="Proxima Nova" w:hAnsi="Proxima Nova"/>
                <w:b/>
                <w:bCs/>
              </w:rPr>
              <w:t>Success Criteria</w:t>
            </w:r>
          </w:p>
          <w:p w:rsidRPr="0067287F" w:rsidR="00D24042" w:rsidRDefault="00D24042" w14:paraId="1CE5C468" w14:textId="77777777">
            <w:pPr>
              <w:widowControl w:val="0"/>
              <w:jc w:val="center"/>
              <w:rPr>
                <w:rFonts w:ascii="Proxima Nova" w:hAnsi="Proxima Nova"/>
                <w:i/>
                <w:iCs/>
              </w:rPr>
            </w:pPr>
            <w:r w:rsidRPr="0067287F">
              <w:rPr>
                <w:rFonts w:ascii="Proxima Nova" w:hAnsi="Proxima Nova"/>
                <w:i/>
                <w:iCs/>
              </w:rPr>
              <w:t>(How you can identify your success)</w:t>
            </w:r>
          </w:p>
        </w:tc>
        <w:tc>
          <w:tcPr>
            <w:tcW w:w="1410" w:type="dxa"/>
          </w:tcPr>
          <w:p w:rsidRPr="0067287F" w:rsidR="00D24042" w:rsidRDefault="00D24042" w14:paraId="35AC8FB1" w14:textId="77777777">
            <w:pPr>
              <w:widowControl w:val="0"/>
              <w:jc w:val="center"/>
              <w:rPr>
                <w:rFonts w:ascii="Proxima Nova" w:hAnsi="Proxima Nova"/>
                <w:b/>
                <w:bCs/>
              </w:rPr>
            </w:pPr>
            <w:r w:rsidRPr="0067287F">
              <w:rPr>
                <w:rFonts w:ascii="Proxima Nova" w:hAnsi="Proxima Nova"/>
                <w:b/>
                <w:bCs/>
              </w:rPr>
              <w:t>Time Frame</w:t>
            </w:r>
          </w:p>
          <w:p w:rsidRPr="0067287F" w:rsidR="00D24042" w:rsidRDefault="00D24042" w14:paraId="38113ED6" w14:textId="77777777">
            <w:pPr>
              <w:widowControl w:val="0"/>
              <w:jc w:val="center"/>
              <w:rPr>
                <w:rFonts w:ascii="Proxima Nova" w:hAnsi="Proxima Nova"/>
                <w:i/>
                <w:iCs/>
              </w:rPr>
            </w:pPr>
            <w:r w:rsidRPr="0067287F">
              <w:rPr>
                <w:rFonts w:ascii="Proxima Nova" w:hAnsi="Proxima Nova"/>
                <w:i/>
                <w:iCs/>
              </w:rPr>
              <w:t>(By when you need to achieve the task)</w:t>
            </w:r>
          </w:p>
        </w:tc>
        <w:tc>
          <w:tcPr>
            <w:tcW w:w="1685" w:type="dxa"/>
          </w:tcPr>
          <w:p w:rsidRPr="0067287F" w:rsidR="00D24042" w:rsidRDefault="00D24042" w14:paraId="08A460CD" w14:textId="77777777">
            <w:pPr>
              <w:widowControl w:val="0"/>
              <w:jc w:val="center"/>
              <w:rPr>
                <w:rFonts w:ascii="Proxima Nova" w:hAnsi="Proxima Nova"/>
                <w:b/>
                <w:bCs/>
              </w:rPr>
            </w:pPr>
            <w:r w:rsidRPr="0067287F">
              <w:rPr>
                <w:rFonts w:ascii="Proxima Nova" w:hAnsi="Proxima Nova"/>
                <w:b/>
                <w:bCs/>
              </w:rPr>
              <w:t>Resources</w:t>
            </w:r>
          </w:p>
          <w:p w:rsidRPr="0067287F" w:rsidR="00D24042" w:rsidRDefault="00D24042" w14:paraId="25224FC6" w14:textId="77777777">
            <w:pPr>
              <w:widowControl w:val="0"/>
              <w:jc w:val="center"/>
              <w:rPr>
                <w:rFonts w:ascii="Proxima Nova" w:hAnsi="Proxima Nova"/>
                <w:i/>
                <w:iCs/>
              </w:rPr>
            </w:pPr>
            <w:r w:rsidRPr="0067287F">
              <w:rPr>
                <w:rFonts w:ascii="Proxima Nova" w:hAnsi="Proxima Nova"/>
                <w:i/>
                <w:iCs/>
              </w:rPr>
              <w:t>(What resources you need for each task)</w:t>
            </w:r>
          </w:p>
        </w:tc>
      </w:tr>
      <w:tr w:rsidRPr="0067287F" w:rsidR="00D24042" w14:paraId="22F339D7" w14:textId="77777777">
        <w:tc>
          <w:tcPr>
            <w:tcW w:w="3224" w:type="dxa"/>
            <w:gridSpan w:val="2"/>
          </w:tcPr>
          <w:p w:rsidRPr="0067287F" w:rsidR="00D24042" w:rsidRDefault="00D24042" w14:paraId="3128AE18" w14:textId="77777777">
            <w:pPr>
              <w:widowControl w:val="0"/>
              <w:rPr>
                <w:rFonts w:ascii="Proxima Nova" w:hAnsi="Proxima Nova"/>
              </w:rPr>
            </w:pPr>
          </w:p>
          <w:p w:rsidRPr="0067287F" w:rsidR="00D24042" w:rsidRDefault="00D24042" w14:paraId="00AB89B1" w14:textId="77777777">
            <w:pPr>
              <w:widowControl w:val="0"/>
              <w:rPr>
                <w:rFonts w:ascii="Proxima Nova" w:hAnsi="Proxima Nova"/>
              </w:rPr>
            </w:pPr>
          </w:p>
          <w:p w:rsidRPr="0067287F" w:rsidR="00D24042" w:rsidRDefault="00D24042" w14:paraId="4FCDFCE7" w14:textId="77777777">
            <w:pPr>
              <w:widowControl w:val="0"/>
              <w:rPr>
                <w:rFonts w:ascii="Proxima Nova" w:hAnsi="Proxima Nova"/>
              </w:rPr>
            </w:pPr>
          </w:p>
          <w:p w:rsidRPr="0067287F" w:rsidR="00D24042" w:rsidRDefault="00D24042" w14:paraId="2C6C0D33" w14:textId="77777777">
            <w:pPr>
              <w:widowControl w:val="0"/>
              <w:rPr>
                <w:rFonts w:ascii="Proxima Nova" w:hAnsi="Proxima Nova"/>
              </w:rPr>
            </w:pPr>
          </w:p>
          <w:p w:rsidRPr="0067287F" w:rsidR="00D24042" w:rsidRDefault="00D24042" w14:paraId="48433651" w14:textId="77777777">
            <w:pPr>
              <w:widowControl w:val="0"/>
              <w:rPr>
                <w:rFonts w:ascii="Proxima Nova" w:hAnsi="Proxima Nova"/>
              </w:rPr>
            </w:pPr>
          </w:p>
          <w:p w:rsidRPr="0067287F" w:rsidR="00D24042" w:rsidRDefault="00D24042" w14:paraId="5587A4A1" w14:textId="77777777">
            <w:pPr>
              <w:widowControl w:val="0"/>
              <w:rPr>
                <w:rFonts w:ascii="Proxima Nova" w:hAnsi="Proxima Nova"/>
              </w:rPr>
            </w:pPr>
          </w:p>
          <w:p w:rsidRPr="0067287F" w:rsidR="00D24042" w:rsidRDefault="00D24042" w14:paraId="4FC3A135" w14:textId="77777777">
            <w:pPr>
              <w:widowControl w:val="0"/>
              <w:rPr>
                <w:rFonts w:ascii="Proxima Nova" w:hAnsi="Proxima Nova"/>
              </w:rPr>
            </w:pPr>
          </w:p>
          <w:p w:rsidRPr="0067287F" w:rsidR="00D24042" w:rsidRDefault="00D24042" w14:paraId="1F0C5D9A" w14:textId="77777777">
            <w:pPr>
              <w:widowControl w:val="0"/>
              <w:rPr>
                <w:rFonts w:ascii="Proxima Nova" w:hAnsi="Proxima Nova"/>
              </w:rPr>
            </w:pPr>
          </w:p>
          <w:p w:rsidRPr="0067287F" w:rsidR="00D24042" w:rsidRDefault="00D24042" w14:paraId="386F8D46" w14:textId="77777777">
            <w:pPr>
              <w:widowControl w:val="0"/>
              <w:rPr>
                <w:rFonts w:ascii="Proxima Nova" w:hAnsi="Proxima Nova"/>
              </w:rPr>
            </w:pPr>
          </w:p>
          <w:p w:rsidRPr="0067287F" w:rsidR="00D24042" w:rsidRDefault="00D24042" w14:paraId="2A8B9657" w14:textId="77777777">
            <w:pPr>
              <w:widowControl w:val="0"/>
              <w:rPr>
                <w:rFonts w:ascii="Proxima Nova" w:hAnsi="Proxima Nova"/>
              </w:rPr>
            </w:pPr>
          </w:p>
          <w:p w:rsidRPr="0067287F" w:rsidR="00D24042" w:rsidRDefault="00D24042" w14:paraId="48134E43" w14:textId="77777777">
            <w:pPr>
              <w:widowControl w:val="0"/>
              <w:rPr>
                <w:rFonts w:ascii="Proxima Nova" w:hAnsi="Proxima Nova"/>
              </w:rPr>
            </w:pPr>
          </w:p>
          <w:p w:rsidRPr="0067287F" w:rsidR="00D24042" w:rsidRDefault="00D24042" w14:paraId="27AE4532" w14:textId="77777777">
            <w:pPr>
              <w:widowControl w:val="0"/>
              <w:rPr>
                <w:rFonts w:ascii="Proxima Nova" w:hAnsi="Proxima Nova"/>
              </w:rPr>
            </w:pPr>
          </w:p>
          <w:p w:rsidRPr="0067287F" w:rsidR="00D24042" w:rsidRDefault="00D24042" w14:paraId="63A1555F" w14:textId="77777777">
            <w:pPr>
              <w:widowControl w:val="0"/>
              <w:rPr>
                <w:rFonts w:ascii="Proxima Nova" w:hAnsi="Proxima Nova"/>
              </w:rPr>
            </w:pPr>
          </w:p>
          <w:p w:rsidRPr="0067287F" w:rsidR="00D24042" w:rsidRDefault="00D24042" w14:paraId="3F54FEEB" w14:textId="77777777">
            <w:pPr>
              <w:widowControl w:val="0"/>
              <w:rPr>
                <w:rFonts w:ascii="Proxima Nova" w:hAnsi="Proxima Nova"/>
              </w:rPr>
            </w:pPr>
          </w:p>
          <w:p w:rsidRPr="0067287F" w:rsidR="00D24042" w:rsidRDefault="00D24042" w14:paraId="3AC45C4E" w14:textId="77777777">
            <w:pPr>
              <w:widowControl w:val="0"/>
              <w:rPr>
                <w:rFonts w:ascii="Proxima Nova" w:hAnsi="Proxima Nova"/>
              </w:rPr>
            </w:pPr>
          </w:p>
          <w:p w:rsidRPr="0067287F" w:rsidR="00D24042" w:rsidRDefault="00D24042" w14:paraId="1A15FB7F" w14:textId="77777777">
            <w:pPr>
              <w:widowControl w:val="0"/>
              <w:rPr>
                <w:rFonts w:ascii="Proxima Nova" w:hAnsi="Proxima Nova"/>
              </w:rPr>
            </w:pPr>
          </w:p>
          <w:p w:rsidRPr="0067287F" w:rsidR="00D24042" w:rsidRDefault="00D24042" w14:paraId="585E04D6" w14:textId="77777777">
            <w:pPr>
              <w:widowControl w:val="0"/>
              <w:rPr>
                <w:rFonts w:ascii="Proxima Nova" w:hAnsi="Proxima Nova"/>
              </w:rPr>
            </w:pPr>
          </w:p>
          <w:p w:rsidRPr="0067287F" w:rsidR="00D24042" w:rsidRDefault="00D24042" w14:paraId="29EC6D72" w14:textId="77777777">
            <w:pPr>
              <w:widowControl w:val="0"/>
              <w:rPr>
                <w:rFonts w:ascii="Proxima Nova" w:hAnsi="Proxima Nova"/>
              </w:rPr>
            </w:pPr>
          </w:p>
          <w:p w:rsidRPr="0067287F" w:rsidR="00D24042" w:rsidRDefault="00D24042" w14:paraId="6E2F70DF" w14:textId="77777777">
            <w:pPr>
              <w:widowControl w:val="0"/>
              <w:rPr>
                <w:rFonts w:ascii="Proxima Nova" w:hAnsi="Proxima Nova"/>
              </w:rPr>
            </w:pPr>
          </w:p>
          <w:p w:rsidRPr="0067287F" w:rsidR="00D24042" w:rsidRDefault="00D24042" w14:paraId="2D0A1FA3" w14:textId="77777777">
            <w:pPr>
              <w:widowControl w:val="0"/>
              <w:rPr>
                <w:rFonts w:ascii="Proxima Nova" w:hAnsi="Proxima Nova"/>
              </w:rPr>
            </w:pPr>
          </w:p>
          <w:p w:rsidRPr="0067287F" w:rsidR="00D24042" w:rsidRDefault="00D24042" w14:paraId="786C772B" w14:textId="77777777">
            <w:pPr>
              <w:widowControl w:val="0"/>
              <w:rPr>
                <w:rFonts w:ascii="Proxima Nova" w:hAnsi="Proxima Nova"/>
              </w:rPr>
            </w:pPr>
          </w:p>
        </w:tc>
        <w:tc>
          <w:tcPr>
            <w:tcW w:w="1577" w:type="dxa"/>
          </w:tcPr>
          <w:p w:rsidRPr="0067287F" w:rsidR="00D24042" w:rsidRDefault="00D24042" w14:paraId="7424AD58" w14:textId="77777777">
            <w:pPr>
              <w:widowControl w:val="0"/>
              <w:rPr>
                <w:rFonts w:ascii="Proxima Nova" w:hAnsi="Proxima Nova"/>
              </w:rPr>
            </w:pPr>
          </w:p>
        </w:tc>
        <w:tc>
          <w:tcPr>
            <w:tcW w:w="1454" w:type="dxa"/>
          </w:tcPr>
          <w:p w:rsidRPr="0067287F" w:rsidR="00D24042" w:rsidRDefault="00D24042" w14:paraId="3E1B0B92" w14:textId="77777777">
            <w:pPr>
              <w:widowControl w:val="0"/>
              <w:rPr>
                <w:rFonts w:ascii="Proxima Nova" w:hAnsi="Proxima Nova"/>
              </w:rPr>
            </w:pPr>
          </w:p>
        </w:tc>
        <w:tc>
          <w:tcPr>
            <w:tcW w:w="1410" w:type="dxa"/>
          </w:tcPr>
          <w:p w:rsidRPr="0067287F" w:rsidR="00D24042" w:rsidRDefault="00D24042" w14:paraId="2E97AA98" w14:textId="77777777">
            <w:pPr>
              <w:widowControl w:val="0"/>
              <w:rPr>
                <w:rFonts w:ascii="Proxima Nova" w:hAnsi="Proxima Nova"/>
              </w:rPr>
            </w:pPr>
          </w:p>
        </w:tc>
        <w:tc>
          <w:tcPr>
            <w:tcW w:w="1685" w:type="dxa"/>
          </w:tcPr>
          <w:p w:rsidRPr="0067287F" w:rsidR="00D24042" w:rsidRDefault="00D24042" w14:paraId="0B7858CC" w14:textId="77777777">
            <w:pPr>
              <w:widowControl w:val="0"/>
              <w:rPr>
                <w:rFonts w:ascii="Proxima Nova" w:hAnsi="Proxima Nova"/>
              </w:rPr>
            </w:pPr>
          </w:p>
        </w:tc>
      </w:tr>
    </w:tbl>
    <w:p w:rsidRPr="0067287F" w:rsidR="00D24042" w:rsidP="00D24042" w:rsidRDefault="00D24042" w14:paraId="67FEBBA1" w14:textId="77777777">
      <w:pPr>
        <w:pStyle w:val="BodyText"/>
        <w:widowControl w:val="0"/>
        <w:spacing w:after="0"/>
        <w:rPr>
          <w:rFonts w:ascii="Proxima Nova" w:hAnsi="Proxima Nova"/>
        </w:rPr>
      </w:pPr>
    </w:p>
    <w:p w:rsidRPr="0067287F" w:rsidR="00D24042" w:rsidP="00D24042" w:rsidRDefault="00D24042" w14:paraId="3270F71E" w14:textId="77777777">
      <w:pPr>
        <w:pStyle w:val="Heading3"/>
        <w:keepNext w:val="0"/>
        <w:keepLines w:val="0"/>
        <w:widowControl w:val="0"/>
        <w:spacing w:before="0"/>
        <w:rPr>
          <w:rFonts w:ascii="Proxima Nova" w:hAnsi="Proxima Nova"/>
          <w:color w:val="F15D22"/>
        </w:rPr>
      </w:pPr>
      <w:bookmarkStart w:name="_Toc199768354" w:id="27"/>
      <w:r w:rsidRPr="0067287F">
        <w:rPr>
          <w:rFonts w:ascii="Proxima Nova" w:hAnsi="Proxima Nova"/>
          <w:color w:val="F15D22"/>
        </w:rPr>
        <w:t>Progress Monitoring Schedule</w:t>
      </w:r>
      <w:bookmarkEnd w:id="27"/>
    </w:p>
    <w:tbl>
      <w:tblPr>
        <w:tblStyle w:val="TableGrid"/>
        <w:tblW w:w="0" w:type="auto"/>
        <w:tblLook w:val="04A0" w:firstRow="1" w:lastRow="0" w:firstColumn="1" w:lastColumn="0" w:noHBand="0" w:noVBand="1"/>
      </w:tblPr>
      <w:tblGrid>
        <w:gridCol w:w="9350"/>
      </w:tblGrid>
      <w:tr w:rsidRPr="0067287F" w:rsidR="00D24042" w14:paraId="27C10F8D" w14:textId="77777777">
        <w:tc>
          <w:tcPr>
            <w:tcW w:w="9350" w:type="dxa"/>
          </w:tcPr>
          <w:p w:rsidRPr="0067287F" w:rsidR="00D24042" w:rsidRDefault="00D24042" w14:paraId="32C4F565" w14:textId="77777777">
            <w:pPr>
              <w:widowControl w:val="0"/>
              <w:rPr>
                <w:rFonts w:ascii="Proxima Nova" w:hAnsi="Proxima Nova"/>
              </w:rPr>
            </w:pPr>
            <w:r w:rsidRPr="0067287F">
              <w:rPr>
                <w:rFonts w:ascii="Proxima Nova" w:hAnsi="Proxima Nova"/>
              </w:rPr>
              <w:t xml:space="preserve">Team Members: </w:t>
            </w:r>
          </w:p>
          <w:p w:rsidRPr="0067287F" w:rsidR="00D24042" w:rsidRDefault="00D24042" w14:paraId="4906DFB5" w14:textId="77777777">
            <w:pPr>
              <w:pStyle w:val="BodyText"/>
              <w:widowControl w:val="0"/>
              <w:spacing w:after="0"/>
              <w:rPr>
                <w:rFonts w:ascii="Proxima Nova" w:hAnsi="Proxima Nova"/>
              </w:rPr>
            </w:pPr>
          </w:p>
        </w:tc>
      </w:tr>
      <w:tr w:rsidRPr="0067287F" w:rsidR="00D24042" w14:paraId="6EC86D83" w14:textId="77777777">
        <w:tc>
          <w:tcPr>
            <w:tcW w:w="9350" w:type="dxa"/>
          </w:tcPr>
          <w:p w:rsidRPr="0067287F" w:rsidR="00D24042" w:rsidRDefault="00D24042" w14:paraId="347E642C" w14:textId="77777777">
            <w:pPr>
              <w:widowControl w:val="0"/>
              <w:rPr>
                <w:rFonts w:ascii="Proxima Nova" w:hAnsi="Proxima Nova"/>
              </w:rPr>
            </w:pPr>
            <w:r w:rsidRPr="0067287F">
              <w:rPr>
                <w:rFonts w:ascii="Proxima Nova" w:hAnsi="Proxima Nova"/>
              </w:rPr>
              <w:t xml:space="preserve">Meeting Schedule: </w:t>
            </w:r>
          </w:p>
          <w:p w:rsidRPr="0067287F" w:rsidR="00D24042" w:rsidRDefault="00D24042" w14:paraId="6FD5BE8E" w14:textId="77777777">
            <w:pPr>
              <w:pStyle w:val="BodyText"/>
              <w:widowControl w:val="0"/>
              <w:spacing w:after="0"/>
              <w:rPr>
                <w:rFonts w:ascii="Proxima Nova" w:hAnsi="Proxima Nova"/>
              </w:rPr>
            </w:pPr>
          </w:p>
          <w:p w:rsidRPr="0067287F" w:rsidR="00D24042" w:rsidRDefault="00D24042" w14:paraId="75FC2DDE" w14:textId="77777777">
            <w:pPr>
              <w:pStyle w:val="BodyText"/>
              <w:widowControl w:val="0"/>
              <w:spacing w:after="0"/>
              <w:rPr>
                <w:rFonts w:ascii="Proxima Nova" w:hAnsi="Proxima Nova"/>
              </w:rPr>
            </w:pPr>
          </w:p>
          <w:p w:rsidRPr="0067287F" w:rsidR="00D24042" w:rsidRDefault="00D24042" w14:paraId="66788738" w14:textId="77777777">
            <w:pPr>
              <w:pStyle w:val="BodyText"/>
              <w:widowControl w:val="0"/>
              <w:spacing w:after="0"/>
              <w:rPr>
                <w:rFonts w:ascii="Proxima Nova" w:hAnsi="Proxima Nova"/>
              </w:rPr>
            </w:pPr>
          </w:p>
          <w:p w:rsidRPr="0067287F" w:rsidR="00D24042" w:rsidRDefault="00D24042" w14:paraId="38E86D00" w14:textId="77777777">
            <w:pPr>
              <w:pStyle w:val="BodyText"/>
              <w:widowControl w:val="0"/>
              <w:spacing w:after="0"/>
              <w:rPr>
                <w:rFonts w:ascii="Proxima Nova" w:hAnsi="Proxima Nova"/>
              </w:rPr>
            </w:pPr>
          </w:p>
          <w:p w:rsidRPr="0067287F" w:rsidR="00D24042" w:rsidRDefault="00D24042" w14:paraId="47AA63EE" w14:textId="77777777">
            <w:pPr>
              <w:pStyle w:val="BodyText"/>
              <w:widowControl w:val="0"/>
              <w:spacing w:after="0"/>
              <w:rPr>
                <w:rFonts w:ascii="Proxima Nova" w:hAnsi="Proxima Nova"/>
              </w:rPr>
            </w:pPr>
          </w:p>
        </w:tc>
      </w:tr>
    </w:tbl>
    <w:p w:rsidRPr="0067287F" w:rsidR="00D24042" w:rsidP="00D24042" w:rsidRDefault="00D24042" w14:paraId="1A1E2271" w14:textId="77777777">
      <w:pPr>
        <w:widowControl w:val="0"/>
        <w:spacing w:after="0"/>
        <w:rPr>
          <w:rFonts w:ascii="Proxima Nova" w:hAnsi="Proxima Nova"/>
        </w:rPr>
      </w:pPr>
    </w:p>
    <w:bookmarkEnd w:id="17"/>
    <w:bookmarkEnd w:id="18"/>
    <w:p w:rsidRPr="00B83EB4" w:rsidR="00D24042" w:rsidP="00D24042" w:rsidRDefault="00D24042" w14:paraId="111C199A" w14:textId="77777777">
      <w:pPr>
        <w:pStyle w:val="BodyText"/>
        <w:widowControl w:val="0"/>
        <w:rPr>
          <w:rFonts w:ascii="Proxima Nova" w:hAnsi="Proxima Nova"/>
        </w:rPr>
      </w:pPr>
    </w:p>
    <w:sectPr w:rsidRPr="00B83EB4" w:rsidR="00D24042" w:rsidSect="001703CA">
      <w:footerReference w:type="default" r:id="rId20"/>
      <w:pgSz w:w="12240" w:h="15840" w:orient="portrait"/>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6C94" w:rsidP="00DD154B" w:rsidRDefault="003F6C94" w14:paraId="2E9832BC" w14:textId="77777777">
      <w:pPr>
        <w:spacing w:after="0" w:line="240" w:lineRule="auto"/>
      </w:pPr>
      <w:r>
        <w:separator/>
      </w:r>
    </w:p>
  </w:endnote>
  <w:endnote w:type="continuationSeparator" w:id="0">
    <w:p w:rsidR="003F6C94" w:rsidP="00DD154B" w:rsidRDefault="003F6C94" w14:paraId="4ED690F1" w14:textId="77777777">
      <w:pPr>
        <w:spacing w:after="0" w:line="240" w:lineRule="auto"/>
      </w:pPr>
      <w:r>
        <w:continuationSeparator/>
      </w:r>
    </w:p>
  </w:endnote>
  <w:endnote w:type="continuationNotice" w:id="1">
    <w:p w:rsidR="003F6C94" w:rsidRDefault="003F6C94" w14:paraId="7DD56A5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roxima Nova">
    <w:panose1 w:val="02000506030000020004"/>
    <w:charset w:val="00"/>
    <w:family w:val="modern"/>
    <w:notTrueType/>
    <w:pitch w:val="variable"/>
    <w:sig w:usb0="A00002EF" w:usb1="5000E0FB" w:usb2="00000000" w:usb3="00000000" w:csb0="0000019F" w:csb1="00000000"/>
  </w:font>
  <w:font w:name="ZWAdobeF">
    <w:panose1 w:val="00000000000000000000"/>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963748"/>
      <w:docPartObj>
        <w:docPartGallery w:val="Page Numbers (Bottom of Page)"/>
        <w:docPartUnique/>
      </w:docPartObj>
    </w:sdtPr>
    <w:sdtEndPr>
      <w:rPr>
        <w:color w:val="7F7F7F" w:themeColor="background1" w:themeShade="7F"/>
        <w:spacing w:val="60"/>
      </w:rPr>
    </w:sdtEndPr>
    <w:sdtContent>
      <w:p w:rsidR="0005694D" w:rsidRDefault="0005694D" w14:paraId="79A210B1" w14:textId="2D6B28F9">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05694D" w:rsidRDefault="0005694D" w14:paraId="18CD988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6C94" w:rsidP="00DD154B" w:rsidRDefault="003F6C94" w14:paraId="4245786A" w14:textId="77777777">
      <w:pPr>
        <w:spacing w:after="0" w:line="240" w:lineRule="auto"/>
      </w:pPr>
      <w:r>
        <w:separator/>
      </w:r>
    </w:p>
  </w:footnote>
  <w:footnote w:type="continuationSeparator" w:id="0">
    <w:p w:rsidR="003F6C94" w:rsidP="00DD154B" w:rsidRDefault="003F6C94" w14:paraId="13DD5D44" w14:textId="77777777">
      <w:pPr>
        <w:spacing w:after="0" w:line="240" w:lineRule="auto"/>
      </w:pPr>
      <w:r>
        <w:continuationSeparator/>
      </w:r>
    </w:p>
  </w:footnote>
  <w:footnote w:type="continuationNotice" w:id="1">
    <w:p w:rsidR="003F6C94" w:rsidRDefault="003F6C94" w14:paraId="40382074" w14:textId="77777777">
      <w:pPr>
        <w:spacing w:after="0" w:line="240" w:lineRule="auto"/>
      </w:pPr>
    </w:p>
  </w:footnote>
  <w:footnote w:id="2">
    <w:p w:rsidRPr="00C22EDF" w:rsidR="002A7487" w:rsidP="00C22EDF" w:rsidRDefault="002A7487" w14:paraId="230FCA26" w14:textId="77777777">
      <w:pPr>
        <w:pStyle w:val="FootnoteText"/>
        <w:rPr>
          <w:rFonts w:ascii="Proxima Nova" w:hAnsi="Proxima Nova"/>
          <w:sz w:val="16"/>
          <w:szCs w:val="16"/>
        </w:rPr>
      </w:pPr>
      <w:r w:rsidRPr="00C22EDF">
        <w:rPr>
          <w:rStyle w:val="FootnoteReference"/>
          <w:rFonts w:ascii="Proxima Nova" w:hAnsi="Proxima Nova"/>
          <w:sz w:val="16"/>
          <w:szCs w:val="16"/>
        </w:rPr>
        <w:footnoteRef/>
      </w:r>
      <w:r w:rsidRPr="00C22EDF">
        <w:rPr>
          <w:rFonts w:ascii="Proxima Nova" w:hAnsi="Proxima Nova"/>
          <w:sz w:val="16"/>
          <w:szCs w:val="16"/>
        </w:rPr>
        <w:t xml:space="preserve"> Meier, J. D. (2023). Dialogue vs. Debate vs. Discuss (and Why Focus on Dialogue). </w:t>
      </w:r>
      <w:r w:rsidRPr="00C22EDF">
        <w:rPr>
          <w:rFonts w:ascii="Proxima Nova" w:hAnsi="Proxima Nova"/>
          <w:i/>
          <w:iCs/>
          <w:sz w:val="16"/>
          <w:szCs w:val="16"/>
        </w:rPr>
        <w:t xml:space="preserve">Source of Insight. </w:t>
      </w:r>
      <w:hyperlink w:history="1" w:anchor=":~:text=Ann%20offers%203%20labels%20for%20conversations%20that%20you,of%20issues.%20It%E2%80%99s%20about%20pushing%20a%20winning%20idea." r:id="rId1">
        <w:r w:rsidRPr="00C22EDF">
          <w:rPr>
            <w:rStyle w:val="Hyperlink"/>
            <w:rFonts w:ascii="Proxima Nova" w:hAnsi="Proxima Nova"/>
            <w:sz w:val="16"/>
            <w:szCs w:val="16"/>
          </w:rPr>
          <w:t>Dialogue vs. Debate vs. Discuss (and Why Focus on Dialogue) | Sources of Insight</w:t>
        </w:r>
      </w:hyperlink>
    </w:p>
  </w:footnote>
  <w:footnote w:id="3">
    <w:p w:rsidRPr="00C22EDF" w:rsidR="00C22EDF" w:rsidP="00C22EDF" w:rsidRDefault="00C22EDF" w14:paraId="3AFA7AD9" w14:textId="4B60A868">
      <w:pPr>
        <w:pStyle w:val="BodyText"/>
        <w:widowControl w:val="0"/>
        <w:spacing w:after="0"/>
        <w:rPr>
          <w:rFonts w:ascii="Proxima Nova" w:hAnsi="Proxima Nova"/>
          <w:sz w:val="16"/>
          <w:szCs w:val="16"/>
        </w:rPr>
      </w:pPr>
      <w:r w:rsidRPr="00C22EDF">
        <w:rPr>
          <w:rStyle w:val="FootnoteReference"/>
          <w:rFonts w:ascii="Proxima Nova" w:hAnsi="Proxima Nova"/>
          <w:sz w:val="16"/>
          <w:szCs w:val="16"/>
        </w:rPr>
        <w:footnoteRef/>
      </w:r>
      <w:r w:rsidRPr="00C22EDF">
        <w:rPr>
          <w:rFonts w:ascii="Proxima Nova" w:hAnsi="Proxima Nova"/>
          <w:sz w:val="16"/>
          <w:szCs w:val="16"/>
        </w:rPr>
        <w:t xml:space="preserve"> </w:t>
      </w:r>
      <w:r>
        <w:rPr>
          <w:rFonts w:ascii="Proxima Nova" w:hAnsi="Proxima Nova"/>
          <w:b/>
          <w:bCs/>
          <w:sz w:val="16"/>
          <w:szCs w:val="16"/>
        </w:rPr>
        <w:t xml:space="preserve">NOTE: </w:t>
      </w:r>
      <w:r>
        <w:rPr>
          <w:rFonts w:ascii="Proxima Nova" w:hAnsi="Proxima Nova"/>
          <w:sz w:val="16"/>
          <w:szCs w:val="16"/>
        </w:rPr>
        <w:t xml:space="preserve">This resources is adapted from: </w:t>
      </w:r>
      <w:r w:rsidRPr="00C22EDF">
        <w:rPr>
          <w:rFonts w:ascii="Proxima Nova" w:hAnsi="Proxima Nova"/>
          <w:sz w:val="16"/>
          <w:szCs w:val="16"/>
        </w:rPr>
        <w:t xml:space="preserve">Teacher Development Group. (2002). Data Driven Dialogue Protocol, Based on work presented by Nancy Love, author of </w:t>
      </w:r>
      <w:r w:rsidRPr="00C22EDF">
        <w:rPr>
          <w:rFonts w:ascii="Proxima Nova" w:hAnsi="Proxima Nova"/>
          <w:i/>
          <w:iCs/>
          <w:sz w:val="16"/>
          <w:szCs w:val="16"/>
        </w:rPr>
        <w:t>Using Data/Getting Results: A Practical Guide for School Improvement in Mathematics and Science</w:t>
      </w:r>
      <w:r w:rsidRPr="00C22EDF">
        <w:rPr>
          <w:rFonts w:ascii="Proxima Nova" w:hAnsi="Proxima Nova"/>
          <w:sz w:val="16"/>
          <w:szCs w:val="16"/>
        </w:rPr>
        <w:t xml:space="preserve">. </w:t>
      </w:r>
      <w:hyperlink w:history="1" r:id="rId2">
        <w:r w:rsidRPr="00C22EDF">
          <w:rPr>
            <w:rStyle w:val="Hyperlink"/>
            <w:rFonts w:ascii="Proxima Nova" w:hAnsi="Proxima Nova"/>
            <w:sz w:val="16"/>
            <w:szCs w:val="16"/>
          </w:rPr>
          <w:t>Data Driven Dialogue – School Reform Initiative</w:t>
        </w:r>
      </w:hyperlink>
      <w:r w:rsidRPr="00C22EDF">
        <w:rPr>
          <w:rFonts w:ascii="Proxima Nova" w:hAnsi="Proxima Nova"/>
          <w:sz w:val="16"/>
          <w:szCs w:val="16"/>
        </w:rPr>
        <w:t>.</w:t>
      </w:r>
    </w:p>
  </w:footnote>
  <w:footnote w:id="4">
    <w:p w:rsidRPr="00C22EDF" w:rsidR="00702F90" w:rsidP="00C22EDF" w:rsidRDefault="00702F90" w14:paraId="48DC7052" w14:textId="2A2D2E0F">
      <w:pPr>
        <w:pStyle w:val="FootnoteText"/>
        <w:rPr>
          <w:rFonts w:ascii="Proxima Nova" w:hAnsi="Proxima Nova"/>
          <w:sz w:val="16"/>
          <w:szCs w:val="16"/>
        </w:rPr>
      </w:pPr>
      <w:r w:rsidRPr="00C22EDF">
        <w:rPr>
          <w:rStyle w:val="FootnoteReference"/>
          <w:rFonts w:ascii="Proxima Nova" w:hAnsi="Proxima Nova"/>
          <w:sz w:val="16"/>
          <w:szCs w:val="16"/>
        </w:rPr>
        <w:footnoteRef/>
      </w:r>
      <w:r w:rsidRPr="00C22EDF">
        <w:rPr>
          <w:rFonts w:ascii="Proxima Nova" w:hAnsi="Proxima Nova"/>
          <w:sz w:val="16"/>
          <w:szCs w:val="16"/>
        </w:rPr>
        <w:t xml:space="preserve"> </w:t>
      </w:r>
      <w:r w:rsidRPr="00C22EDF" w:rsidR="0091465C">
        <w:rPr>
          <w:rFonts w:ascii="Proxima Nova" w:hAnsi="Proxima Nova"/>
          <w:sz w:val="16"/>
          <w:szCs w:val="16"/>
        </w:rPr>
        <w:t xml:space="preserve">For additional information on this principle, </w:t>
      </w:r>
      <w:r w:rsidRPr="00C22EDF" w:rsidR="007A20BE">
        <w:rPr>
          <w:rFonts w:ascii="Proxima Nova" w:hAnsi="Proxima Nova"/>
          <w:sz w:val="16"/>
          <w:szCs w:val="16"/>
        </w:rPr>
        <w:t xml:space="preserve">access BranchED’s </w:t>
      </w:r>
      <w:hyperlink w:history="1" r:id="rId3">
        <w:r w:rsidRPr="00C22EDF" w:rsidR="007A20BE">
          <w:rPr>
            <w:rStyle w:val="Hyperlink"/>
            <w:rFonts w:ascii="Proxima Nova" w:hAnsi="Proxima Nova"/>
            <w:sz w:val="16"/>
            <w:szCs w:val="16"/>
          </w:rPr>
          <w:t>Data Empowerment Brief</w:t>
        </w:r>
      </w:hyperlink>
      <w:r w:rsidRPr="00C22EDF" w:rsidR="007A20BE">
        <w:rPr>
          <w:rFonts w:ascii="Proxima Nova" w:hAnsi="Proxima Nova"/>
          <w:sz w:val="16"/>
          <w:szCs w:val="16"/>
        </w:rPr>
        <w:t xml:space="preserve"> </w:t>
      </w:r>
      <w:r w:rsidRPr="00C22EDF" w:rsidR="00D1189F">
        <w:rPr>
          <w:rFonts w:ascii="Proxima Nova" w:hAnsi="Proxima Nova"/>
          <w:sz w:val="16"/>
          <w:szCs w:val="16"/>
        </w:rPr>
        <w:t xml:space="preserve">and </w:t>
      </w:r>
      <w:hyperlink w:history="1" r:id="rId4">
        <w:r w:rsidRPr="00C22EDF" w:rsidR="00D1189F">
          <w:rPr>
            <w:rStyle w:val="Hyperlink"/>
            <w:rFonts w:ascii="Proxima Nova" w:hAnsi="Proxima Nova"/>
            <w:sz w:val="16"/>
            <w:szCs w:val="16"/>
          </w:rPr>
          <w:t>Data Toolkit: Data Empowerment for Continuous Improvement.</w:t>
        </w:r>
      </w:hyperlink>
      <w:r w:rsidRPr="00C22EDF" w:rsidR="00D1189F">
        <w:rPr>
          <w:rFonts w:ascii="Proxima Nova" w:hAnsi="Proxima Nova"/>
          <w:sz w:val="16"/>
          <w:szCs w:val="16"/>
        </w:rPr>
        <w:t xml:space="preserve"> </w:t>
      </w:r>
      <w:r w:rsidRPr="00C22EDF" w:rsidR="007A20BE">
        <w:rPr>
          <w:rFonts w:ascii="Proxima Nova" w:hAnsi="Proxima Nova"/>
          <w:sz w:val="16"/>
          <w:szCs w:val="16"/>
        </w:rPr>
        <w:t xml:space="preserve"> </w:t>
      </w:r>
    </w:p>
  </w:footnote>
  <w:footnote w:id="5">
    <w:p w:rsidRPr="001640AC" w:rsidR="00AB0B7C" w:rsidP="00AB0B7C" w:rsidRDefault="00AB0B7C" w14:paraId="3C9DDA19" w14:textId="77777777">
      <w:pPr>
        <w:pStyle w:val="FootnoteText"/>
        <w:rPr>
          <w:rFonts w:ascii="Proxima Nova" w:hAnsi="Proxima Nova"/>
          <w:sz w:val="16"/>
          <w:szCs w:val="16"/>
        </w:rPr>
      </w:pPr>
      <w:r w:rsidRPr="001640AC">
        <w:rPr>
          <w:rStyle w:val="FootnoteReference"/>
          <w:rFonts w:ascii="Proxima Nova" w:hAnsi="Proxima Nova"/>
          <w:sz w:val="16"/>
          <w:szCs w:val="16"/>
        </w:rPr>
        <w:footnoteRef/>
      </w:r>
      <w:r w:rsidRPr="001640AC">
        <w:rPr>
          <w:rFonts w:ascii="Proxima Nova" w:hAnsi="Proxima Nova"/>
          <w:sz w:val="16"/>
          <w:szCs w:val="16"/>
        </w:rPr>
        <w:t xml:space="preserve"> VisualParadigm Online. (2023). Root cause analysis – The 5 whys technique. </w:t>
      </w:r>
      <w:hyperlink w:history="1" r:id="rId5">
        <w:r w:rsidRPr="001640AC">
          <w:rPr>
            <w:rStyle w:val="Hyperlink"/>
            <w:rFonts w:ascii="Proxima Nova" w:hAnsi="Proxima Nova"/>
            <w:sz w:val="16"/>
            <w:szCs w:val="16"/>
          </w:rPr>
          <w:t>Root Cause Analysis - The 5 Whys Technique (visual-paradigm.com)</w:t>
        </w:r>
      </w:hyperlink>
      <w:r w:rsidRPr="001640AC">
        <w:rPr>
          <w:rFonts w:ascii="Proxima Nova" w:hAnsi="Proxima Nova"/>
          <w:sz w:val="16"/>
          <w:szCs w:val="16"/>
        </w:rPr>
        <w:t>.</w:t>
      </w:r>
    </w:p>
  </w:footnote>
  <w:footnote w:id="6">
    <w:p w:rsidRPr="001640AC" w:rsidR="00D24042" w:rsidP="00D24042" w:rsidRDefault="00D24042" w14:paraId="62F114F4" w14:textId="77777777">
      <w:pPr>
        <w:pStyle w:val="FootnoteText"/>
        <w:rPr>
          <w:rFonts w:ascii="Proxima Nova" w:hAnsi="Proxima Nova"/>
          <w:sz w:val="16"/>
          <w:szCs w:val="16"/>
        </w:rPr>
      </w:pPr>
      <w:r w:rsidRPr="001640AC">
        <w:rPr>
          <w:rStyle w:val="FootnoteReference"/>
          <w:rFonts w:ascii="Proxima Nova" w:hAnsi="Proxima Nova"/>
          <w:sz w:val="16"/>
          <w:szCs w:val="16"/>
        </w:rPr>
        <w:footnoteRef/>
      </w:r>
      <w:r w:rsidRPr="001640AC">
        <w:rPr>
          <w:rFonts w:ascii="Proxima Nova" w:hAnsi="Proxima Nova"/>
          <w:sz w:val="16"/>
          <w:szCs w:val="16"/>
        </w:rPr>
        <w:t xml:space="preserve"> VisualParadigm Online. (2023). Root cause analysis – The 5 whys technique. </w:t>
      </w:r>
      <w:hyperlink w:history="1" r:id="rId6">
        <w:r w:rsidRPr="001640AC">
          <w:rPr>
            <w:rStyle w:val="Hyperlink"/>
            <w:rFonts w:ascii="Proxima Nova" w:hAnsi="Proxima Nova"/>
            <w:sz w:val="16"/>
            <w:szCs w:val="16"/>
          </w:rPr>
          <w:t>Root Cause Analysis - The 5 Whys Technique (visual-paradigm.com)</w:t>
        </w:r>
      </w:hyperlink>
      <w:r w:rsidRPr="001640AC">
        <w:rPr>
          <w:rFonts w:ascii="Proxima Nova" w:hAnsi="Proxima Nov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468CF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862CD5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B009D4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7347F2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881456"/>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18641860"/>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EB548D4E"/>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F8DA64DA"/>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C786DD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50E636"/>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FB532BD"/>
    <w:multiLevelType w:val="hybridMultilevel"/>
    <w:tmpl w:val="5D8888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F570B2C"/>
    <w:multiLevelType w:val="hybridMultilevel"/>
    <w:tmpl w:val="79229A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58809DE"/>
    <w:multiLevelType w:val="hybridMultilevel"/>
    <w:tmpl w:val="95A42C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615201"/>
    <w:multiLevelType w:val="hybridMultilevel"/>
    <w:tmpl w:val="73E6E2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DBB0231"/>
    <w:multiLevelType w:val="hybridMultilevel"/>
    <w:tmpl w:val="5DC4AED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7C5066C"/>
    <w:multiLevelType w:val="hybridMultilevel"/>
    <w:tmpl w:val="4078A45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4C161EC4"/>
    <w:multiLevelType w:val="hybridMultilevel"/>
    <w:tmpl w:val="F8A43E9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4F425FB7"/>
    <w:multiLevelType w:val="hybridMultilevel"/>
    <w:tmpl w:val="6F4AFB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876232E"/>
    <w:multiLevelType w:val="hybridMultilevel"/>
    <w:tmpl w:val="BCF0C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B218BB"/>
    <w:multiLevelType w:val="hybridMultilevel"/>
    <w:tmpl w:val="F182C8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77530626">
    <w:abstractNumId w:val="12"/>
  </w:num>
  <w:num w:numId="2" w16cid:durableId="1011444471">
    <w:abstractNumId w:val="16"/>
  </w:num>
  <w:num w:numId="3" w16cid:durableId="1190945904">
    <w:abstractNumId w:val="18"/>
  </w:num>
  <w:num w:numId="4" w16cid:durableId="1025792695">
    <w:abstractNumId w:val="19"/>
  </w:num>
  <w:num w:numId="5" w16cid:durableId="226187146">
    <w:abstractNumId w:val="10"/>
  </w:num>
  <w:num w:numId="6" w16cid:durableId="1685129930">
    <w:abstractNumId w:val="11"/>
  </w:num>
  <w:num w:numId="7" w16cid:durableId="303851457">
    <w:abstractNumId w:val="13"/>
  </w:num>
  <w:num w:numId="8" w16cid:durableId="1964264454">
    <w:abstractNumId w:val="14"/>
  </w:num>
  <w:num w:numId="9" w16cid:durableId="1506896711">
    <w:abstractNumId w:val="17"/>
  </w:num>
  <w:num w:numId="10" w16cid:durableId="1032412973">
    <w:abstractNumId w:val="9"/>
  </w:num>
  <w:num w:numId="11" w16cid:durableId="705452704">
    <w:abstractNumId w:val="7"/>
  </w:num>
  <w:num w:numId="12" w16cid:durableId="618612446">
    <w:abstractNumId w:val="6"/>
  </w:num>
  <w:num w:numId="13" w16cid:durableId="888147007">
    <w:abstractNumId w:val="5"/>
  </w:num>
  <w:num w:numId="14" w16cid:durableId="1370106058">
    <w:abstractNumId w:val="4"/>
  </w:num>
  <w:num w:numId="15" w16cid:durableId="1783724953">
    <w:abstractNumId w:val="8"/>
  </w:num>
  <w:num w:numId="16" w16cid:durableId="2057467904">
    <w:abstractNumId w:val="3"/>
  </w:num>
  <w:num w:numId="17" w16cid:durableId="1417551281">
    <w:abstractNumId w:val="2"/>
  </w:num>
  <w:num w:numId="18" w16cid:durableId="1988243711">
    <w:abstractNumId w:val="1"/>
  </w:num>
  <w:num w:numId="19" w16cid:durableId="997265663">
    <w:abstractNumId w:val="0"/>
  </w:num>
  <w:num w:numId="20" w16cid:durableId="12726677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54B"/>
    <w:rsid w:val="00000000"/>
    <w:rsid w:val="000058D4"/>
    <w:rsid w:val="00013E75"/>
    <w:rsid w:val="00016B5D"/>
    <w:rsid w:val="000236A3"/>
    <w:rsid w:val="000343D6"/>
    <w:rsid w:val="000516E7"/>
    <w:rsid w:val="00051BC1"/>
    <w:rsid w:val="00051FE7"/>
    <w:rsid w:val="000526EE"/>
    <w:rsid w:val="0005694D"/>
    <w:rsid w:val="00067BCB"/>
    <w:rsid w:val="000701BA"/>
    <w:rsid w:val="00072F26"/>
    <w:rsid w:val="000830BB"/>
    <w:rsid w:val="000B6757"/>
    <w:rsid w:val="000D115D"/>
    <w:rsid w:val="000E6FC3"/>
    <w:rsid w:val="000F2902"/>
    <w:rsid w:val="00103744"/>
    <w:rsid w:val="00112AA5"/>
    <w:rsid w:val="001133B8"/>
    <w:rsid w:val="001225B5"/>
    <w:rsid w:val="001338A1"/>
    <w:rsid w:val="001507BC"/>
    <w:rsid w:val="00153E06"/>
    <w:rsid w:val="0016465B"/>
    <w:rsid w:val="0016668C"/>
    <w:rsid w:val="001703CA"/>
    <w:rsid w:val="00170413"/>
    <w:rsid w:val="00172009"/>
    <w:rsid w:val="00174310"/>
    <w:rsid w:val="00195BD7"/>
    <w:rsid w:val="001965AC"/>
    <w:rsid w:val="001A1648"/>
    <w:rsid w:val="001B0A13"/>
    <w:rsid w:val="001B1A8D"/>
    <w:rsid w:val="001C2BD2"/>
    <w:rsid w:val="001C6646"/>
    <w:rsid w:val="001D15EF"/>
    <w:rsid w:val="001D39E6"/>
    <w:rsid w:val="001F0C02"/>
    <w:rsid w:val="00215393"/>
    <w:rsid w:val="0021541C"/>
    <w:rsid w:val="00216DEF"/>
    <w:rsid w:val="00223D02"/>
    <w:rsid w:val="00223D57"/>
    <w:rsid w:val="00224655"/>
    <w:rsid w:val="00226FFF"/>
    <w:rsid w:val="002306DF"/>
    <w:rsid w:val="00231851"/>
    <w:rsid w:val="00235405"/>
    <w:rsid w:val="00251AF8"/>
    <w:rsid w:val="002533BB"/>
    <w:rsid w:val="0025375E"/>
    <w:rsid w:val="002578E9"/>
    <w:rsid w:val="0028077A"/>
    <w:rsid w:val="002948CA"/>
    <w:rsid w:val="002A282F"/>
    <w:rsid w:val="002A7457"/>
    <w:rsid w:val="002A7487"/>
    <w:rsid w:val="002D2747"/>
    <w:rsid w:val="002D35A1"/>
    <w:rsid w:val="002E1485"/>
    <w:rsid w:val="002E4FD4"/>
    <w:rsid w:val="002F3BC8"/>
    <w:rsid w:val="00302439"/>
    <w:rsid w:val="00304D7E"/>
    <w:rsid w:val="00314742"/>
    <w:rsid w:val="0031759C"/>
    <w:rsid w:val="00341951"/>
    <w:rsid w:val="00353551"/>
    <w:rsid w:val="00355702"/>
    <w:rsid w:val="003601E0"/>
    <w:rsid w:val="0037249B"/>
    <w:rsid w:val="00382A6E"/>
    <w:rsid w:val="00383498"/>
    <w:rsid w:val="00387477"/>
    <w:rsid w:val="003907A0"/>
    <w:rsid w:val="003A267E"/>
    <w:rsid w:val="003A5BB7"/>
    <w:rsid w:val="003C2FDA"/>
    <w:rsid w:val="003C6F4F"/>
    <w:rsid w:val="003D1D3B"/>
    <w:rsid w:val="003D2BBD"/>
    <w:rsid w:val="003E3093"/>
    <w:rsid w:val="003F2F1B"/>
    <w:rsid w:val="003F580B"/>
    <w:rsid w:val="003F6C94"/>
    <w:rsid w:val="00410ACE"/>
    <w:rsid w:val="00423215"/>
    <w:rsid w:val="00437846"/>
    <w:rsid w:val="0044237B"/>
    <w:rsid w:val="004433FB"/>
    <w:rsid w:val="00445B70"/>
    <w:rsid w:val="004523B7"/>
    <w:rsid w:val="0045348F"/>
    <w:rsid w:val="00461455"/>
    <w:rsid w:val="00463686"/>
    <w:rsid w:val="00475BA9"/>
    <w:rsid w:val="00476570"/>
    <w:rsid w:val="00477107"/>
    <w:rsid w:val="00480572"/>
    <w:rsid w:val="004833AC"/>
    <w:rsid w:val="0049017C"/>
    <w:rsid w:val="0049794E"/>
    <w:rsid w:val="00497FA3"/>
    <w:rsid w:val="004A0A75"/>
    <w:rsid w:val="004A1CD0"/>
    <w:rsid w:val="004A25E7"/>
    <w:rsid w:val="004A2B56"/>
    <w:rsid w:val="004A6C22"/>
    <w:rsid w:val="004A73F0"/>
    <w:rsid w:val="004B2EB6"/>
    <w:rsid w:val="004B3128"/>
    <w:rsid w:val="004B4DCF"/>
    <w:rsid w:val="004B50A6"/>
    <w:rsid w:val="004C2C97"/>
    <w:rsid w:val="004E102E"/>
    <w:rsid w:val="004F249C"/>
    <w:rsid w:val="004F45FD"/>
    <w:rsid w:val="00506FE3"/>
    <w:rsid w:val="0051013A"/>
    <w:rsid w:val="00534359"/>
    <w:rsid w:val="00550505"/>
    <w:rsid w:val="005659CC"/>
    <w:rsid w:val="00565FC7"/>
    <w:rsid w:val="005665AF"/>
    <w:rsid w:val="00577680"/>
    <w:rsid w:val="0058302C"/>
    <w:rsid w:val="00585BAB"/>
    <w:rsid w:val="005914D9"/>
    <w:rsid w:val="00594D04"/>
    <w:rsid w:val="0059724F"/>
    <w:rsid w:val="005A0FAF"/>
    <w:rsid w:val="005B06CC"/>
    <w:rsid w:val="005B27B4"/>
    <w:rsid w:val="005B3D1D"/>
    <w:rsid w:val="005D0E99"/>
    <w:rsid w:val="005D2C91"/>
    <w:rsid w:val="005D3087"/>
    <w:rsid w:val="005D6BA9"/>
    <w:rsid w:val="005E2481"/>
    <w:rsid w:val="005E3645"/>
    <w:rsid w:val="005F00ED"/>
    <w:rsid w:val="00603BC4"/>
    <w:rsid w:val="00606CDD"/>
    <w:rsid w:val="006168DD"/>
    <w:rsid w:val="00616ACA"/>
    <w:rsid w:val="00635323"/>
    <w:rsid w:val="0064204C"/>
    <w:rsid w:val="00642055"/>
    <w:rsid w:val="00643715"/>
    <w:rsid w:val="00644A47"/>
    <w:rsid w:val="00646E93"/>
    <w:rsid w:val="00647147"/>
    <w:rsid w:val="006601DC"/>
    <w:rsid w:val="00660E27"/>
    <w:rsid w:val="0066767F"/>
    <w:rsid w:val="0067351C"/>
    <w:rsid w:val="0067641C"/>
    <w:rsid w:val="00693C0B"/>
    <w:rsid w:val="006A0533"/>
    <w:rsid w:val="006B5346"/>
    <w:rsid w:val="006B5B12"/>
    <w:rsid w:val="006C0A07"/>
    <w:rsid w:val="006C0FA8"/>
    <w:rsid w:val="006C780E"/>
    <w:rsid w:val="006D5F37"/>
    <w:rsid w:val="006D76AB"/>
    <w:rsid w:val="006F0750"/>
    <w:rsid w:val="00702F90"/>
    <w:rsid w:val="00703F32"/>
    <w:rsid w:val="00707A77"/>
    <w:rsid w:val="00711F52"/>
    <w:rsid w:val="0071316C"/>
    <w:rsid w:val="007172DD"/>
    <w:rsid w:val="007357E5"/>
    <w:rsid w:val="007378E3"/>
    <w:rsid w:val="00737CD6"/>
    <w:rsid w:val="00741DC2"/>
    <w:rsid w:val="00750F6B"/>
    <w:rsid w:val="00752C4D"/>
    <w:rsid w:val="00763604"/>
    <w:rsid w:val="00764BA9"/>
    <w:rsid w:val="0077134C"/>
    <w:rsid w:val="00774F4E"/>
    <w:rsid w:val="007956BC"/>
    <w:rsid w:val="007A20BE"/>
    <w:rsid w:val="007A47C6"/>
    <w:rsid w:val="007A6A58"/>
    <w:rsid w:val="007B00EE"/>
    <w:rsid w:val="007B4951"/>
    <w:rsid w:val="007C52DF"/>
    <w:rsid w:val="007D0FA0"/>
    <w:rsid w:val="007D7755"/>
    <w:rsid w:val="007E4BCC"/>
    <w:rsid w:val="007E6F42"/>
    <w:rsid w:val="007F5B9A"/>
    <w:rsid w:val="008012CC"/>
    <w:rsid w:val="00801ECE"/>
    <w:rsid w:val="0080350A"/>
    <w:rsid w:val="0080562D"/>
    <w:rsid w:val="00816614"/>
    <w:rsid w:val="0082392E"/>
    <w:rsid w:val="008254D1"/>
    <w:rsid w:val="00826914"/>
    <w:rsid w:val="00830B9A"/>
    <w:rsid w:val="0083243E"/>
    <w:rsid w:val="00846A0A"/>
    <w:rsid w:val="00851935"/>
    <w:rsid w:val="00852EE1"/>
    <w:rsid w:val="00861688"/>
    <w:rsid w:val="0087077D"/>
    <w:rsid w:val="008744B4"/>
    <w:rsid w:val="00893F32"/>
    <w:rsid w:val="008B0DE9"/>
    <w:rsid w:val="008B6BE6"/>
    <w:rsid w:val="008C00E9"/>
    <w:rsid w:val="008E31C0"/>
    <w:rsid w:val="008E5F80"/>
    <w:rsid w:val="008F0B56"/>
    <w:rsid w:val="0091465C"/>
    <w:rsid w:val="00916739"/>
    <w:rsid w:val="00916CAA"/>
    <w:rsid w:val="00932CF1"/>
    <w:rsid w:val="0093627F"/>
    <w:rsid w:val="009515E7"/>
    <w:rsid w:val="009519C5"/>
    <w:rsid w:val="00954825"/>
    <w:rsid w:val="00954E00"/>
    <w:rsid w:val="00957AD2"/>
    <w:rsid w:val="009604BB"/>
    <w:rsid w:val="009646D7"/>
    <w:rsid w:val="00970F28"/>
    <w:rsid w:val="00972A1F"/>
    <w:rsid w:val="00991ADF"/>
    <w:rsid w:val="009A3C12"/>
    <w:rsid w:val="009A3E53"/>
    <w:rsid w:val="009C6101"/>
    <w:rsid w:val="009D46AC"/>
    <w:rsid w:val="009E5EBC"/>
    <w:rsid w:val="009F5912"/>
    <w:rsid w:val="00A0492C"/>
    <w:rsid w:val="00A11315"/>
    <w:rsid w:val="00A22DD7"/>
    <w:rsid w:val="00A34169"/>
    <w:rsid w:val="00A3741C"/>
    <w:rsid w:val="00A43947"/>
    <w:rsid w:val="00A44F7D"/>
    <w:rsid w:val="00A46516"/>
    <w:rsid w:val="00A578CA"/>
    <w:rsid w:val="00A71599"/>
    <w:rsid w:val="00A8623A"/>
    <w:rsid w:val="00A87986"/>
    <w:rsid w:val="00AA035F"/>
    <w:rsid w:val="00AA2293"/>
    <w:rsid w:val="00AB0B7C"/>
    <w:rsid w:val="00AC69A5"/>
    <w:rsid w:val="00AD7467"/>
    <w:rsid w:val="00AE1A58"/>
    <w:rsid w:val="00AE2287"/>
    <w:rsid w:val="00AF5711"/>
    <w:rsid w:val="00B14A36"/>
    <w:rsid w:val="00B23D96"/>
    <w:rsid w:val="00B33D54"/>
    <w:rsid w:val="00B35B7A"/>
    <w:rsid w:val="00B4013E"/>
    <w:rsid w:val="00B46CCC"/>
    <w:rsid w:val="00B50DAE"/>
    <w:rsid w:val="00B7659C"/>
    <w:rsid w:val="00B8262E"/>
    <w:rsid w:val="00B83847"/>
    <w:rsid w:val="00B83EB4"/>
    <w:rsid w:val="00B859F4"/>
    <w:rsid w:val="00B90C18"/>
    <w:rsid w:val="00B93A3E"/>
    <w:rsid w:val="00B94349"/>
    <w:rsid w:val="00B9756F"/>
    <w:rsid w:val="00BA0ABF"/>
    <w:rsid w:val="00BA428F"/>
    <w:rsid w:val="00BA456B"/>
    <w:rsid w:val="00BB6BFA"/>
    <w:rsid w:val="00BD7E3C"/>
    <w:rsid w:val="00BF15FD"/>
    <w:rsid w:val="00C02DA5"/>
    <w:rsid w:val="00C10979"/>
    <w:rsid w:val="00C11665"/>
    <w:rsid w:val="00C20779"/>
    <w:rsid w:val="00C22EDF"/>
    <w:rsid w:val="00C41B40"/>
    <w:rsid w:val="00C433E4"/>
    <w:rsid w:val="00C45234"/>
    <w:rsid w:val="00C45D2D"/>
    <w:rsid w:val="00C465A9"/>
    <w:rsid w:val="00C47B3E"/>
    <w:rsid w:val="00C67AD3"/>
    <w:rsid w:val="00C75037"/>
    <w:rsid w:val="00C8339D"/>
    <w:rsid w:val="00CA2A26"/>
    <w:rsid w:val="00CC212F"/>
    <w:rsid w:val="00CD175D"/>
    <w:rsid w:val="00CE3217"/>
    <w:rsid w:val="00CF4D33"/>
    <w:rsid w:val="00CF5A42"/>
    <w:rsid w:val="00D03EC0"/>
    <w:rsid w:val="00D057B9"/>
    <w:rsid w:val="00D1189F"/>
    <w:rsid w:val="00D20EC8"/>
    <w:rsid w:val="00D239CE"/>
    <w:rsid w:val="00D24042"/>
    <w:rsid w:val="00D24A7F"/>
    <w:rsid w:val="00D308E8"/>
    <w:rsid w:val="00D42D08"/>
    <w:rsid w:val="00D45808"/>
    <w:rsid w:val="00D6177D"/>
    <w:rsid w:val="00D76272"/>
    <w:rsid w:val="00D80E06"/>
    <w:rsid w:val="00DA431A"/>
    <w:rsid w:val="00DB325C"/>
    <w:rsid w:val="00DB7584"/>
    <w:rsid w:val="00DC1909"/>
    <w:rsid w:val="00DC2A34"/>
    <w:rsid w:val="00DD154B"/>
    <w:rsid w:val="00DE006E"/>
    <w:rsid w:val="00DE0BCC"/>
    <w:rsid w:val="00DE3B9D"/>
    <w:rsid w:val="00DF02D3"/>
    <w:rsid w:val="00DF4F82"/>
    <w:rsid w:val="00E006E2"/>
    <w:rsid w:val="00E04F0D"/>
    <w:rsid w:val="00E12099"/>
    <w:rsid w:val="00E25959"/>
    <w:rsid w:val="00E2734F"/>
    <w:rsid w:val="00E31F76"/>
    <w:rsid w:val="00E4729D"/>
    <w:rsid w:val="00E56011"/>
    <w:rsid w:val="00E65F37"/>
    <w:rsid w:val="00E713DB"/>
    <w:rsid w:val="00E75463"/>
    <w:rsid w:val="00E842D8"/>
    <w:rsid w:val="00E95097"/>
    <w:rsid w:val="00EA42DD"/>
    <w:rsid w:val="00EE29B4"/>
    <w:rsid w:val="00EE5139"/>
    <w:rsid w:val="00EE6C16"/>
    <w:rsid w:val="00EF2DB9"/>
    <w:rsid w:val="00F12FBE"/>
    <w:rsid w:val="00F3001E"/>
    <w:rsid w:val="00F40C5E"/>
    <w:rsid w:val="00F517D9"/>
    <w:rsid w:val="00F70982"/>
    <w:rsid w:val="00F76265"/>
    <w:rsid w:val="00FC1064"/>
    <w:rsid w:val="00FD26B2"/>
    <w:rsid w:val="00FD4CE9"/>
    <w:rsid w:val="00FE3F35"/>
    <w:rsid w:val="00FE4988"/>
    <w:rsid w:val="346A03F1"/>
    <w:rsid w:val="34A0FFBF"/>
    <w:rsid w:val="5C1E7310"/>
    <w:rsid w:val="714FD30D"/>
  </w:rsids>
  <m:mathPr>
    <m:mathFont m:val="Cambria Math"/>
    <m:brkBin m:val="before"/>
    <m:brkBinSub m:val="--"/>
    <m:smallFrac m:val="0"/>
    <m:dispDef/>
    <m:lMargin m:val="0"/>
    <m:rMargin m:val="0"/>
    <m:defJc m:val="centerGroup"/>
    <m:wrapIndent m:val="1440"/>
    <m:intLim m:val="subSup"/>
    <m:naryLim m:val="undOvr"/>
  </m:mathPr>
  <w:themeFontLang w:val="bg-BG"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35C113"/>
  <w15:chartTrackingRefBased/>
  <w15:docId w15:val="{E5B0D993-29E7-43B3-92B0-7492169E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ranchED Body"/>
    <w:next w:val="BodyText"/>
    <w:qFormat/>
    <w:rsid w:val="00231851"/>
    <w:rPr>
      <w:color w:val="000000" w:themeColor="text1"/>
      <w:kern w:val="0"/>
      <w:sz w:val="19"/>
      <w14:ligatures w14:val="none"/>
    </w:rPr>
  </w:style>
  <w:style w:type="paragraph" w:styleId="Heading1">
    <w:name w:val="heading 1"/>
    <w:basedOn w:val="Normal"/>
    <w:next w:val="Normal"/>
    <w:link w:val="Heading1Char"/>
    <w:uiPriority w:val="9"/>
    <w:qFormat/>
    <w:rsid w:val="00231851"/>
    <w:pPr>
      <w:keepNext/>
      <w:keepLines/>
      <w:autoSpaceDE w:val="0"/>
      <w:autoSpaceDN w:val="0"/>
      <w:adjustRightInd w:val="0"/>
      <w:spacing w:before="400" w:after="120" w:line="276" w:lineRule="auto"/>
      <w:textAlignment w:val="center"/>
      <w:outlineLvl w:val="0"/>
    </w:pPr>
    <w:rPr>
      <w:rFonts w:ascii="Arial" w:hAnsi="Arial" w:cs="Arial"/>
      <w:color w:val="000000"/>
      <w:sz w:val="40"/>
      <w:szCs w:val="40"/>
    </w:rPr>
  </w:style>
  <w:style w:type="paragraph" w:styleId="Heading2">
    <w:name w:val="heading 2"/>
    <w:basedOn w:val="Normal"/>
    <w:next w:val="Normal"/>
    <w:link w:val="Heading2Char"/>
    <w:uiPriority w:val="9"/>
    <w:unhideWhenUsed/>
    <w:qFormat/>
    <w:rsid w:val="00231851"/>
    <w:pPr>
      <w:keepNext/>
      <w:keepLines/>
      <w:spacing w:before="40" w:after="0"/>
      <w:outlineLvl w:val="1"/>
    </w:pPr>
    <w:rPr>
      <w:rFonts w:asciiTheme="majorHAnsi" w:hAnsiTheme="majorHAnsi" w:eastAsiaTheme="majorEastAsia" w:cstheme="majorBidi"/>
      <w:color w:val="3A007A" w:themeColor="accent1" w:themeShade="BF"/>
      <w:sz w:val="26"/>
      <w:szCs w:val="26"/>
    </w:rPr>
  </w:style>
  <w:style w:type="paragraph" w:styleId="Heading3">
    <w:name w:val="heading 3"/>
    <w:basedOn w:val="Normal"/>
    <w:next w:val="Normal"/>
    <w:link w:val="Heading3Char"/>
    <w:uiPriority w:val="9"/>
    <w:unhideWhenUsed/>
    <w:qFormat/>
    <w:rsid w:val="00231851"/>
    <w:pPr>
      <w:keepNext/>
      <w:keepLines/>
      <w:spacing w:before="40" w:after="0"/>
      <w:outlineLvl w:val="2"/>
    </w:pPr>
    <w:rPr>
      <w:rFonts w:asciiTheme="majorHAnsi" w:hAnsiTheme="majorHAnsi" w:eastAsiaTheme="majorEastAsia" w:cstheme="majorBidi"/>
      <w:color w:val="270051" w:themeColor="accent1" w:themeShade="7F"/>
      <w:sz w:val="24"/>
      <w:szCs w:val="24"/>
    </w:rPr>
  </w:style>
  <w:style w:type="paragraph" w:styleId="Heading4">
    <w:name w:val="heading 4"/>
    <w:basedOn w:val="Normal"/>
    <w:next w:val="Normal"/>
    <w:link w:val="Heading4Char"/>
    <w:uiPriority w:val="9"/>
    <w:unhideWhenUsed/>
    <w:qFormat/>
    <w:rsid w:val="007D0FA0"/>
    <w:pPr>
      <w:keepNext/>
      <w:keepLines/>
      <w:spacing w:before="40" w:after="0"/>
      <w:outlineLvl w:val="3"/>
    </w:pPr>
    <w:rPr>
      <w:rFonts w:asciiTheme="majorHAnsi" w:hAnsiTheme="majorHAnsi" w:eastAsiaTheme="majorEastAsia" w:cstheme="majorBidi"/>
      <w:i/>
      <w:iCs/>
      <w:color w:val="3A007A" w:themeColor="accent1" w:themeShade="BF"/>
    </w:rPr>
  </w:style>
  <w:style w:type="paragraph" w:styleId="Heading5">
    <w:name w:val="heading 5"/>
    <w:basedOn w:val="Normal"/>
    <w:next w:val="Normal"/>
    <w:link w:val="Heading5Char"/>
    <w:uiPriority w:val="9"/>
    <w:semiHidden/>
    <w:unhideWhenUsed/>
    <w:qFormat/>
    <w:rsid w:val="001D39E6"/>
    <w:pPr>
      <w:keepNext/>
      <w:keepLines/>
      <w:spacing w:before="40" w:after="0"/>
      <w:outlineLvl w:val="4"/>
    </w:pPr>
    <w:rPr>
      <w:rFonts w:asciiTheme="majorHAnsi" w:hAnsiTheme="majorHAnsi" w:eastAsiaTheme="majorEastAsia" w:cstheme="majorBidi"/>
      <w:color w:val="3A007A" w:themeColor="accent1" w:themeShade="BF"/>
    </w:rPr>
  </w:style>
  <w:style w:type="paragraph" w:styleId="Heading6">
    <w:name w:val="heading 6"/>
    <w:basedOn w:val="Normal"/>
    <w:next w:val="Normal"/>
    <w:link w:val="Heading6Char"/>
    <w:uiPriority w:val="9"/>
    <w:semiHidden/>
    <w:unhideWhenUsed/>
    <w:qFormat/>
    <w:rsid w:val="001D39E6"/>
    <w:pPr>
      <w:keepNext/>
      <w:keepLines/>
      <w:spacing w:before="40" w:after="0"/>
      <w:outlineLvl w:val="5"/>
    </w:pPr>
    <w:rPr>
      <w:rFonts w:asciiTheme="majorHAnsi" w:hAnsiTheme="majorHAnsi" w:eastAsiaTheme="majorEastAsia" w:cstheme="majorBidi"/>
      <w:color w:val="270051" w:themeColor="accent1" w:themeShade="7F"/>
    </w:rPr>
  </w:style>
  <w:style w:type="paragraph" w:styleId="Heading7">
    <w:name w:val="heading 7"/>
    <w:basedOn w:val="Normal"/>
    <w:next w:val="Normal"/>
    <w:link w:val="Heading7Char"/>
    <w:uiPriority w:val="9"/>
    <w:semiHidden/>
    <w:unhideWhenUsed/>
    <w:qFormat/>
    <w:rsid w:val="001D39E6"/>
    <w:pPr>
      <w:keepNext/>
      <w:keepLines/>
      <w:spacing w:before="40" w:after="0"/>
      <w:outlineLvl w:val="6"/>
    </w:pPr>
    <w:rPr>
      <w:rFonts w:asciiTheme="majorHAnsi" w:hAnsiTheme="majorHAnsi" w:eastAsiaTheme="majorEastAsia" w:cstheme="majorBidi"/>
      <w:i/>
      <w:iCs/>
      <w:color w:val="270051" w:themeColor="accent1" w:themeShade="7F"/>
    </w:rPr>
  </w:style>
  <w:style w:type="paragraph" w:styleId="Heading8">
    <w:name w:val="heading 8"/>
    <w:basedOn w:val="Normal"/>
    <w:next w:val="Normal"/>
    <w:link w:val="Heading8Char"/>
    <w:uiPriority w:val="9"/>
    <w:semiHidden/>
    <w:unhideWhenUsed/>
    <w:qFormat/>
    <w:rsid w:val="001D39E6"/>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D39E6"/>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ranchEDTitle" w:customStyle="1">
    <w:name w:val="BranchED Title"/>
    <w:link w:val="BranchEDTitleChar"/>
    <w:qFormat/>
    <w:rsid w:val="00231851"/>
    <w:pPr>
      <w:keepNext/>
      <w:keepLines/>
      <w:autoSpaceDE w:val="0"/>
      <w:autoSpaceDN w:val="0"/>
      <w:adjustRightInd w:val="0"/>
      <w:spacing w:after="120" w:line="240" w:lineRule="auto"/>
      <w:ind w:left="810"/>
      <w:textAlignment w:val="center"/>
      <w:outlineLvl w:val="0"/>
    </w:pPr>
    <w:rPr>
      <w:rFonts w:ascii="Gill Sans MT" w:hAnsi="Gill Sans MT" w:cs="Gill Sans MT"/>
      <w:b/>
      <w:bCs/>
      <w:color w:val="000000" w:themeColor="text1"/>
      <w:spacing w:val="4"/>
      <w:sz w:val="44"/>
      <w:szCs w:val="44"/>
      <w14:textOutline w14:w="9525" w14:cap="flat" w14:cmpd="sng" w14:algn="ctr">
        <w14:noFill/>
        <w14:prstDash w14:val="solid"/>
        <w14:round/>
      </w14:textOutline>
    </w:rPr>
  </w:style>
  <w:style w:type="character" w:styleId="BranchEDTitleChar" w:customStyle="1">
    <w:name w:val="BranchED Title Char"/>
    <w:basedOn w:val="DefaultParagraphFont"/>
    <w:link w:val="BranchEDTitle"/>
    <w:rsid w:val="00231851"/>
    <w:rPr>
      <w:rFonts w:ascii="Gill Sans MT" w:hAnsi="Gill Sans MT" w:cs="Gill Sans MT"/>
      <w:b/>
      <w:bCs/>
      <w:color w:val="000000" w:themeColor="text1"/>
      <w:spacing w:val="4"/>
      <w:sz w:val="44"/>
      <w:szCs w:val="44"/>
      <w14:textOutline w14:w="9525" w14:cap="flat" w14:cmpd="sng" w14:algn="ctr">
        <w14:noFill/>
        <w14:prstDash w14:val="solid"/>
        <w14:round/>
      </w14:textOutline>
    </w:rPr>
  </w:style>
  <w:style w:type="paragraph" w:styleId="BranchEDHyperlinks" w:customStyle="1">
    <w:name w:val="BranchED Hyperlinks"/>
    <w:basedOn w:val="Normal"/>
    <w:link w:val="BranchEDHyperlinksChar"/>
    <w:qFormat/>
    <w:rsid w:val="00231851"/>
    <w:rPr>
      <w:color w:val="4F00A3" w:themeColor="accent1"/>
    </w:rPr>
  </w:style>
  <w:style w:type="character" w:styleId="BranchEDHyperlinksChar" w:customStyle="1">
    <w:name w:val="BranchED Hyperlinks Char"/>
    <w:basedOn w:val="DefaultParagraphFont"/>
    <w:link w:val="BranchEDHyperlinks"/>
    <w:rsid w:val="00231851"/>
    <w:rPr>
      <w:color w:val="4F00A3" w:themeColor="accent1"/>
      <w:sz w:val="19"/>
    </w:rPr>
  </w:style>
  <w:style w:type="character" w:styleId="BranchEDSuperscript" w:customStyle="1">
    <w:name w:val="BranchED Superscript"/>
    <w:basedOn w:val="EndnoteReference"/>
    <w:uiPriority w:val="1"/>
    <w:qFormat/>
    <w:rsid w:val="00231851"/>
    <w:rPr>
      <w:rFonts w:eastAsia="Times New Roman" w:cstheme="minorHAnsi"/>
      <w:b/>
      <w:color w:val="4F00A3" w:themeColor="accent1"/>
      <w:szCs w:val="19"/>
      <w:vertAlign w:val="superscript"/>
    </w:rPr>
  </w:style>
  <w:style w:type="character" w:styleId="EndnoteReference">
    <w:name w:val="endnote reference"/>
    <w:basedOn w:val="DefaultParagraphFont"/>
    <w:uiPriority w:val="99"/>
    <w:semiHidden/>
    <w:unhideWhenUsed/>
    <w:rsid w:val="00231851"/>
    <w:rPr>
      <w:vertAlign w:val="superscript"/>
    </w:rPr>
  </w:style>
  <w:style w:type="paragraph" w:styleId="StateName" w:customStyle="1">
    <w:name w:val="State Name"/>
    <w:basedOn w:val="Normal"/>
    <w:link w:val="StateNameChar"/>
    <w:qFormat/>
    <w:rsid w:val="00231851"/>
    <w:pPr>
      <w:jc w:val="center"/>
    </w:pPr>
    <w:rPr>
      <w:b/>
      <w:bCs/>
      <w:color w:val="auto"/>
      <w:sz w:val="56"/>
      <w:szCs w:val="56"/>
    </w:rPr>
  </w:style>
  <w:style w:type="character" w:styleId="StateNameChar" w:customStyle="1">
    <w:name w:val="State Name Char"/>
    <w:basedOn w:val="DefaultParagraphFont"/>
    <w:link w:val="StateName"/>
    <w:rsid w:val="00231851"/>
    <w:rPr>
      <w:b/>
      <w:bCs/>
      <w:sz w:val="56"/>
      <w:szCs w:val="56"/>
    </w:rPr>
  </w:style>
  <w:style w:type="paragraph" w:styleId="BodyText">
    <w:name w:val="Body Text"/>
    <w:basedOn w:val="Normal"/>
    <w:link w:val="BodyTextChar"/>
    <w:uiPriority w:val="99"/>
    <w:unhideWhenUsed/>
    <w:rsid w:val="00231851"/>
    <w:pPr>
      <w:spacing w:after="120"/>
    </w:pPr>
  </w:style>
  <w:style w:type="character" w:styleId="BodyTextChar" w:customStyle="1">
    <w:name w:val="Body Text Char"/>
    <w:basedOn w:val="DefaultParagraphFont"/>
    <w:link w:val="BodyText"/>
    <w:uiPriority w:val="99"/>
    <w:rsid w:val="00231851"/>
    <w:rPr>
      <w:color w:val="000000" w:themeColor="text1"/>
      <w:sz w:val="19"/>
    </w:rPr>
  </w:style>
  <w:style w:type="character" w:styleId="Heading1Char" w:customStyle="1">
    <w:name w:val="Heading 1 Char"/>
    <w:basedOn w:val="DefaultParagraphFont"/>
    <w:link w:val="Heading1"/>
    <w:uiPriority w:val="9"/>
    <w:rsid w:val="00231851"/>
    <w:rPr>
      <w:rFonts w:ascii="Arial" w:hAnsi="Arial" w:cs="Arial"/>
      <w:color w:val="000000"/>
      <w:sz w:val="40"/>
      <w:szCs w:val="40"/>
    </w:rPr>
  </w:style>
  <w:style w:type="character" w:styleId="Heading2Char" w:customStyle="1">
    <w:name w:val="Heading 2 Char"/>
    <w:basedOn w:val="DefaultParagraphFont"/>
    <w:link w:val="Heading2"/>
    <w:uiPriority w:val="9"/>
    <w:rsid w:val="00231851"/>
    <w:rPr>
      <w:rFonts w:asciiTheme="majorHAnsi" w:hAnsiTheme="majorHAnsi" w:eastAsiaTheme="majorEastAsia" w:cstheme="majorBidi"/>
      <w:color w:val="3A007A" w:themeColor="accent1" w:themeShade="BF"/>
      <w:sz w:val="26"/>
      <w:szCs w:val="26"/>
    </w:rPr>
  </w:style>
  <w:style w:type="character" w:styleId="Heading3Char" w:customStyle="1">
    <w:name w:val="Heading 3 Char"/>
    <w:basedOn w:val="DefaultParagraphFont"/>
    <w:link w:val="Heading3"/>
    <w:uiPriority w:val="9"/>
    <w:rsid w:val="00231851"/>
    <w:rPr>
      <w:rFonts w:asciiTheme="majorHAnsi" w:hAnsiTheme="majorHAnsi" w:eastAsiaTheme="majorEastAsia" w:cstheme="majorBidi"/>
      <w:color w:val="270051" w:themeColor="accent1" w:themeShade="7F"/>
      <w:sz w:val="24"/>
      <w:szCs w:val="24"/>
    </w:rPr>
  </w:style>
  <w:style w:type="paragraph" w:styleId="Title">
    <w:name w:val="Title"/>
    <w:basedOn w:val="Normal"/>
    <w:next w:val="Normal"/>
    <w:link w:val="TitleChar"/>
    <w:uiPriority w:val="10"/>
    <w:qFormat/>
    <w:rsid w:val="00231851"/>
    <w:pPr>
      <w:spacing w:after="0" w:line="240" w:lineRule="auto"/>
      <w:contextualSpacing/>
    </w:pPr>
    <w:rPr>
      <w:rFonts w:asciiTheme="majorHAnsi" w:hAnsiTheme="majorHAnsi" w:eastAsiaTheme="majorEastAsia" w:cstheme="majorBidi"/>
      <w:color w:val="auto"/>
      <w:spacing w:val="-10"/>
      <w:kern w:val="28"/>
      <w:sz w:val="56"/>
      <w:szCs w:val="56"/>
    </w:rPr>
  </w:style>
  <w:style w:type="character" w:styleId="TitleChar" w:customStyle="1">
    <w:name w:val="Title Char"/>
    <w:basedOn w:val="DefaultParagraphFont"/>
    <w:link w:val="Title"/>
    <w:uiPriority w:val="10"/>
    <w:rsid w:val="00231851"/>
    <w:rPr>
      <w:rFonts w:asciiTheme="majorHAnsi" w:hAnsiTheme="majorHAnsi" w:eastAsiaTheme="majorEastAsia" w:cstheme="majorBidi"/>
      <w:spacing w:val="-10"/>
      <w:kern w:val="28"/>
      <w:sz w:val="56"/>
      <w:szCs w:val="56"/>
    </w:rPr>
  </w:style>
  <w:style w:type="paragraph" w:styleId="NoSpacing">
    <w:name w:val="No Spacing"/>
    <w:link w:val="NoSpacingChar"/>
    <w:uiPriority w:val="1"/>
    <w:qFormat/>
    <w:rsid w:val="00231851"/>
    <w:pPr>
      <w:spacing w:after="0" w:line="240" w:lineRule="auto"/>
    </w:pPr>
    <w:rPr>
      <w:color w:val="000000" w:themeColor="text1"/>
      <w:sz w:val="19"/>
    </w:rPr>
  </w:style>
  <w:style w:type="character" w:styleId="NoSpacingChar" w:customStyle="1">
    <w:name w:val="No Spacing Char"/>
    <w:basedOn w:val="DefaultParagraphFont"/>
    <w:link w:val="NoSpacing"/>
    <w:uiPriority w:val="1"/>
    <w:rsid w:val="00231851"/>
    <w:rPr>
      <w:color w:val="000000" w:themeColor="text1"/>
      <w:sz w:val="19"/>
    </w:rPr>
  </w:style>
  <w:style w:type="paragraph" w:styleId="TOCHeading">
    <w:name w:val="TOC Heading"/>
    <w:basedOn w:val="Heading1"/>
    <w:next w:val="Normal"/>
    <w:uiPriority w:val="39"/>
    <w:unhideWhenUsed/>
    <w:qFormat/>
    <w:rsid w:val="00231851"/>
    <w:pPr>
      <w:autoSpaceDE/>
      <w:autoSpaceDN/>
      <w:adjustRightInd/>
      <w:spacing w:before="240" w:after="0" w:line="259" w:lineRule="auto"/>
      <w:textAlignment w:val="auto"/>
      <w:outlineLvl w:val="9"/>
    </w:pPr>
    <w:rPr>
      <w:rFonts w:asciiTheme="majorHAnsi" w:hAnsiTheme="majorHAnsi" w:eastAsiaTheme="majorEastAsia" w:cstheme="majorBidi"/>
      <w:color w:val="3A007A" w:themeColor="accent1" w:themeShade="BF"/>
      <w:sz w:val="32"/>
      <w:szCs w:val="32"/>
    </w:rPr>
  </w:style>
  <w:style w:type="paragraph" w:styleId="Header">
    <w:name w:val="header"/>
    <w:basedOn w:val="Normal"/>
    <w:link w:val="HeaderChar"/>
    <w:uiPriority w:val="99"/>
    <w:unhideWhenUsed/>
    <w:rsid w:val="00DD154B"/>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154B"/>
    <w:rPr>
      <w:color w:val="000000" w:themeColor="text1"/>
      <w:kern w:val="0"/>
      <w:sz w:val="19"/>
      <w14:ligatures w14:val="none"/>
    </w:rPr>
  </w:style>
  <w:style w:type="paragraph" w:styleId="Footer">
    <w:name w:val="footer"/>
    <w:basedOn w:val="Normal"/>
    <w:link w:val="FooterChar"/>
    <w:uiPriority w:val="99"/>
    <w:unhideWhenUsed/>
    <w:rsid w:val="00DD154B"/>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154B"/>
    <w:rPr>
      <w:color w:val="000000" w:themeColor="text1"/>
      <w:kern w:val="0"/>
      <w:sz w:val="19"/>
      <w14:ligatures w14:val="none"/>
    </w:rPr>
  </w:style>
  <w:style w:type="paragraph" w:styleId="FootnoteText">
    <w:name w:val="footnote text"/>
    <w:basedOn w:val="Normal"/>
    <w:link w:val="FootnoteTextChar"/>
    <w:uiPriority w:val="99"/>
    <w:semiHidden/>
    <w:unhideWhenUsed/>
    <w:rsid w:val="002A748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2A7487"/>
    <w:rPr>
      <w:color w:val="000000" w:themeColor="text1"/>
      <w:kern w:val="0"/>
      <w:sz w:val="20"/>
      <w:szCs w:val="20"/>
      <w14:ligatures w14:val="none"/>
    </w:rPr>
  </w:style>
  <w:style w:type="character" w:styleId="FootnoteReference">
    <w:name w:val="footnote reference"/>
    <w:basedOn w:val="DefaultParagraphFont"/>
    <w:uiPriority w:val="99"/>
    <w:semiHidden/>
    <w:unhideWhenUsed/>
    <w:rsid w:val="002A7487"/>
    <w:rPr>
      <w:vertAlign w:val="superscript"/>
    </w:rPr>
  </w:style>
  <w:style w:type="character" w:styleId="Hyperlink">
    <w:name w:val="Hyperlink"/>
    <w:basedOn w:val="DefaultParagraphFont"/>
    <w:uiPriority w:val="99"/>
    <w:unhideWhenUsed/>
    <w:rsid w:val="002A7487"/>
    <w:rPr>
      <w:color w:val="0000FF"/>
      <w:u w:val="single"/>
    </w:rPr>
  </w:style>
  <w:style w:type="paragraph" w:styleId="ListParagraph">
    <w:name w:val="List Paragraph"/>
    <w:basedOn w:val="Normal"/>
    <w:uiPriority w:val="34"/>
    <w:rsid w:val="002A7487"/>
    <w:pPr>
      <w:ind w:left="720"/>
      <w:contextualSpacing/>
    </w:pPr>
  </w:style>
  <w:style w:type="table" w:styleId="TableGrid">
    <w:name w:val="Table Grid"/>
    <w:basedOn w:val="TableNormal"/>
    <w:uiPriority w:val="39"/>
    <w:rsid w:val="002948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uiPriority w:val="9"/>
    <w:rsid w:val="007D0FA0"/>
    <w:rPr>
      <w:rFonts w:asciiTheme="majorHAnsi" w:hAnsiTheme="majorHAnsi" w:eastAsiaTheme="majorEastAsia" w:cstheme="majorBidi"/>
      <w:i/>
      <w:iCs/>
      <w:color w:val="3A007A" w:themeColor="accent1" w:themeShade="BF"/>
      <w:kern w:val="0"/>
      <w:sz w:val="19"/>
      <w14:ligatures w14:val="none"/>
    </w:rPr>
  </w:style>
  <w:style w:type="paragraph" w:styleId="TOC2">
    <w:name w:val="toc 2"/>
    <w:basedOn w:val="Normal"/>
    <w:next w:val="Normal"/>
    <w:autoRedefine/>
    <w:uiPriority w:val="39"/>
    <w:unhideWhenUsed/>
    <w:rsid w:val="00763604"/>
    <w:pPr>
      <w:spacing w:after="100"/>
      <w:ind w:left="190"/>
    </w:pPr>
  </w:style>
  <w:style w:type="paragraph" w:styleId="TOC1">
    <w:name w:val="toc 1"/>
    <w:basedOn w:val="Normal"/>
    <w:next w:val="Normal"/>
    <w:autoRedefine/>
    <w:uiPriority w:val="39"/>
    <w:unhideWhenUsed/>
    <w:rsid w:val="00763604"/>
    <w:pPr>
      <w:spacing w:after="100"/>
    </w:pPr>
  </w:style>
  <w:style w:type="paragraph" w:styleId="paragraph" w:customStyle="1">
    <w:name w:val="paragraph"/>
    <w:basedOn w:val="Normal"/>
    <w:rsid w:val="00DF4F82"/>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normaltextrun" w:customStyle="1">
    <w:name w:val="normaltextrun"/>
    <w:basedOn w:val="DefaultParagraphFont"/>
    <w:rsid w:val="00DF4F82"/>
  </w:style>
  <w:style w:type="character" w:styleId="eop" w:customStyle="1">
    <w:name w:val="eop"/>
    <w:basedOn w:val="DefaultParagraphFont"/>
    <w:rsid w:val="00DF4F82"/>
  </w:style>
  <w:style w:type="paragraph" w:styleId="BalloonText">
    <w:name w:val="Balloon Text"/>
    <w:basedOn w:val="Normal"/>
    <w:link w:val="BalloonTextChar"/>
    <w:uiPriority w:val="99"/>
    <w:semiHidden/>
    <w:unhideWhenUsed/>
    <w:rsid w:val="001D39E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D39E6"/>
    <w:rPr>
      <w:rFonts w:ascii="Segoe UI" w:hAnsi="Segoe UI" w:cs="Segoe UI"/>
      <w:color w:val="000000" w:themeColor="text1"/>
      <w:kern w:val="0"/>
      <w:sz w:val="18"/>
      <w:szCs w:val="18"/>
      <w14:ligatures w14:val="none"/>
    </w:rPr>
  </w:style>
  <w:style w:type="paragraph" w:styleId="Bibliography">
    <w:name w:val="Bibliography"/>
    <w:basedOn w:val="Normal"/>
    <w:next w:val="Normal"/>
    <w:uiPriority w:val="37"/>
    <w:semiHidden/>
    <w:unhideWhenUsed/>
    <w:rsid w:val="001D39E6"/>
  </w:style>
  <w:style w:type="paragraph" w:styleId="BlockText">
    <w:name w:val="Block Text"/>
    <w:basedOn w:val="Normal"/>
    <w:uiPriority w:val="99"/>
    <w:semiHidden/>
    <w:unhideWhenUsed/>
    <w:rsid w:val="001D39E6"/>
    <w:pPr>
      <w:pBdr>
        <w:top w:val="single" w:color="4F00A3" w:themeColor="accent1" w:sz="2" w:space="10"/>
        <w:left w:val="single" w:color="4F00A3" w:themeColor="accent1" w:sz="2" w:space="10"/>
        <w:bottom w:val="single" w:color="4F00A3" w:themeColor="accent1" w:sz="2" w:space="10"/>
        <w:right w:val="single" w:color="4F00A3" w:themeColor="accent1" w:sz="2" w:space="10"/>
      </w:pBdr>
      <w:ind w:left="1152" w:right="1152"/>
    </w:pPr>
    <w:rPr>
      <w:rFonts w:eastAsiaTheme="minorEastAsia"/>
      <w:i/>
      <w:iCs/>
      <w:color w:val="4F00A3" w:themeColor="accent1"/>
    </w:rPr>
  </w:style>
  <w:style w:type="paragraph" w:styleId="BodyText2">
    <w:name w:val="Body Text 2"/>
    <w:basedOn w:val="Normal"/>
    <w:link w:val="BodyText2Char"/>
    <w:uiPriority w:val="99"/>
    <w:semiHidden/>
    <w:unhideWhenUsed/>
    <w:rsid w:val="001D39E6"/>
    <w:pPr>
      <w:spacing w:after="120" w:line="480" w:lineRule="auto"/>
    </w:pPr>
  </w:style>
  <w:style w:type="character" w:styleId="BodyText2Char" w:customStyle="1">
    <w:name w:val="Body Text 2 Char"/>
    <w:basedOn w:val="DefaultParagraphFont"/>
    <w:link w:val="BodyText2"/>
    <w:uiPriority w:val="99"/>
    <w:semiHidden/>
    <w:rsid w:val="001D39E6"/>
    <w:rPr>
      <w:color w:val="000000" w:themeColor="text1"/>
      <w:kern w:val="0"/>
      <w:sz w:val="19"/>
      <w14:ligatures w14:val="none"/>
    </w:rPr>
  </w:style>
  <w:style w:type="paragraph" w:styleId="BodyText3">
    <w:name w:val="Body Text 3"/>
    <w:basedOn w:val="Normal"/>
    <w:link w:val="BodyText3Char"/>
    <w:uiPriority w:val="99"/>
    <w:semiHidden/>
    <w:unhideWhenUsed/>
    <w:rsid w:val="001D39E6"/>
    <w:pPr>
      <w:spacing w:after="120"/>
    </w:pPr>
    <w:rPr>
      <w:sz w:val="16"/>
      <w:szCs w:val="16"/>
    </w:rPr>
  </w:style>
  <w:style w:type="character" w:styleId="BodyText3Char" w:customStyle="1">
    <w:name w:val="Body Text 3 Char"/>
    <w:basedOn w:val="DefaultParagraphFont"/>
    <w:link w:val="BodyText3"/>
    <w:uiPriority w:val="99"/>
    <w:semiHidden/>
    <w:rsid w:val="001D39E6"/>
    <w:rPr>
      <w:color w:val="000000" w:themeColor="text1"/>
      <w:kern w:val="0"/>
      <w:sz w:val="16"/>
      <w:szCs w:val="16"/>
      <w14:ligatures w14:val="none"/>
    </w:rPr>
  </w:style>
  <w:style w:type="paragraph" w:styleId="BodyTextFirstIndent">
    <w:name w:val="Body Text First Indent"/>
    <w:basedOn w:val="BodyText"/>
    <w:link w:val="BodyTextFirstIndentChar"/>
    <w:uiPriority w:val="99"/>
    <w:semiHidden/>
    <w:unhideWhenUsed/>
    <w:rsid w:val="001D39E6"/>
    <w:pPr>
      <w:spacing w:after="160"/>
      <w:ind w:firstLine="360"/>
    </w:pPr>
  </w:style>
  <w:style w:type="character" w:styleId="BodyTextFirstIndentChar" w:customStyle="1">
    <w:name w:val="Body Text First Indent Char"/>
    <w:basedOn w:val="BodyTextChar"/>
    <w:link w:val="BodyTextFirstIndent"/>
    <w:uiPriority w:val="99"/>
    <w:semiHidden/>
    <w:rsid w:val="001D39E6"/>
    <w:rPr>
      <w:color w:val="000000" w:themeColor="text1"/>
      <w:kern w:val="0"/>
      <w:sz w:val="19"/>
      <w14:ligatures w14:val="none"/>
    </w:rPr>
  </w:style>
  <w:style w:type="paragraph" w:styleId="BodyTextIndent">
    <w:name w:val="Body Text Indent"/>
    <w:basedOn w:val="Normal"/>
    <w:link w:val="BodyTextIndentChar"/>
    <w:uiPriority w:val="99"/>
    <w:semiHidden/>
    <w:unhideWhenUsed/>
    <w:rsid w:val="001D39E6"/>
    <w:pPr>
      <w:spacing w:after="120"/>
      <w:ind w:left="360"/>
    </w:pPr>
  </w:style>
  <w:style w:type="character" w:styleId="BodyTextIndentChar" w:customStyle="1">
    <w:name w:val="Body Text Indent Char"/>
    <w:basedOn w:val="DefaultParagraphFont"/>
    <w:link w:val="BodyTextIndent"/>
    <w:uiPriority w:val="99"/>
    <w:semiHidden/>
    <w:rsid w:val="001D39E6"/>
    <w:rPr>
      <w:color w:val="000000" w:themeColor="text1"/>
      <w:kern w:val="0"/>
      <w:sz w:val="19"/>
      <w14:ligatures w14:val="none"/>
    </w:rPr>
  </w:style>
  <w:style w:type="paragraph" w:styleId="BodyTextFirstIndent2">
    <w:name w:val="Body Text First Indent 2"/>
    <w:basedOn w:val="BodyTextIndent"/>
    <w:link w:val="BodyTextFirstIndent2Char"/>
    <w:uiPriority w:val="99"/>
    <w:semiHidden/>
    <w:unhideWhenUsed/>
    <w:rsid w:val="001D39E6"/>
    <w:pPr>
      <w:spacing w:after="160"/>
      <w:ind w:firstLine="360"/>
    </w:pPr>
  </w:style>
  <w:style w:type="character" w:styleId="BodyTextFirstIndent2Char" w:customStyle="1">
    <w:name w:val="Body Text First Indent 2 Char"/>
    <w:basedOn w:val="BodyTextIndentChar"/>
    <w:link w:val="BodyTextFirstIndent2"/>
    <w:uiPriority w:val="99"/>
    <w:semiHidden/>
    <w:rsid w:val="001D39E6"/>
    <w:rPr>
      <w:color w:val="000000" w:themeColor="text1"/>
      <w:kern w:val="0"/>
      <w:sz w:val="19"/>
      <w14:ligatures w14:val="none"/>
    </w:rPr>
  </w:style>
  <w:style w:type="paragraph" w:styleId="BodyTextIndent2">
    <w:name w:val="Body Text Indent 2"/>
    <w:basedOn w:val="Normal"/>
    <w:link w:val="BodyTextIndent2Char"/>
    <w:uiPriority w:val="99"/>
    <w:semiHidden/>
    <w:unhideWhenUsed/>
    <w:rsid w:val="001D39E6"/>
    <w:pPr>
      <w:spacing w:after="120" w:line="480" w:lineRule="auto"/>
      <w:ind w:left="360"/>
    </w:pPr>
  </w:style>
  <w:style w:type="character" w:styleId="BodyTextIndent2Char" w:customStyle="1">
    <w:name w:val="Body Text Indent 2 Char"/>
    <w:basedOn w:val="DefaultParagraphFont"/>
    <w:link w:val="BodyTextIndent2"/>
    <w:uiPriority w:val="99"/>
    <w:semiHidden/>
    <w:rsid w:val="001D39E6"/>
    <w:rPr>
      <w:color w:val="000000" w:themeColor="text1"/>
      <w:kern w:val="0"/>
      <w:sz w:val="19"/>
      <w14:ligatures w14:val="none"/>
    </w:rPr>
  </w:style>
  <w:style w:type="paragraph" w:styleId="BodyTextIndent3">
    <w:name w:val="Body Text Indent 3"/>
    <w:basedOn w:val="Normal"/>
    <w:link w:val="BodyTextIndent3Char"/>
    <w:uiPriority w:val="99"/>
    <w:semiHidden/>
    <w:unhideWhenUsed/>
    <w:rsid w:val="001D39E6"/>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1D39E6"/>
    <w:rPr>
      <w:color w:val="000000" w:themeColor="text1"/>
      <w:kern w:val="0"/>
      <w:sz w:val="16"/>
      <w:szCs w:val="16"/>
      <w14:ligatures w14:val="none"/>
    </w:rPr>
  </w:style>
  <w:style w:type="paragraph" w:styleId="Caption">
    <w:name w:val="caption"/>
    <w:basedOn w:val="Normal"/>
    <w:next w:val="Normal"/>
    <w:uiPriority w:val="35"/>
    <w:semiHidden/>
    <w:unhideWhenUsed/>
    <w:qFormat/>
    <w:rsid w:val="001D39E6"/>
    <w:pPr>
      <w:spacing w:after="200" w:line="240" w:lineRule="auto"/>
    </w:pPr>
    <w:rPr>
      <w:i/>
      <w:iCs/>
      <w:color w:val="7B8284" w:themeColor="text2"/>
      <w:sz w:val="18"/>
      <w:szCs w:val="18"/>
    </w:rPr>
  </w:style>
  <w:style w:type="paragraph" w:styleId="Closing">
    <w:name w:val="Closing"/>
    <w:basedOn w:val="Normal"/>
    <w:link w:val="ClosingChar"/>
    <w:uiPriority w:val="99"/>
    <w:semiHidden/>
    <w:unhideWhenUsed/>
    <w:rsid w:val="001D39E6"/>
    <w:pPr>
      <w:spacing w:after="0" w:line="240" w:lineRule="auto"/>
      <w:ind w:left="4320"/>
    </w:pPr>
  </w:style>
  <w:style w:type="character" w:styleId="ClosingChar" w:customStyle="1">
    <w:name w:val="Closing Char"/>
    <w:basedOn w:val="DefaultParagraphFont"/>
    <w:link w:val="Closing"/>
    <w:uiPriority w:val="99"/>
    <w:semiHidden/>
    <w:rsid w:val="001D39E6"/>
    <w:rPr>
      <w:color w:val="000000" w:themeColor="text1"/>
      <w:kern w:val="0"/>
      <w:sz w:val="19"/>
      <w14:ligatures w14:val="none"/>
    </w:rPr>
  </w:style>
  <w:style w:type="paragraph" w:styleId="CommentText">
    <w:name w:val="annotation text"/>
    <w:basedOn w:val="Normal"/>
    <w:link w:val="CommentTextChar"/>
    <w:uiPriority w:val="99"/>
    <w:unhideWhenUsed/>
    <w:rsid w:val="001D39E6"/>
    <w:pPr>
      <w:spacing w:line="240" w:lineRule="auto"/>
    </w:pPr>
    <w:rPr>
      <w:sz w:val="20"/>
      <w:szCs w:val="20"/>
    </w:rPr>
  </w:style>
  <w:style w:type="character" w:styleId="CommentTextChar" w:customStyle="1">
    <w:name w:val="Comment Text Char"/>
    <w:basedOn w:val="DefaultParagraphFont"/>
    <w:link w:val="CommentText"/>
    <w:uiPriority w:val="99"/>
    <w:rsid w:val="001D39E6"/>
    <w:rPr>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D39E6"/>
    <w:rPr>
      <w:b/>
      <w:bCs/>
    </w:rPr>
  </w:style>
  <w:style w:type="character" w:styleId="CommentSubjectChar" w:customStyle="1">
    <w:name w:val="Comment Subject Char"/>
    <w:basedOn w:val="CommentTextChar"/>
    <w:link w:val="CommentSubject"/>
    <w:uiPriority w:val="99"/>
    <w:semiHidden/>
    <w:rsid w:val="001D39E6"/>
    <w:rPr>
      <w:b/>
      <w:bCs/>
      <w:color w:val="000000" w:themeColor="text1"/>
      <w:kern w:val="0"/>
      <w:sz w:val="20"/>
      <w:szCs w:val="20"/>
      <w14:ligatures w14:val="none"/>
    </w:rPr>
  </w:style>
  <w:style w:type="paragraph" w:styleId="Date">
    <w:name w:val="Date"/>
    <w:basedOn w:val="Normal"/>
    <w:next w:val="Normal"/>
    <w:link w:val="DateChar"/>
    <w:uiPriority w:val="99"/>
    <w:semiHidden/>
    <w:unhideWhenUsed/>
    <w:rsid w:val="001D39E6"/>
  </w:style>
  <w:style w:type="character" w:styleId="DateChar" w:customStyle="1">
    <w:name w:val="Date Char"/>
    <w:basedOn w:val="DefaultParagraphFont"/>
    <w:link w:val="Date"/>
    <w:uiPriority w:val="99"/>
    <w:semiHidden/>
    <w:rsid w:val="001D39E6"/>
    <w:rPr>
      <w:color w:val="000000" w:themeColor="text1"/>
      <w:kern w:val="0"/>
      <w:sz w:val="19"/>
      <w14:ligatures w14:val="none"/>
    </w:rPr>
  </w:style>
  <w:style w:type="paragraph" w:styleId="DocumentMap">
    <w:name w:val="Document Map"/>
    <w:basedOn w:val="Normal"/>
    <w:link w:val="DocumentMapChar"/>
    <w:uiPriority w:val="99"/>
    <w:semiHidden/>
    <w:unhideWhenUsed/>
    <w:rsid w:val="001D39E6"/>
    <w:pPr>
      <w:spacing w:after="0" w:line="240" w:lineRule="auto"/>
    </w:pPr>
    <w:rPr>
      <w:rFonts w:ascii="Segoe UI" w:hAnsi="Segoe UI" w:cs="Segoe UI"/>
      <w:sz w:val="16"/>
      <w:szCs w:val="16"/>
    </w:rPr>
  </w:style>
  <w:style w:type="character" w:styleId="DocumentMapChar" w:customStyle="1">
    <w:name w:val="Document Map Char"/>
    <w:basedOn w:val="DefaultParagraphFont"/>
    <w:link w:val="DocumentMap"/>
    <w:uiPriority w:val="99"/>
    <w:semiHidden/>
    <w:rsid w:val="001D39E6"/>
    <w:rPr>
      <w:rFonts w:ascii="Segoe UI" w:hAnsi="Segoe UI" w:cs="Segoe UI"/>
      <w:color w:val="000000" w:themeColor="text1"/>
      <w:kern w:val="0"/>
      <w:sz w:val="16"/>
      <w:szCs w:val="16"/>
      <w14:ligatures w14:val="none"/>
    </w:rPr>
  </w:style>
  <w:style w:type="paragraph" w:styleId="E-mailSignature">
    <w:name w:val="E-mail Signature"/>
    <w:basedOn w:val="Normal"/>
    <w:link w:val="E-mailSignatureChar"/>
    <w:uiPriority w:val="99"/>
    <w:semiHidden/>
    <w:unhideWhenUsed/>
    <w:rsid w:val="001D39E6"/>
    <w:pPr>
      <w:spacing w:after="0" w:line="240" w:lineRule="auto"/>
    </w:pPr>
  </w:style>
  <w:style w:type="character" w:styleId="E-mailSignatureChar" w:customStyle="1">
    <w:name w:val="E-mail Signature Char"/>
    <w:basedOn w:val="DefaultParagraphFont"/>
    <w:link w:val="E-mailSignature"/>
    <w:uiPriority w:val="99"/>
    <w:semiHidden/>
    <w:rsid w:val="001D39E6"/>
    <w:rPr>
      <w:color w:val="000000" w:themeColor="text1"/>
      <w:kern w:val="0"/>
      <w:sz w:val="19"/>
      <w14:ligatures w14:val="none"/>
    </w:rPr>
  </w:style>
  <w:style w:type="paragraph" w:styleId="EndnoteText">
    <w:name w:val="endnote text"/>
    <w:basedOn w:val="Normal"/>
    <w:link w:val="EndnoteTextChar"/>
    <w:uiPriority w:val="99"/>
    <w:semiHidden/>
    <w:unhideWhenUsed/>
    <w:rsid w:val="001D39E6"/>
    <w:pPr>
      <w:spacing w:after="0" w:line="240" w:lineRule="auto"/>
    </w:pPr>
    <w:rPr>
      <w:sz w:val="20"/>
      <w:szCs w:val="20"/>
    </w:rPr>
  </w:style>
  <w:style w:type="character" w:styleId="EndnoteTextChar" w:customStyle="1">
    <w:name w:val="Endnote Text Char"/>
    <w:basedOn w:val="DefaultParagraphFont"/>
    <w:link w:val="EndnoteText"/>
    <w:uiPriority w:val="99"/>
    <w:semiHidden/>
    <w:rsid w:val="001D39E6"/>
    <w:rPr>
      <w:color w:val="000000" w:themeColor="text1"/>
      <w:kern w:val="0"/>
      <w:sz w:val="20"/>
      <w:szCs w:val="20"/>
      <w14:ligatures w14:val="none"/>
    </w:rPr>
  </w:style>
  <w:style w:type="paragraph" w:styleId="EnvelopeAddress">
    <w:name w:val="envelope address"/>
    <w:basedOn w:val="Normal"/>
    <w:uiPriority w:val="99"/>
    <w:semiHidden/>
    <w:unhideWhenUsed/>
    <w:rsid w:val="001D39E6"/>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1D39E6"/>
    <w:pPr>
      <w:spacing w:after="0" w:line="240" w:lineRule="auto"/>
    </w:pPr>
    <w:rPr>
      <w:rFonts w:asciiTheme="majorHAnsi" w:hAnsiTheme="majorHAnsi" w:eastAsiaTheme="majorEastAsia" w:cstheme="majorBidi"/>
      <w:sz w:val="20"/>
      <w:szCs w:val="20"/>
    </w:rPr>
  </w:style>
  <w:style w:type="character" w:styleId="Heading5Char" w:customStyle="1">
    <w:name w:val="Heading 5 Char"/>
    <w:basedOn w:val="DefaultParagraphFont"/>
    <w:link w:val="Heading5"/>
    <w:uiPriority w:val="9"/>
    <w:semiHidden/>
    <w:rsid w:val="001D39E6"/>
    <w:rPr>
      <w:rFonts w:asciiTheme="majorHAnsi" w:hAnsiTheme="majorHAnsi" w:eastAsiaTheme="majorEastAsia" w:cstheme="majorBidi"/>
      <w:color w:val="3A007A" w:themeColor="accent1" w:themeShade="BF"/>
      <w:kern w:val="0"/>
      <w:sz w:val="19"/>
      <w14:ligatures w14:val="none"/>
    </w:rPr>
  </w:style>
  <w:style w:type="character" w:styleId="Heading6Char" w:customStyle="1">
    <w:name w:val="Heading 6 Char"/>
    <w:basedOn w:val="DefaultParagraphFont"/>
    <w:link w:val="Heading6"/>
    <w:uiPriority w:val="9"/>
    <w:semiHidden/>
    <w:rsid w:val="001D39E6"/>
    <w:rPr>
      <w:rFonts w:asciiTheme="majorHAnsi" w:hAnsiTheme="majorHAnsi" w:eastAsiaTheme="majorEastAsia" w:cstheme="majorBidi"/>
      <w:color w:val="270051" w:themeColor="accent1" w:themeShade="7F"/>
      <w:kern w:val="0"/>
      <w:sz w:val="19"/>
      <w14:ligatures w14:val="none"/>
    </w:rPr>
  </w:style>
  <w:style w:type="character" w:styleId="Heading7Char" w:customStyle="1">
    <w:name w:val="Heading 7 Char"/>
    <w:basedOn w:val="DefaultParagraphFont"/>
    <w:link w:val="Heading7"/>
    <w:uiPriority w:val="9"/>
    <w:semiHidden/>
    <w:rsid w:val="001D39E6"/>
    <w:rPr>
      <w:rFonts w:asciiTheme="majorHAnsi" w:hAnsiTheme="majorHAnsi" w:eastAsiaTheme="majorEastAsia" w:cstheme="majorBidi"/>
      <w:i/>
      <w:iCs/>
      <w:color w:val="270051" w:themeColor="accent1" w:themeShade="7F"/>
      <w:kern w:val="0"/>
      <w:sz w:val="19"/>
      <w14:ligatures w14:val="none"/>
    </w:rPr>
  </w:style>
  <w:style w:type="character" w:styleId="Heading8Char" w:customStyle="1">
    <w:name w:val="Heading 8 Char"/>
    <w:basedOn w:val="DefaultParagraphFont"/>
    <w:link w:val="Heading8"/>
    <w:uiPriority w:val="9"/>
    <w:semiHidden/>
    <w:rsid w:val="001D39E6"/>
    <w:rPr>
      <w:rFonts w:asciiTheme="majorHAnsi" w:hAnsiTheme="majorHAnsi" w:eastAsiaTheme="majorEastAsia" w:cstheme="majorBidi"/>
      <w:color w:val="272727" w:themeColor="text1" w:themeTint="D8"/>
      <w:kern w:val="0"/>
      <w:sz w:val="21"/>
      <w:szCs w:val="21"/>
      <w14:ligatures w14:val="none"/>
    </w:rPr>
  </w:style>
  <w:style w:type="character" w:styleId="Heading9Char" w:customStyle="1">
    <w:name w:val="Heading 9 Char"/>
    <w:basedOn w:val="DefaultParagraphFont"/>
    <w:link w:val="Heading9"/>
    <w:uiPriority w:val="9"/>
    <w:semiHidden/>
    <w:rsid w:val="001D39E6"/>
    <w:rPr>
      <w:rFonts w:asciiTheme="majorHAnsi" w:hAnsiTheme="majorHAnsi" w:eastAsiaTheme="majorEastAsia" w:cstheme="majorBidi"/>
      <w:i/>
      <w:iCs/>
      <w:color w:val="272727" w:themeColor="text1" w:themeTint="D8"/>
      <w:kern w:val="0"/>
      <w:sz w:val="21"/>
      <w:szCs w:val="21"/>
      <w14:ligatures w14:val="none"/>
    </w:rPr>
  </w:style>
  <w:style w:type="paragraph" w:styleId="HTMLAddress">
    <w:name w:val="HTML Address"/>
    <w:basedOn w:val="Normal"/>
    <w:link w:val="HTMLAddressChar"/>
    <w:uiPriority w:val="99"/>
    <w:semiHidden/>
    <w:unhideWhenUsed/>
    <w:rsid w:val="001D39E6"/>
    <w:pPr>
      <w:spacing w:after="0" w:line="240" w:lineRule="auto"/>
    </w:pPr>
    <w:rPr>
      <w:i/>
      <w:iCs/>
    </w:rPr>
  </w:style>
  <w:style w:type="character" w:styleId="HTMLAddressChar" w:customStyle="1">
    <w:name w:val="HTML Address Char"/>
    <w:basedOn w:val="DefaultParagraphFont"/>
    <w:link w:val="HTMLAddress"/>
    <w:uiPriority w:val="99"/>
    <w:semiHidden/>
    <w:rsid w:val="001D39E6"/>
    <w:rPr>
      <w:i/>
      <w:iCs/>
      <w:color w:val="000000" w:themeColor="text1"/>
      <w:kern w:val="0"/>
      <w:sz w:val="19"/>
      <w14:ligatures w14:val="none"/>
    </w:rPr>
  </w:style>
  <w:style w:type="paragraph" w:styleId="HTMLPreformatted">
    <w:name w:val="HTML Preformatted"/>
    <w:basedOn w:val="Normal"/>
    <w:link w:val="HTMLPreformattedChar"/>
    <w:uiPriority w:val="99"/>
    <w:semiHidden/>
    <w:unhideWhenUsed/>
    <w:rsid w:val="001D39E6"/>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1D39E6"/>
    <w:rPr>
      <w:rFonts w:ascii="Consolas" w:hAnsi="Consolas"/>
      <w:color w:val="000000" w:themeColor="text1"/>
      <w:kern w:val="0"/>
      <w:sz w:val="20"/>
      <w:szCs w:val="20"/>
      <w14:ligatures w14:val="none"/>
    </w:rPr>
  </w:style>
  <w:style w:type="paragraph" w:styleId="Index1">
    <w:name w:val="index 1"/>
    <w:basedOn w:val="Normal"/>
    <w:next w:val="Normal"/>
    <w:autoRedefine/>
    <w:uiPriority w:val="99"/>
    <w:semiHidden/>
    <w:unhideWhenUsed/>
    <w:rsid w:val="001D39E6"/>
    <w:pPr>
      <w:spacing w:after="0" w:line="240" w:lineRule="auto"/>
      <w:ind w:left="190" w:hanging="190"/>
    </w:pPr>
  </w:style>
  <w:style w:type="paragraph" w:styleId="Index2">
    <w:name w:val="index 2"/>
    <w:basedOn w:val="Normal"/>
    <w:next w:val="Normal"/>
    <w:autoRedefine/>
    <w:uiPriority w:val="99"/>
    <w:semiHidden/>
    <w:unhideWhenUsed/>
    <w:rsid w:val="001D39E6"/>
    <w:pPr>
      <w:spacing w:after="0" w:line="240" w:lineRule="auto"/>
      <w:ind w:left="380" w:hanging="190"/>
    </w:pPr>
  </w:style>
  <w:style w:type="paragraph" w:styleId="Index3">
    <w:name w:val="index 3"/>
    <w:basedOn w:val="Normal"/>
    <w:next w:val="Normal"/>
    <w:autoRedefine/>
    <w:uiPriority w:val="99"/>
    <w:semiHidden/>
    <w:unhideWhenUsed/>
    <w:rsid w:val="001D39E6"/>
    <w:pPr>
      <w:spacing w:after="0" w:line="240" w:lineRule="auto"/>
      <w:ind w:left="570" w:hanging="190"/>
    </w:pPr>
  </w:style>
  <w:style w:type="paragraph" w:styleId="Index4">
    <w:name w:val="index 4"/>
    <w:basedOn w:val="Normal"/>
    <w:next w:val="Normal"/>
    <w:autoRedefine/>
    <w:uiPriority w:val="99"/>
    <w:semiHidden/>
    <w:unhideWhenUsed/>
    <w:rsid w:val="001D39E6"/>
    <w:pPr>
      <w:spacing w:after="0" w:line="240" w:lineRule="auto"/>
      <w:ind w:left="760" w:hanging="190"/>
    </w:pPr>
  </w:style>
  <w:style w:type="paragraph" w:styleId="Index5">
    <w:name w:val="index 5"/>
    <w:basedOn w:val="Normal"/>
    <w:next w:val="Normal"/>
    <w:autoRedefine/>
    <w:uiPriority w:val="99"/>
    <w:semiHidden/>
    <w:unhideWhenUsed/>
    <w:rsid w:val="001D39E6"/>
    <w:pPr>
      <w:spacing w:after="0" w:line="240" w:lineRule="auto"/>
      <w:ind w:left="950" w:hanging="190"/>
    </w:pPr>
  </w:style>
  <w:style w:type="paragraph" w:styleId="Index6">
    <w:name w:val="index 6"/>
    <w:basedOn w:val="Normal"/>
    <w:next w:val="Normal"/>
    <w:autoRedefine/>
    <w:uiPriority w:val="99"/>
    <w:semiHidden/>
    <w:unhideWhenUsed/>
    <w:rsid w:val="001D39E6"/>
    <w:pPr>
      <w:spacing w:after="0" w:line="240" w:lineRule="auto"/>
      <w:ind w:left="1140" w:hanging="190"/>
    </w:pPr>
  </w:style>
  <w:style w:type="paragraph" w:styleId="Index7">
    <w:name w:val="index 7"/>
    <w:basedOn w:val="Normal"/>
    <w:next w:val="Normal"/>
    <w:autoRedefine/>
    <w:uiPriority w:val="99"/>
    <w:semiHidden/>
    <w:unhideWhenUsed/>
    <w:rsid w:val="001D39E6"/>
    <w:pPr>
      <w:spacing w:after="0" w:line="240" w:lineRule="auto"/>
      <w:ind w:left="1330" w:hanging="190"/>
    </w:pPr>
  </w:style>
  <w:style w:type="paragraph" w:styleId="Index8">
    <w:name w:val="index 8"/>
    <w:basedOn w:val="Normal"/>
    <w:next w:val="Normal"/>
    <w:autoRedefine/>
    <w:uiPriority w:val="99"/>
    <w:semiHidden/>
    <w:unhideWhenUsed/>
    <w:rsid w:val="001D39E6"/>
    <w:pPr>
      <w:spacing w:after="0" w:line="240" w:lineRule="auto"/>
      <w:ind w:left="1520" w:hanging="190"/>
    </w:pPr>
  </w:style>
  <w:style w:type="paragraph" w:styleId="Index9">
    <w:name w:val="index 9"/>
    <w:basedOn w:val="Normal"/>
    <w:next w:val="Normal"/>
    <w:autoRedefine/>
    <w:uiPriority w:val="99"/>
    <w:semiHidden/>
    <w:unhideWhenUsed/>
    <w:rsid w:val="001D39E6"/>
    <w:pPr>
      <w:spacing w:after="0" w:line="240" w:lineRule="auto"/>
      <w:ind w:left="1710" w:hanging="190"/>
    </w:pPr>
  </w:style>
  <w:style w:type="paragraph" w:styleId="IndexHeading">
    <w:name w:val="index heading"/>
    <w:basedOn w:val="Normal"/>
    <w:next w:val="Index1"/>
    <w:uiPriority w:val="99"/>
    <w:semiHidden/>
    <w:unhideWhenUsed/>
    <w:rsid w:val="001D39E6"/>
    <w:rPr>
      <w:rFonts w:asciiTheme="majorHAnsi" w:hAnsiTheme="majorHAnsi" w:eastAsiaTheme="majorEastAsia" w:cstheme="majorBidi"/>
      <w:b/>
      <w:bCs/>
    </w:rPr>
  </w:style>
  <w:style w:type="paragraph" w:styleId="IntenseQuote">
    <w:name w:val="Intense Quote"/>
    <w:basedOn w:val="Normal"/>
    <w:next w:val="Normal"/>
    <w:link w:val="IntenseQuoteChar"/>
    <w:uiPriority w:val="30"/>
    <w:rsid w:val="001D39E6"/>
    <w:pPr>
      <w:pBdr>
        <w:top w:val="single" w:color="4F00A3" w:themeColor="accent1" w:sz="4" w:space="10"/>
        <w:bottom w:val="single" w:color="4F00A3" w:themeColor="accent1" w:sz="4" w:space="10"/>
      </w:pBdr>
      <w:spacing w:before="360" w:after="360"/>
      <w:ind w:left="864" w:right="864"/>
      <w:jc w:val="center"/>
    </w:pPr>
    <w:rPr>
      <w:i/>
      <w:iCs/>
      <w:color w:val="4F00A3" w:themeColor="accent1"/>
    </w:rPr>
  </w:style>
  <w:style w:type="character" w:styleId="IntenseQuoteChar" w:customStyle="1">
    <w:name w:val="Intense Quote Char"/>
    <w:basedOn w:val="DefaultParagraphFont"/>
    <w:link w:val="IntenseQuote"/>
    <w:uiPriority w:val="30"/>
    <w:rsid w:val="001D39E6"/>
    <w:rPr>
      <w:i/>
      <w:iCs/>
      <w:color w:val="4F00A3" w:themeColor="accent1"/>
      <w:kern w:val="0"/>
      <w:sz w:val="19"/>
      <w14:ligatures w14:val="none"/>
    </w:rPr>
  </w:style>
  <w:style w:type="paragraph" w:styleId="List">
    <w:name w:val="List"/>
    <w:basedOn w:val="Normal"/>
    <w:uiPriority w:val="99"/>
    <w:semiHidden/>
    <w:unhideWhenUsed/>
    <w:rsid w:val="001D39E6"/>
    <w:pPr>
      <w:ind w:left="360" w:hanging="360"/>
      <w:contextualSpacing/>
    </w:pPr>
  </w:style>
  <w:style w:type="paragraph" w:styleId="List2">
    <w:name w:val="List 2"/>
    <w:basedOn w:val="Normal"/>
    <w:uiPriority w:val="99"/>
    <w:semiHidden/>
    <w:unhideWhenUsed/>
    <w:rsid w:val="001D39E6"/>
    <w:pPr>
      <w:ind w:left="720" w:hanging="360"/>
      <w:contextualSpacing/>
    </w:pPr>
  </w:style>
  <w:style w:type="paragraph" w:styleId="List3">
    <w:name w:val="List 3"/>
    <w:basedOn w:val="Normal"/>
    <w:uiPriority w:val="99"/>
    <w:semiHidden/>
    <w:unhideWhenUsed/>
    <w:rsid w:val="001D39E6"/>
    <w:pPr>
      <w:ind w:left="1080" w:hanging="360"/>
      <w:contextualSpacing/>
    </w:pPr>
  </w:style>
  <w:style w:type="paragraph" w:styleId="List4">
    <w:name w:val="List 4"/>
    <w:basedOn w:val="Normal"/>
    <w:uiPriority w:val="99"/>
    <w:semiHidden/>
    <w:unhideWhenUsed/>
    <w:rsid w:val="001D39E6"/>
    <w:pPr>
      <w:ind w:left="1440" w:hanging="360"/>
      <w:contextualSpacing/>
    </w:pPr>
  </w:style>
  <w:style w:type="paragraph" w:styleId="List5">
    <w:name w:val="List 5"/>
    <w:basedOn w:val="Normal"/>
    <w:uiPriority w:val="99"/>
    <w:semiHidden/>
    <w:unhideWhenUsed/>
    <w:rsid w:val="001D39E6"/>
    <w:pPr>
      <w:ind w:left="1800" w:hanging="360"/>
      <w:contextualSpacing/>
    </w:pPr>
  </w:style>
  <w:style w:type="paragraph" w:styleId="ListBullet">
    <w:name w:val="List Bullet"/>
    <w:basedOn w:val="Normal"/>
    <w:uiPriority w:val="99"/>
    <w:semiHidden/>
    <w:unhideWhenUsed/>
    <w:rsid w:val="001D39E6"/>
    <w:pPr>
      <w:numPr>
        <w:numId w:val="10"/>
      </w:numPr>
      <w:contextualSpacing/>
    </w:pPr>
  </w:style>
  <w:style w:type="paragraph" w:styleId="ListBullet2">
    <w:name w:val="List Bullet 2"/>
    <w:basedOn w:val="Normal"/>
    <w:uiPriority w:val="99"/>
    <w:semiHidden/>
    <w:unhideWhenUsed/>
    <w:rsid w:val="001D39E6"/>
    <w:pPr>
      <w:numPr>
        <w:numId w:val="11"/>
      </w:numPr>
      <w:contextualSpacing/>
    </w:pPr>
  </w:style>
  <w:style w:type="paragraph" w:styleId="ListBullet3">
    <w:name w:val="List Bullet 3"/>
    <w:basedOn w:val="Normal"/>
    <w:uiPriority w:val="99"/>
    <w:semiHidden/>
    <w:unhideWhenUsed/>
    <w:rsid w:val="001D39E6"/>
    <w:pPr>
      <w:numPr>
        <w:numId w:val="12"/>
      </w:numPr>
      <w:contextualSpacing/>
    </w:pPr>
  </w:style>
  <w:style w:type="paragraph" w:styleId="ListBullet4">
    <w:name w:val="List Bullet 4"/>
    <w:basedOn w:val="Normal"/>
    <w:uiPriority w:val="99"/>
    <w:semiHidden/>
    <w:unhideWhenUsed/>
    <w:rsid w:val="001D39E6"/>
    <w:pPr>
      <w:numPr>
        <w:numId w:val="13"/>
      </w:numPr>
      <w:contextualSpacing/>
    </w:pPr>
  </w:style>
  <w:style w:type="paragraph" w:styleId="ListBullet5">
    <w:name w:val="List Bullet 5"/>
    <w:basedOn w:val="Normal"/>
    <w:uiPriority w:val="99"/>
    <w:semiHidden/>
    <w:unhideWhenUsed/>
    <w:rsid w:val="001D39E6"/>
    <w:pPr>
      <w:numPr>
        <w:numId w:val="14"/>
      </w:numPr>
      <w:contextualSpacing/>
    </w:pPr>
  </w:style>
  <w:style w:type="paragraph" w:styleId="ListContinue">
    <w:name w:val="List Continue"/>
    <w:basedOn w:val="Normal"/>
    <w:uiPriority w:val="99"/>
    <w:semiHidden/>
    <w:unhideWhenUsed/>
    <w:rsid w:val="001D39E6"/>
    <w:pPr>
      <w:spacing w:after="120"/>
      <w:ind w:left="360"/>
      <w:contextualSpacing/>
    </w:pPr>
  </w:style>
  <w:style w:type="paragraph" w:styleId="ListContinue2">
    <w:name w:val="List Continue 2"/>
    <w:basedOn w:val="Normal"/>
    <w:uiPriority w:val="99"/>
    <w:semiHidden/>
    <w:unhideWhenUsed/>
    <w:rsid w:val="001D39E6"/>
    <w:pPr>
      <w:spacing w:after="120"/>
      <w:ind w:left="720"/>
      <w:contextualSpacing/>
    </w:pPr>
  </w:style>
  <w:style w:type="paragraph" w:styleId="ListContinue3">
    <w:name w:val="List Continue 3"/>
    <w:basedOn w:val="Normal"/>
    <w:uiPriority w:val="99"/>
    <w:semiHidden/>
    <w:unhideWhenUsed/>
    <w:rsid w:val="001D39E6"/>
    <w:pPr>
      <w:spacing w:after="120"/>
      <w:ind w:left="1080"/>
      <w:contextualSpacing/>
    </w:pPr>
  </w:style>
  <w:style w:type="paragraph" w:styleId="ListContinue4">
    <w:name w:val="List Continue 4"/>
    <w:basedOn w:val="Normal"/>
    <w:uiPriority w:val="99"/>
    <w:semiHidden/>
    <w:unhideWhenUsed/>
    <w:rsid w:val="001D39E6"/>
    <w:pPr>
      <w:spacing w:after="120"/>
      <w:ind w:left="1440"/>
      <w:contextualSpacing/>
    </w:pPr>
  </w:style>
  <w:style w:type="paragraph" w:styleId="ListContinue5">
    <w:name w:val="List Continue 5"/>
    <w:basedOn w:val="Normal"/>
    <w:uiPriority w:val="99"/>
    <w:semiHidden/>
    <w:unhideWhenUsed/>
    <w:rsid w:val="001D39E6"/>
    <w:pPr>
      <w:spacing w:after="120"/>
      <w:ind w:left="1800"/>
      <w:contextualSpacing/>
    </w:pPr>
  </w:style>
  <w:style w:type="paragraph" w:styleId="ListNumber">
    <w:name w:val="List Number"/>
    <w:basedOn w:val="Normal"/>
    <w:uiPriority w:val="99"/>
    <w:semiHidden/>
    <w:unhideWhenUsed/>
    <w:rsid w:val="001D39E6"/>
    <w:pPr>
      <w:numPr>
        <w:numId w:val="15"/>
      </w:numPr>
      <w:contextualSpacing/>
    </w:pPr>
  </w:style>
  <w:style w:type="paragraph" w:styleId="ListNumber2">
    <w:name w:val="List Number 2"/>
    <w:basedOn w:val="Normal"/>
    <w:uiPriority w:val="99"/>
    <w:semiHidden/>
    <w:unhideWhenUsed/>
    <w:rsid w:val="001D39E6"/>
    <w:pPr>
      <w:numPr>
        <w:numId w:val="16"/>
      </w:numPr>
      <w:contextualSpacing/>
    </w:pPr>
  </w:style>
  <w:style w:type="paragraph" w:styleId="ListNumber3">
    <w:name w:val="List Number 3"/>
    <w:basedOn w:val="Normal"/>
    <w:uiPriority w:val="99"/>
    <w:semiHidden/>
    <w:unhideWhenUsed/>
    <w:rsid w:val="001D39E6"/>
    <w:pPr>
      <w:numPr>
        <w:numId w:val="17"/>
      </w:numPr>
      <w:contextualSpacing/>
    </w:pPr>
  </w:style>
  <w:style w:type="paragraph" w:styleId="ListNumber4">
    <w:name w:val="List Number 4"/>
    <w:basedOn w:val="Normal"/>
    <w:uiPriority w:val="99"/>
    <w:semiHidden/>
    <w:unhideWhenUsed/>
    <w:rsid w:val="001D39E6"/>
    <w:pPr>
      <w:numPr>
        <w:numId w:val="18"/>
      </w:numPr>
      <w:contextualSpacing/>
    </w:pPr>
  </w:style>
  <w:style w:type="paragraph" w:styleId="ListNumber5">
    <w:name w:val="List Number 5"/>
    <w:basedOn w:val="Normal"/>
    <w:uiPriority w:val="99"/>
    <w:semiHidden/>
    <w:unhideWhenUsed/>
    <w:rsid w:val="001D39E6"/>
    <w:pPr>
      <w:numPr>
        <w:numId w:val="19"/>
      </w:numPr>
      <w:contextualSpacing/>
    </w:pPr>
  </w:style>
  <w:style w:type="paragraph" w:styleId="MacroText">
    <w:name w:val="macro"/>
    <w:link w:val="MacroTextChar"/>
    <w:uiPriority w:val="99"/>
    <w:semiHidden/>
    <w:unhideWhenUsed/>
    <w:rsid w:val="001D39E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000000" w:themeColor="text1"/>
      <w:kern w:val="0"/>
      <w:sz w:val="20"/>
      <w:szCs w:val="20"/>
      <w14:ligatures w14:val="none"/>
    </w:rPr>
  </w:style>
  <w:style w:type="character" w:styleId="MacroTextChar" w:customStyle="1">
    <w:name w:val="Macro Text Char"/>
    <w:basedOn w:val="DefaultParagraphFont"/>
    <w:link w:val="MacroText"/>
    <w:uiPriority w:val="99"/>
    <w:semiHidden/>
    <w:rsid w:val="001D39E6"/>
    <w:rPr>
      <w:rFonts w:ascii="Consolas" w:hAnsi="Consolas"/>
      <w:color w:val="000000" w:themeColor="text1"/>
      <w:kern w:val="0"/>
      <w:sz w:val="20"/>
      <w:szCs w:val="20"/>
      <w14:ligatures w14:val="none"/>
    </w:rPr>
  </w:style>
  <w:style w:type="paragraph" w:styleId="MessageHeader">
    <w:name w:val="Message Header"/>
    <w:basedOn w:val="Normal"/>
    <w:link w:val="MessageHeaderChar"/>
    <w:uiPriority w:val="99"/>
    <w:semiHidden/>
    <w:unhideWhenUsed/>
    <w:rsid w:val="001D39E6"/>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1D39E6"/>
    <w:rPr>
      <w:rFonts w:asciiTheme="majorHAnsi" w:hAnsiTheme="majorHAnsi" w:eastAsiaTheme="majorEastAsia" w:cstheme="majorBidi"/>
      <w:color w:val="000000" w:themeColor="text1"/>
      <w:kern w:val="0"/>
      <w:sz w:val="24"/>
      <w:szCs w:val="24"/>
      <w:shd w:val="pct20" w:color="auto" w:fill="auto"/>
      <w14:ligatures w14:val="none"/>
    </w:rPr>
  </w:style>
  <w:style w:type="paragraph" w:styleId="NormalWeb">
    <w:name w:val="Normal (Web)"/>
    <w:basedOn w:val="Normal"/>
    <w:uiPriority w:val="99"/>
    <w:semiHidden/>
    <w:unhideWhenUsed/>
    <w:rsid w:val="001D39E6"/>
    <w:rPr>
      <w:rFonts w:ascii="Times New Roman" w:hAnsi="Times New Roman" w:cs="Times New Roman"/>
      <w:sz w:val="24"/>
      <w:szCs w:val="24"/>
    </w:rPr>
  </w:style>
  <w:style w:type="paragraph" w:styleId="NormalIndent">
    <w:name w:val="Normal Indent"/>
    <w:basedOn w:val="Normal"/>
    <w:uiPriority w:val="99"/>
    <w:semiHidden/>
    <w:unhideWhenUsed/>
    <w:rsid w:val="001D39E6"/>
    <w:pPr>
      <w:ind w:left="720"/>
    </w:pPr>
  </w:style>
  <w:style w:type="paragraph" w:styleId="NoteHeading">
    <w:name w:val="Note Heading"/>
    <w:basedOn w:val="Normal"/>
    <w:next w:val="Normal"/>
    <w:link w:val="NoteHeadingChar"/>
    <w:uiPriority w:val="99"/>
    <w:semiHidden/>
    <w:unhideWhenUsed/>
    <w:rsid w:val="001D39E6"/>
    <w:pPr>
      <w:spacing w:after="0" w:line="240" w:lineRule="auto"/>
    </w:pPr>
  </w:style>
  <w:style w:type="character" w:styleId="NoteHeadingChar" w:customStyle="1">
    <w:name w:val="Note Heading Char"/>
    <w:basedOn w:val="DefaultParagraphFont"/>
    <w:link w:val="NoteHeading"/>
    <w:uiPriority w:val="99"/>
    <w:semiHidden/>
    <w:rsid w:val="001D39E6"/>
    <w:rPr>
      <w:color w:val="000000" w:themeColor="text1"/>
      <w:kern w:val="0"/>
      <w:sz w:val="19"/>
      <w14:ligatures w14:val="none"/>
    </w:rPr>
  </w:style>
  <w:style w:type="paragraph" w:styleId="PlainText">
    <w:name w:val="Plain Text"/>
    <w:basedOn w:val="Normal"/>
    <w:link w:val="PlainTextChar"/>
    <w:uiPriority w:val="99"/>
    <w:semiHidden/>
    <w:unhideWhenUsed/>
    <w:rsid w:val="001D39E6"/>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semiHidden/>
    <w:rsid w:val="001D39E6"/>
    <w:rPr>
      <w:rFonts w:ascii="Consolas" w:hAnsi="Consolas"/>
      <w:color w:val="000000" w:themeColor="text1"/>
      <w:kern w:val="0"/>
      <w:sz w:val="21"/>
      <w:szCs w:val="21"/>
      <w14:ligatures w14:val="none"/>
    </w:rPr>
  </w:style>
  <w:style w:type="paragraph" w:styleId="Quote">
    <w:name w:val="Quote"/>
    <w:basedOn w:val="Normal"/>
    <w:next w:val="Normal"/>
    <w:link w:val="QuoteChar"/>
    <w:uiPriority w:val="29"/>
    <w:rsid w:val="001D39E6"/>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sid w:val="001D39E6"/>
    <w:rPr>
      <w:i/>
      <w:iCs/>
      <w:color w:val="404040" w:themeColor="text1" w:themeTint="BF"/>
      <w:kern w:val="0"/>
      <w:sz w:val="19"/>
      <w14:ligatures w14:val="none"/>
    </w:rPr>
  </w:style>
  <w:style w:type="paragraph" w:styleId="Salutation">
    <w:name w:val="Salutation"/>
    <w:basedOn w:val="Normal"/>
    <w:next w:val="Normal"/>
    <w:link w:val="SalutationChar"/>
    <w:uiPriority w:val="99"/>
    <w:semiHidden/>
    <w:unhideWhenUsed/>
    <w:rsid w:val="001D39E6"/>
  </w:style>
  <w:style w:type="character" w:styleId="SalutationChar" w:customStyle="1">
    <w:name w:val="Salutation Char"/>
    <w:basedOn w:val="DefaultParagraphFont"/>
    <w:link w:val="Salutation"/>
    <w:uiPriority w:val="99"/>
    <w:semiHidden/>
    <w:rsid w:val="001D39E6"/>
    <w:rPr>
      <w:color w:val="000000" w:themeColor="text1"/>
      <w:kern w:val="0"/>
      <w:sz w:val="19"/>
      <w14:ligatures w14:val="none"/>
    </w:rPr>
  </w:style>
  <w:style w:type="paragraph" w:styleId="Signature">
    <w:name w:val="Signature"/>
    <w:basedOn w:val="Normal"/>
    <w:link w:val="SignatureChar"/>
    <w:uiPriority w:val="99"/>
    <w:semiHidden/>
    <w:unhideWhenUsed/>
    <w:rsid w:val="001D39E6"/>
    <w:pPr>
      <w:spacing w:after="0" w:line="240" w:lineRule="auto"/>
      <w:ind w:left="4320"/>
    </w:pPr>
  </w:style>
  <w:style w:type="character" w:styleId="SignatureChar" w:customStyle="1">
    <w:name w:val="Signature Char"/>
    <w:basedOn w:val="DefaultParagraphFont"/>
    <w:link w:val="Signature"/>
    <w:uiPriority w:val="99"/>
    <w:semiHidden/>
    <w:rsid w:val="001D39E6"/>
    <w:rPr>
      <w:color w:val="000000" w:themeColor="text1"/>
      <w:kern w:val="0"/>
      <w:sz w:val="19"/>
      <w14:ligatures w14:val="none"/>
    </w:rPr>
  </w:style>
  <w:style w:type="paragraph" w:styleId="Subtitle">
    <w:name w:val="Subtitle"/>
    <w:basedOn w:val="Normal"/>
    <w:next w:val="Normal"/>
    <w:link w:val="SubtitleChar"/>
    <w:uiPriority w:val="11"/>
    <w:rsid w:val="001D39E6"/>
    <w:pPr>
      <w:numPr>
        <w:ilvl w:val="1"/>
      </w:numPr>
    </w:pPr>
    <w:rPr>
      <w:rFonts w:eastAsiaTheme="minorEastAsia"/>
      <w:color w:val="5A5A5A" w:themeColor="text1" w:themeTint="A5"/>
      <w:spacing w:val="15"/>
      <w:sz w:val="22"/>
    </w:rPr>
  </w:style>
  <w:style w:type="character" w:styleId="SubtitleChar" w:customStyle="1">
    <w:name w:val="Subtitle Char"/>
    <w:basedOn w:val="DefaultParagraphFont"/>
    <w:link w:val="Subtitle"/>
    <w:uiPriority w:val="11"/>
    <w:rsid w:val="001D39E6"/>
    <w:rPr>
      <w:rFonts w:eastAsiaTheme="minorEastAsia"/>
      <w:color w:val="5A5A5A" w:themeColor="text1" w:themeTint="A5"/>
      <w:spacing w:val="15"/>
      <w:kern w:val="0"/>
      <w14:ligatures w14:val="none"/>
    </w:rPr>
  </w:style>
  <w:style w:type="paragraph" w:styleId="TableofAuthorities">
    <w:name w:val="table of authorities"/>
    <w:basedOn w:val="Normal"/>
    <w:next w:val="Normal"/>
    <w:uiPriority w:val="99"/>
    <w:semiHidden/>
    <w:unhideWhenUsed/>
    <w:rsid w:val="001D39E6"/>
    <w:pPr>
      <w:spacing w:after="0"/>
      <w:ind w:left="190" w:hanging="190"/>
    </w:pPr>
  </w:style>
  <w:style w:type="paragraph" w:styleId="TableofFigures">
    <w:name w:val="table of figures"/>
    <w:basedOn w:val="Normal"/>
    <w:next w:val="Normal"/>
    <w:uiPriority w:val="99"/>
    <w:semiHidden/>
    <w:unhideWhenUsed/>
    <w:rsid w:val="001D39E6"/>
    <w:pPr>
      <w:spacing w:after="0"/>
    </w:pPr>
  </w:style>
  <w:style w:type="paragraph" w:styleId="TOAHeading">
    <w:name w:val="toa heading"/>
    <w:basedOn w:val="Normal"/>
    <w:next w:val="Normal"/>
    <w:uiPriority w:val="99"/>
    <w:semiHidden/>
    <w:unhideWhenUsed/>
    <w:rsid w:val="001D39E6"/>
    <w:pPr>
      <w:spacing w:before="120"/>
    </w:pPr>
    <w:rPr>
      <w:rFonts w:asciiTheme="majorHAnsi" w:hAnsiTheme="majorHAnsi" w:eastAsiaTheme="majorEastAsia" w:cstheme="majorBidi"/>
      <w:b/>
      <w:bCs/>
      <w:sz w:val="24"/>
      <w:szCs w:val="24"/>
    </w:rPr>
  </w:style>
  <w:style w:type="paragraph" w:styleId="TOC3">
    <w:name w:val="toc 3"/>
    <w:basedOn w:val="Normal"/>
    <w:next w:val="Normal"/>
    <w:autoRedefine/>
    <w:uiPriority w:val="39"/>
    <w:unhideWhenUsed/>
    <w:rsid w:val="001D39E6"/>
    <w:pPr>
      <w:spacing w:after="100"/>
      <w:ind w:left="380"/>
    </w:pPr>
  </w:style>
  <w:style w:type="paragraph" w:styleId="TOC4">
    <w:name w:val="toc 4"/>
    <w:basedOn w:val="Normal"/>
    <w:next w:val="Normal"/>
    <w:autoRedefine/>
    <w:uiPriority w:val="39"/>
    <w:semiHidden/>
    <w:unhideWhenUsed/>
    <w:rsid w:val="001D39E6"/>
    <w:pPr>
      <w:spacing w:after="100"/>
      <w:ind w:left="570"/>
    </w:pPr>
  </w:style>
  <w:style w:type="paragraph" w:styleId="TOC5">
    <w:name w:val="toc 5"/>
    <w:basedOn w:val="Normal"/>
    <w:next w:val="Normal"/>
    <w:autoRedefine/>
    <w:uiPriority w:val="39"/>
    <w:semiHidden/>
    <w:unhideWhenUsed/>
    <w:rsid w:val="001D39E6"/>
    <w:pPr>
      <w:spacing w:after="100"/>
      <w:ind w:left="760"/>
    </w:pPr>
  </w:style>
  <w:style w:type="paragraph" w:styleId="TOC6">
    <w:name w:val="toc 6"/>
    <w:basedOn w:val="Normal"/>
    <w:next w:val="Normal"/>
    <w:autoRedefine/>
    <w:uiPriority w:val="39"/>
    <w:semiHidden/>
    <w:unhideWhenUsed/>
    <w:rsid w:val="001D39E6"/>
    <w:pPr>
      <w:spacing w:after="100"/>
      <w:ind w:left="950"/>
    </w:pPr>
  </w:style>
  <w:style w:type="paragraph" w:styleId="TOC7">
    <w:name w:val="toc 7"/>
    <w:basedOn w:val="Normal"/>
    <w:next w:val="Normal"/>
    <w:autoRedefine/>
    <w:uiPriority w:val="39"/>
    <w:semiHidden/>
    <w:unhideWhenUsed/>
    <w:rsid w:val="001D39E6"/>
    <w:pPr>
      <w:spacing w:after="100"/>
      <w:ind w:left="1140"/>
    </w:pPr>
  </w:style>
  <w:style w:type="paragraph" w:styleId="TOC8">
    <w:name w:val="toc 8"/>
    <w:basedOn w:val="Normal"/>
    <w:next w:val="Normal"/>
    <w:autoRedefine/>
    <w:uiPriority w:val="39"/>
    <w:semiHidden/>
    <w:unhideWhenUsed/>
    <w:rsid w:val="001D39E6"/>
    <w:pPr>
      <w:spacing w:after="100"/>
      <w:ind w:left="1330"/>
    </w:pPr>
  </w:style>
  <w:style w:type="paragraph" w:styleId="TOC9">
    <w:name w:val="toc 9"/>
    <w:basedOn w:val="Normal"/>
    <w:next w:val="Normal"/>
    <w:autoRedefine/>
    <w:uiPriority w:val="39"/>
    <w:semiHidden/>
    <w:unhideWhenUsed/>
    <w:rsid w:val="001D39E6"/>
    <w:pPr>
      <w:spacing w:after="100"/>
      <w:ind w:left="1520"/>
    </w:pPr>
  </w:style>
  <w:style w:type="character" w:styleId="CommentReference">
    <w:name w:val="annotation reference"/>
    <w:basedOn w:val="DefaultParagraphFont"/>
    <w:uiPriority w:val="99"/>
    <w:semiHidden/>
    <w:unhideWhenUsed/>
    <w:rsid w:val="00314742"/>
    <w:rPr>
      <w:sz w:val="16"/>
      <w:szCs w:val="16"/>
    </w:rPr>
  </w:style>
  <w:style w:type="character" w:styleId="Mention">
    <w:name w:val="Mention"/>
    <w:basedOn w:val="DefaultParagraphFont"/>
    <w:uiPriority w:val="99"/>
    <w:unhideWhenUsed/>
    <w:rsid w:val="00314742"/>
    <w:rPr>
      <w:color w:val="2B579A"/>
      <w:shd w:val="clear" w:color="auto" w:fill="E1DFDD"/>
    </w:rPr>
  </w:style>
  <w:style w:type="character" w:styleId="UnresolvedMention">
    <w:name w:val="Unresolved Mention"/>
    <w:basedOn w:val="DefaultParagraphFont"/>
    <w:uiPriority w:val="99"/>
    <w:semiHidden/>
    <w:unhideWhenUsed/>
    <w:rsid w:val="007A20BE"/>
    <w:rPr>
      <w:color w:val="605E5C"/>
      <w:shd w:val="clear" w:color="auto" w:fill="E1DFDD"/>
    </w:rPr>
  </w:style>
  <w:style w:type="character" w:styleId="wacimagecontainer" w:customStyle="1">
    <w:name w:val="wacimagecontainer"/>
    <w:basedOn w:val="DefaultParagraphFont"/>
    <w:rsid w:val="00223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01167">
      <w:bodyDiv w:val="1"/>
      <w:marLeft w:val="0"/>
      <w:marRight w:val="0"/>
      <w:marTop w:val="0"/>
      <w:marBottom w:val="0"/>
      <w:divBdr>
        <w:top w:val="none" w:sz="0" w:space="0" w:color="auto"/>
        <w:left w:val="none" w:sz="0" w:space="0" w:color="auto"/>
        <w:bottom w:val="none" w:sz="0" w:space="0" w:color="auto"/>
        <w:right w:val="none" w:sz="0" w:space="0" w:color="auto"/>
      </w:divBdr>
    </w:div>
    <w:div w:id="110823461">
      <w:bodyDiv w:val="1"/>
      <w:marLeft w:val="0"/>
      <w:marRight w:val="0"/>
      <w:marTop w:val="0"/>
      <w:marBottom w:val="0"/>
      <w:divBdr>
        <w:top w:val="none" w:sz="0" w:space="0" w:color="auto"/>
        <w:left w:val="none" w:sz="0" w:space="0" w:color="auto"/>
        <w:bottom w:val="none" w:sz="0" w:space="0" w:color="auto"/>
        <w:right w:val="none" w:sz="0" w:space="0" w:color="auto"/>
      </w:divBdr>
    </w:div>
    <w:div w:id="210313850">
      <w:bodyDiv w:val="1"/>
      <w:marLeft w:val="0"/>
      <w:marRight w:val="0"/>
      <w:marTop w:val="0"/>
      <w:marBottom w:val="0"/>
      <w:divBdr>
        <w:top w:val="none" w:sz="0" w:space="0" w:color="auto"/>
        <w:left w:val="none" w:sz="0" w:space="0" w:color="auto"/>
        <w:bottom w:val="none" w:sz="0" w:space="0" w:color="auto"/>
        <w:right w:val="none" w:sz="0" w:space="0" w:color="auto"/>
      </w:divBdr>
    </w:div>
    <w:div w:id="392699122">
      <w:bodyDiv w:val="1"/>
      <w:marLeft w:val="0"/>
      <w:marRight w:val="0"/>
      <w:marTop w:val="0"/>
      <w:marBottom w:val="0"/>
      <w:divBdr>
        <w:top w:val="none" w:sz="0" w:space="0" w:color="auto"/>
        <w:left w:val="none" w:sz="0" w:space="0" w:color="auto"/>
        <w:bottom w:val="none" w:sz="0" w:space="0" w:color="auto"/>
        <w:right w:val="none" w:sz="0" w:space="0" w:color="auto"/>
      </w:divBdr>
    </w:div>
    <w:div w:id="496962823">
      <w:bodyDiv w:val="1"/>
      <w:marLeft w:val="0"/>
      <w:marRight w:val="0"/>
      <w:marTop w:val="0"/>
      <w:marBottom w:val="0"/>
      <w:divBdr>
        <w:top w:val="none" w:sz="0" w:space="0" w:color="auto"/>
        <w:left w:val="none" w:sz="0" w:space="0" w:color="auto"/>
        <w:bottom w:val="none" w:sz="0" w:space="0" w:color="auto"/>
        <w:right w:val="none" w:sz="0" w:space="0" w:color="auto"/>
      </w:divBdr>
    </w:div>
    <w:div w:id="621234494">
      <w:bodyDiv w:val="1"/>
      <w:marLeft w:val="0"/>
      <w:marRight w:val="0"/>
      <w:marTop w:val="0"/>
      <w:marBottom w:val="0"/>
      <w:divBdr>
        <w:top w:val="none" w:sz="0" w:space="0" w:color="auto"/>
        <w:left w:val="none" w:sz="0" w:space="0" w:color="auto"/>
        <w:bottom w:val="none" w:sz="0" w:space="0" w:color="auto"/>
        <w:right w:val="none" w:sz="0" w:space="0" w:color="auto"/>
      </w:divBdr>
    </w:div>
    <w:div w:id="809253714">
      <w:bodyDiv w:val="1"/>
      <w:marLeft w:val="0"/>
      <w:marRight w:val="0"/>
      <w:marTop w:val="0"/>
      <w:marBottom w:val="0"/>
      <w:divBdr>
        <w:top w:val="none" w:sz="0" w:space="0" w:color="auto"/>
        <w:left w:val="none" w:sz="0" w:space="0" w:color="auto"/>
        <w:bottom w:val="none" w:sz="0" w:space="0" w:color="auto"/>
        <w:right w:val="none" w:sz="0" w:space="0" w:color="auto"/>
      </w:divBdr>
      <w:divsChild>
        <w:div w:id="110588019">
          <w:marLeft w:val="0"/>
          <w:marRight w:val="0"/>
          <w:marTop w:val="0"/>
          <w:marBottom w:val="0"/>
          <w:divBdr>
            <w:top w:val="none" w:sz="0" w:space="0" w:color="auto"/>
            <w:left w:val="none" w:sz="0" w:space="0" w:color="auto"/>
            <w:bottom w:val="none" w:sz="0" w:space="0" w:color="auto"/>
            <w:right w:val="none" w:sz="0" w:space="0" w:color="auto"/>
          </w:divBdr>
        </w:div>
        <w:div w:id="157502537">
          <w:marLeft w:val="0"/>
          <w:marRight w:val="0"/>
          <w:marTop w:val="0"/>
          <w:marBottom w:val="0"/>
          <w:divBdr>
            <w:top w:val="none" w:sz="0" w:space="0" w:color="auto"/>
            <w:left w:val="none" w:sz="0" w:space="0" w:color="auto"/>
            <w:bottom w:val="none" w:sz="0" w:space="0" w:color="auto"/>
            <w:right w:val="none" w:sz="0" w:space="0" w:color="auto"/>
          </w:divBdr>
        </w:div>
        <w:div w:id="878976357">
          <w:marLeft w:val="0"/>
          <w:marRight w:val="0"/>
          <w:marTop w:val="0"/>
          <w:marBottom w:val="0"/>
          <w:divBdr>
            <w:top w:val="none" w:sz="0" w:space="0" w:color="auto"/>
            <w:left w:val="none" w:sz="0" w:space="0" w:color="auto"/>
            <w:bottom w:val="none" w:sz="0" w:space="0" w:color="auto"/>
            <w:right w:val="none" w:sz="0" w:space="0" w:color="auto"/>
          </w:divBdr>
        </w:div>
        <w:div w:id="1020081732">
          <w:marLeft w:val="0"/>
          <w:marRight w:val="0"/>
          <w:marTop w:val="0"/>
          <w:marBottom w:val="0"/>
          <w:divBdr>
            <w:top w:val="none" w:sz="0" w:space="0" w:color="auto"/>
            <w:left w:val="none" w:sz="0" w:space="0" w:color="auto"/>
            <w:bottom w:val="none" w:sz="0" w:space="0" w:color="auto"/>
            <w:right w:val="none" w:sz="0" w:space="0" w:color="auto"/>
          </w:divBdr>
        </w:div>
        <w:div w:id="2014066686">
          <w:marLeft w:val="0"/>
          <w:marRight w:val="0"/>
          <w:marTop w:val="0"/>
          <w:marBottom w:val="0"/>
          <w:divBdr>
            <w:top w:val="none" w:sz="0" w:space="0" w:color="auto"/>
            <w:left w:val="none" w:sz="0" w:space="0" w:color="auto"/>
            <w:bottom w:val="none" w:sz="0" w:space="0" w:color="auto"/>
            <w:right w:val="none" w:sz="0" w:space="0" w:color="auto"/>
          </w:divBdr>
        </w:div>
        <w:div w:id="337538282">
          <w:marLeft w:val="0"/>
          <w:marRight w:val="0"/>
          <w:marTop w:val="0"/>
          <w:marBottom w:val="0"/>
          <w:divBdr>
            <w:top w:val="none" w:sz="0" w:space="0" w:color="auto"/>
            <w:left w:val="none" w:sz="0" w:space="0" w:color="auto"/>
            <w:bottom w:val="none" w:sz="0" w:space="0" w:color="auto"/>
            <w:right w:val="none" w:sz="0" w:space="0" w:color="auto"/>
          </w:divBdr>
        </w:div>
        <w:div w:id="1941251409">
          <w:marLeft w:val="0"/>
          <w:marRight w:val="0"/>
          <w:marTop w:val="0"/>
          <w:marBottom w:val="0"/>
          <w:divBdr>
            <w:top w:val="none" w:sz="0" w:space="0" w:color="auto"/>
            <w:left w:val="none" w:sz="0" w:space="0" w:color="auto"/>
            <w:bottom w:val="none" w:sz="0" w:space="0" w:color="auto"/>
            <w:right w:val="none" w:sz="0" w:space="0" w:color="auto"/>
          </w:divBdr>
        </w:div>
        <w:div w:id="376586326">
          <w:marLeft w:val="0"/>
          <w:marRight w:val="0"/>
          <w:marTop w:val="0"/>
          <w:marBottom w:val="0"/>
          <w:divBdr>
            <w:top w:val="none" w:sz="0" w:space="0" w:color="auto"/>
            <w:left w:val="none" w:sz="0" w:space="0" w:color="auto"/>
            <w:bottom w:val="none" w:sz="0" w:space="0" w:color="auto"/>
            <w:right w:val="none" w:sz="0" w:space="0" w:color="auto"/>
          </w:divBdr>
        </w:div>
        <w:div w:id="1197498850">
          <w:marLeft w:val="0"/>
          <w:marRight w:val="0"/>
          <w:marTop w:val="0"/>
          <w:marBottom w:val="0"/>
          <w:divBdr>
            <w:top w:val="none" w:sz="0" w:space="0" w:color="auto"/>
            <w:left w:val="none" w:sz="0" w:space="0" w:color="auto"/>
            <w:bottom w:val="none" w:sz="0" w:space="0" w:color="auto"/>
            <w:right w:val="none" w:sz="0" w:space="0" w:color="auto"/>
          </w:divBdr>
        </w:div>
        <w:div w:id="1263027930">
          <w:marLeft w:val="0"/>
          <w:marRight w:val="0"/>
          <w:marTop w:val="0"/>
          <w:marBottom w:val="0"/>
          <w:divBdr>
            <w:top w:val="none" w:sz="0" w:space="0" w:color="auto"/>
            <w:left w:val="none" w:sz="0" w:space="0" w:color="auto"/>
            <w:bottom w:val="none" w:sz="0" w:space="0" w:color="auto"/>
            <w:right w:val="none" w:sz="0" w:space="0" w:color="auto"/>
          </w:divBdr>
        </w:div>
      </w:divsChild>
    </w:div>
    <w:div w:id="823552240">
      <w:bodyDiv w:val="1"/>
      <w:marLeft w:val="0"/>
      <w:marRight w:val="0"/>
      <w:marTop w:val="0"/>
      <w:marBottom w:val="0"/>
      <w:divBdr>
        <w:top w:val="none" w:sz="0" w:space="0" w:color="auto"/>
        <w:left w:val="none" w:sz="0" w:space="0" w:color="auto"/>
        <w:bottom w:val="none" w:sz="0" w:space="0" w:color="auto"/>
        <w:right w:val="none" w:sz="0" w:space="0" w:color="auto"/>
      </w:divBdr>
    </w:div>
    <w:div w:id="891304167">
      <w:bodyDiv w:val="1"/>
      <w:marLeft w:val="0"/>
      <w:marRight w:val="0"/>
      <w:marTop w:val="0"/>
      <w:marBottom w:val="0"/>
      <w:divBdr>
        <w:top w:val="none" w:sz="0" w:space="0" w:color="auto"/>
        <w:left w:val="none" w:sz="0" w:space="0" w:color="auto"/>
        <w:bottom w:val="none" w:sz="0" w:space="0" w:color="auto"/>
        <w:right w:val="none" w:sz="0" w:space="0" w:color="auto"/>
      </w:divBdr>
    </w:div>
    <w:div w:id="906767527">
      <w:bodyDiv w:val="1"/>
      <w:marLeft w:val="0"/>
      <w:marRight w:val="0"/>
      <w:marTop w:val="0"/>
      <w:marBottom w:val="0"/>
      <w:divBdr>
        <w:top w:val="none" w:sz="0" w:space="0" w:color="auto"/>
        <w:left w:val="none" w:sz="0" w:space="0" w:color="auto"/>
        <w:bottom w:val="none" w:sz="0" w:space="0" w:color="auto"/>
        <w:right w:val="none" w:sz="0" w:space="0" w:color="auto"/>
      </w:divBdr>
    </w:div>
    <w:div w:id="1080324689">
      <w:bodyDiv w:val="1"/>
      <w:marLeft w:val="0"/>
      <w:marRight w:val="0"/>
      <w:marTop w:val="0"/>
      <w:marBottom w:val="0"/>
      <w:divBdr>
        <w:top w:val="none" w:sz="0" w:space="0" w:color="auto"/>
        <w:left w:val="none" w:sz="0" w:space="0" w:color="auto"/>
        <w:bottom w:val="none" w:sz="0" w:space="0" w:color="auto"/>
        <w:right w:val="none" w:sz="0" w:space="0" w:color="auto"/>
      </w:divBdr>
    </w:div>
    <w:div w:id="1565137590">
      <w:bodyDiv w:val="1"/>
      <w:marLeft w:val="0"/>
      <w:marRight w:val="0"/>
      <w:marTop w:val="0"/>
      <w:marBottom w:val="0"/>
      <w:divBdr>
        <w:top w:val="none" w:sz="0" w:space="0" w:color="auto"/>
        <w:left w:val="none" w:sz="0" w:space="0" w:color="auto"/>
        <w:bottom w:val="none" w:sz="0" w:space="0" w:color="auto"/>
        <w:right w:val="none" w:sz="0" w:space="0" w:color="auto"/>
      </w:divBdr>
      <w:divsChild>
        <w:div w:id="189026449">
          <w:marLeft w:val="0"/>
          <w:marRight w:val="0"/>
          <w:marTop w:val="0"/>
          <w:marBottom w:val="0"/>
          <w:divBdr>
            <w:top w:val="none" w:sz="0" w:space="0" w:color="auto"/>
            <w:left w:val="none" w:sz="0" w:space="0" w:color="auto"/>
            <w:bottom w:val="none" w:sz="0" w:space="0" w:color="auto"/>
            <w:right w:val="none" w:sz="0" w:space="0" w:color="auto"/>
          </w:divBdr>
        </w:div>
        <w:div w:id="237332112">
          <w:marLeft w:val="0"/>
          <w:marRight w:val="0"/>
          <w:marTop w:val="0"/>
          <w:marBottom w:val="0"/>
          <w:divBdr>
            <w:top w:val="none" w:sz="0" w:space="0" w:color="auto"/>
            <w:left w:val="none" w:sz="0" w:space="0" w:color="auto"/>
            <w:bottom w:val="none" w:sz="0" w:space="0" w:color="auto"/>
            <w:right w:val="none" w:sz="0" w:space="0" w:color="auto"/>
          </w:divBdr>
        </w:div>
        <w:div w:id="262735961">
          <w:marLeft w:val="0"/>
          <w:marRight w:val="0"/>
          <w:marTop w:val="0"/>
          <w:marBottom w:val="0"/>
          <w:divBdr>
            <w:top w:val="none" w:sz="0" w:space="0" w:color="auto"/>
            <w:left w:val="none" w:sz="0" w:space="0" w:color="auto"/>
            <w:bottom w:val="none" w:sz="0" w:space="0" w:color="auto"/>
            <w:right w:val="none" w:sz="0" w:space="0" w:color="auto"/>
          </w:divBdr>
        </w:div>
        <w:div w:id="750933072">
          <w:marLeft w:val="0"/>
          <w:marRight w:val="0"/>
          <w:marTop w:val="0"/>
          <w:marBottom w:val="0"/>
          <w:divBdr>
            <w:top w:val="none" w:sz="0" w:space="0" w:color="auto"/>
            <w:left w:val="none" w:sz="0" w:space="0" w:color="auto"/>
            <w:bottom w:val="none" w:sz="0" w:space="0" w:color="auto"/>
            <w:right w:val="none" w:sz="0" w:space="0" w:color="auto"/>
          </w:divBdr>
        </w:div>
        <w:div w:id="829753326">
          <w:marLeft w:val="0"/>
          <w:marRight w:val="0"/>
          <w:marTop w:val="0"/>
          <w:marBottom w:val="0"/>
          <w:divBdr>
            <w:top w:val="none" w:sz="0" w:space="0" w:color="auto"/>
            <w:left w:val="none" w:sz="0" w:space="0" w:color="auto"/>
            <w:bottom w:val="none" w:sz="0" w:space="0" w:color="auto"/>
            <w:right w:val="none" w:sz="0" w:space="0" w:color="auto"/>
          </w:divBdr>
        </w:div>
        <w:div w:id="856502708">
          <w:marLeft w:val="0"/>
          <w:marRight w:val="0"/>
          <w:marTop w:val="0"/>
          <w:marBottom w:val="0"/>
          <w:divBdr>
            <w:top w:val="none" w:sz="0" w:space="0" w:color="auto"/>
            <w:left w:val="none" w:sz="0" w:space="0" w:color="auto"/>
            <w:bottom w:val="none" w:sz="0" w:space="0" w:color="auto"/>
            <w:right w:val="none" w:sz="0" w:space="0" w:color="auto"/>
          </w:divBdr>
        </w:div>
        <w:div w:id="914389220">
          <w:marLeft w:val="0"/>
          <w:marRight w:val="0"/>
          <w:marTop w:val="0"/>
          <w:marBottom w:val="0"/>
          <w:divBdr>
            <w:top w:val="none" w:sz="0" w:space="0" w:color="auto"/>
            <w:left w:val="none" w:sz="0" w:space="0" w:color="auto"/>
            <w:bottom w:val="none" w:sz="0" w:space="0" w:color="auto"/>
            <w:right w:val="none" w:sz="0" w:space="0" w:color="auto"/>
          </w:divBdr>
        </w:div>
        <w:div w:id="1018043691">
          <w:marLeft w:val="0"/>
          <w:marRight w:val="0"/>
          <w:marTop w:val="0"/>
          <w:marBottom w:val="0"/>
          <w:divBdr>
            <w:top w:val="none" w:sz="0" w:space="0" w:color="auto"/>
            <w:left w:val="none" w:sz="0" w:space="0" w:color="auto"/>
            <w:bottom w:val="none" w:sz="0" w:space="0" w:color="auto"/>
            <w:right w:val="none" w:sz="0" w:space="0" w:color="auto"/>
          </w:divBdr>
        </w:div>
        <w:div w:id="1239941189">
          <w:marLeft w:val="0"/>
          <w:marRight w:val="0"/>
          <w:marTop w:val="0"/>
          <w:marBottom w:val="0"/>
          <w:divBdr>
            <w:top w:val="none" w:sz="0" w:space="0" w:color="auto"/>
            <w:left w:val="none" w:sz="0" w:space="0" w:color="auto"/>
            <w:bottom w:val="none" w:sz="0" w:space="0" w:color="auto"/>
            <w:right w:val="none" w:sz="0" w:space="0" w:color="auto"/>
          </w:divBdr>
        </w:div>
        <w:div w:id="1318458007">
          <w:marLeft w:val="0"/>
          <w:marRight w:val="0"/>
          <w:marTop w:val="0"/>
          <w:marBottom w:val="0"/>
          <w:divBdr>
            <w:top w:val="none" w:sz="0" w:space="0" w:color="auto"/>
            <w:left w:val="none" w:sz="0" w:space="0" w:color="auto"/>
            <w:bottom w:val="none" w:sz="0" w:space="0" w:color="auto"/>
            <w:right w:val="none" w:sz="0" w:space="0" w:color="auto"/>
          </w:divBdr>
        </w:div>
        <w:div w:id="1347436926">
          <w:marLeft w:val="0"/>
          <w:marRight w:val="0"/>
          <w:marTop w:val="0"/>
          <w:marBottom w:val="0"/>
          <w:divBdr>
            <w:top w:val="none" w:sz="0" w:space="0" w:color="auto"/>
            <w:left w:val="none" w:sz="0" w:space="0" w:color="auto"/>
            <w:bottom w:val="none" w:sz="0" w:space="0" w:color="auto"/>
            <w:right w:val="none" w:sz="0" w:space="0" w:color="auto"/>
          </w:divBdr>
        </w:div>
        <w:div w:id="1447695355">
          <w:marLeft w:val="0"/>
          <w:marRight w:val="0"/>
          <w:marTop w:val="0"/>
          <w:marBottom w:val="0"/>
          <w:divBdr>
            <w:top w:val="none" w:sz="0" w:space="0" w:color="auto"/>
            <w:left w:val="none" w:sz="0" w:space="0" w:color="auto"/>
            <w:bottom w:val="none" w:sz="0" w:space="0" w:color="auto"/>
            <w:right w:val="none" w:sz="0" w:space="0" w:color="auto"/>
          </w:divBdr>
        </w:div>
        <w:div w:id="1635482714">
          <w:marLeft w:val="0"/>
          <w:marRight w:val="0"/>
          <w:marTop w:val="0"/>
          <w:marBottom w:val="0"/>
          <w:divBdr>
            <w:top w:val="none" w:sz="0" w:space="0" w:color="auto"/>
            <w:left w:val="none" w:sz="0" w:space="0" w:color="auto"/>
            <w:bottom w:val="none" w:sz="0" w:space="0" w:color="auto"/>
            <w:right w:val="none" w:sz="0" w:space="0" w:color="auto"/>
          </w:divBdr>
        </w:div>
        <w:div w:id="1917009776">
          <w:marLeft w:val="0"/>
          <w:marRight w:val="0"/>
          <w:marTop w:val="0"/>
          <w:marBottom w:val="0"/>
          <w:divBdr>
            <w:top w:val="none" w:sz="0" w:space="0" w:color="auto"/>
            <w:left w:val="none" w:sz="0" w:space="0" w:color="auto"/>
            <w:bottom w:val="none" w:sz="0" w:space="0" w:color="auto"/>
            <w:right w:val="none" w:sz="0" w:space="0" w:color="auto"/>
          </w:divBdr>
        </w:div>
      </w:divsChild>
    </w:div>
    <w:div w:id="181248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educatordiversity.org/" TargetMode="External" Id="rId13" /><Relationship Type="http://schemas.openxmlformats.org/officeDocument/2006/relationships/diagramColors" Target="diagrams/colors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diagramQuickStyle" Target="diagrams/quickStyle1.xml" Id="rId17" /><Relationship Type="http://schemas.openxmlformats.org/officeDocument/2006/relationships/customXml" Target="../customXml/item2.xml" Id="rId2" /><Relationship Type="http://schemas.openxmlformats.org/officeDocument/2006/relationships/diagramLayout" Target="diagrams/layout1.xm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diagramData" Target="diagrams/data1.xml" Id="rId15" /><Relationship Type="http://schemas.openxmlformats.org/officeDocument/2006/relationships/endnotes" Target="endnotes.xml" Id="rId10" /><Relationship Type="http://schemas.microsoft.com/office/2007/relationships/diagramDrawing" Target="diagrams/drawing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resources.educatordiversity.org/resources/brief-data-empowerment" TargetMode="External"/><Relationship Id="rId2" Type="http://schemas.openxmlformats.org/officeDocument/2006/relationships/hyperlink" Target="https://www.schoolreforminitiative.org/download/data-driven-dialogue/" TargetMode="External"/><Relationship Id="rId1" Type="http://schemas.openxmlformats.org/officeDocument/2006/relationships/hyperlink" Target="https://sourcesofinsight.com/dialogue-debate-and-discuss/" TargetMode="External"/><Relationship Id="rId6" Type="http://schemas.openxmlformats.org/officeDocument/2006/relationships/hyperlink" Target="https://online.visual-paradigm.com/knowledge/root-cause-analysis/root-cause-analysis-5-whys-technique/" TargetMode="External"/><Relationship Id="rId5" Type="http://schemas.openxmlformats.org/officeDocument/2006/relationships/hyperlink" Target="https://online.visual-paradigm.com/knowledge/root-cause-analysis/root-cause-analysis-5-whys-technique/" TargetMode="External"/><Relationship Id="rId4" Type="http://schemas.openxmlformats.org/officeDocument/2006/relationships/hyperlink" Target="https://resources.educatordiversity.org/resources/data-toolkit-data-empowerment-for-continuous-improvemen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BD61D1-1370-467E-B444-C8595EEE6ED0}"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US"/>
        </a:p>
      </dgm:t>
    </dgm:pt>
    <dgm:pt modelId="{294A976D-35B4-4014-928F-579553AB5E0C}">
      <dgm:prSet phldrT="[Text]" custT="1"/>
      <dgm:spPr/>
      <dgm:t>
        <a:bodyPr/>
        <a:lstStyle/>
        <a:p>
          <a:pPr algn="l"/>
          <a:r>
            <a:rPr lang="en-US" sz="1050" b="1">
              <a:latin typeface="Proxima Nova" panose="02000506030000020004" pitchFamily="50" charset="0"/>
            </a:rPr>
            <a:t>Predictions</a:t>
          </a:r>
        </a:p>
      </dgm:t>
    </dgm:pt>
    <dgm:pt modelId="{66AA6062-D4F6-4315-B206-F8DC20000236}" type="parTrans" cxnId="{DB9A688F-F50A-414B-8711-E2F6F46A01A0}">
      <dgm:prSet/>
      <dgm:spPr/>
      <dgm:t>
        <a:bodyPr/>
        <a:lstStyle/>
        <a:p>
          <a:pPr algn="l"/>
          <a:endParaRPr lang="en-US"/>
        </a:p>
      </dgm:t>
    </dgm:pt>
    <dgm:pt modelId="{0143E47E-D728-47C8-8342-C68FF5EEFA7D}" type="sibTrans" cxnId="{DB9A688F-F50A-414B-8711-E2F6F46A01A0}">
      <dgm:prSet/>
      <dgm:spPr>
        <a:solidFill>
          <a:srgbClr val="F15D22"/>
        </a:solidFill>
      </dgm:spPr>
      <dgm:t>
        <a:bodyPr/>
        <a:lstStyle/>
        <a:p>
          <a:pPr algn="l"/>
          <a:endParaRPr lang="en-US"/>
        </a:p>
      </dgm:t>
    </dgm:pt>
    <dgm:pt modelId="{ABDA919F-3CA1-422C-9BE2-8C60443F9524}">
      <dgm:prSet phldrT="[Text]" custT="1"/>
      <dgm:spPr/>
      <dgm:t>
        <a:bodyPr/>
        <a:lstStyle/>
        <a:p>
          <a:pPr algn="l"/>
          <a:r>
            <a:rPr lang="en-US" sz="800">
              <a:latin typeface="Proxima Nova" panose="02000506030000020004" pitchFamily="50" charset="0"/>
            </a:rPr>
            <a:t>Surface perspectives, beliefs, assumptions, predictions, possibilities, questions, and expectations.</a:t>
          </a:r>
        </a:p>
      </dgm:t>
    </dgm:pt>
    <dgm:pt modelId="{46E54A02-606C-4813-90B0-2B4ECD81DC02}" type="parTrans" cxnId="{6FF97F01-4260-4E74-BE47-73D41CFCE9A2}">
      <dgm:prSet/>
      <dgm:spPr/>
      <dgm:t>
        <a:bodyPr/>
        <a:lstStyle/>
        <a:p>
          <a:pPr algn="l"/>
          <a:endParaRPr lang="en-US"/>
        </a:p>
      </dgm:t>
    </dgm:pt>
    <dgm:pt modelId="{1BE9A29C-6ECF-495B-841D-F29D8AE729FF}" type="sibTrans" cxnId="{6FF97F01-4260-4E74-BE47-73D41CFCE9A2}">
      <dgm:prSet/>
      <dgm:spPr/>
      <dgm:t>
        <a:bodyPr/>
        <a:lstStyle/>
        <a:p>
          <a:pPr algn="l"/>
          <a:endParaRPr lang="en-US"/>
        </a:p>
      </dgm:t>
    </dgm:pt>
    <dgm:pt modelId="{04976931-CEF1-45F8-B08B-F0D6AFB9B55D}">
      <dgm:prSet phldrT="[Text]" custT="1"/>
      <dgm:spPr/>
      <dgm:t>
        <a:bodyPr/>
        <a:lstStyle/>
        <a:p>
          <a:pPr algn="l"/>
          <a:r>
            <a:rPr lang="en-US" sz="1050" b="1">
              <a:latin typeface="Proxima Nova" panose="02000506030000020004" pitchFamily="50" charset="0"/>
            </a:rPr>
            <a:t>Go Visual</a:t>
          </a:r>
        </a:p>
      </dgm:t>
    </dgm:pt>
    <dgm:pt modelId="{F24C4B23-8E7B-451A-A0CF-445A3CA4A7E1}" type="parTrans" cxnId="{8078D054-A74F-432E-AEB9-654C99575426}">
      <dgm:prSet/>
      <dgm:spPr/>
      <dgm:t>
        <a:bodyPr/>
        <a:lstStyle/>
        <a:p>
          <a:pPr algn="l"/>
          <a:endParaRPr lang="en-US"/>
        </a:p>
      </dgm:t>
    </dgm:pt>
    <dgm:pt modelId="{A639ACC5-2614-45A4-A61E-04711DA11C95}" type="sibTrans" cxnId="{8078D054-A74F-432E-AEB9-654C99575426}">
      <dgm:prSet/>
      <dgm:spPr>
        <a:solidFill>
          <a:srgbClr val="F15D22"/>
        </a:solidFill>
      </dgm:spPr>
      <dgm:t>
        <a:bodyPr/>
        <a:lstStyle/>
        <a:p>
          <a:pPr algn="l"/>
          <a:endParaRPr lang="en-US"/>
        </a:p>
      </dgm:t>
    </dgm:pt>
    <dgm:pt modelId="{5362B93B-F83F-49CE-9852-AE01C1DB8185}">
      <dgm:prSet phldrT="[Text]" custT="1"/>
      <dgm:spPr/>
      <dgm:t>
        <a:bodyPr/>
        <a:lstStyle/>
        <a:p>
          <a:pPr algn="l"/>
          <a:r>
            <a:rPr lang="en-US" sz="800">
              <a:latin typeface="Proxima Nova" panose="02000506030000020004" pitchFamily="50" charset="0"/>
            </a:rPr>
            <a:t>Re-create the data visually.</a:t>
          </a:r>
        </a:p>
      </dgm:t>
    </dgm:pt>
    <dgm:pt modelId="{8541C2CF-4471-490E-8FF0-D8C44E9C2015}" type="parTrans" cxnId="{9BAE0BEB-C06A-4EBD-B1BB-E96B38751FF1}">
      <dgm:prSet/>
      <dgm:spPr/>
      <dgm:t>
        <a:bodyPr/>
        <a:lstStyle/>
        <a:p>
          <a:pPr algn="l"/>
          <a:endParaRPr lang="en-US"/>
        </a:p>
      </dgm:t>
    </dgm:pt>
    <dgm:pt modelId="{C4C7ACEA-AFCE-4AE2-A820-2A91B8F10046}" type="sibTrans" cxnId="{9BAE0BEB-C06A-4EBD-B1BB-E96B38751FF1}">
      <dgm:prSet/>
      <dgm:spPr/>
      <dgm:t>
        <a:bodyPr/>
        <a:lstStyle/>
        <a:p>
          <a:pPr algn="l"/>
          <a:endParaRPr lang="en-US"/>
        </a:p>
      </dgm:t>
    </dgm:pt>
    <dgm:pt modelId="{CEFA438F-0FB5-4D52-8812-410F38170727}">
      <dgm:prSet phldrT="[Text]" custT="1"/>
      <dgm:spPr/>
      <dgm:t>
        <a:bodyPr/>
        <a:lstStyle/>
        <a:p>
          <a:pPr algn="l"/>
          <a:r>
            <a:rPr lang="en-US" sz="1050" b="1">
              <a:latin typeface="Proxima Nova" panose="02000506030000020004" pitchFamily="50" charset="0"/>
            </a:rPr>
            <a:t>Observations</a:t>
          </a:r>
        </a:p>
      </dgm:t>
    </dgm:pt>
    <dgm:pt modelId="{F8FBFF22-2613-4D30-A889-F71FD18CA10C}" type="parTrans" cxnId="{CF32F4AC-76DE-4F8F-A8CE-2E415F778115}">
      <dgm:prSet/>
      <dgm:spPr/>
      <dgm:t>
        <a:bodyPr/>
        <a:lstStyle/>
        <a:p>
          <a:pPr algn="l"/>
          <a:endParaRPr lang="en-US"/>
        </a:p>
      </dgm:t>
    </dgm:pt>
    <dgm:pt modelId="{3B897477-A9FF-4E8E-97B1-57817EBE745D}" type="sibTrans" cxnId="{CF32F4AC-76DE-4F8F-A8CE-2E415F778115}">
      <dgm:prSet/>
      <dgm:spPr>
        <a:solidFill>
          <a:srgbClr val="F15D22"/>
        </a:solidFill>
      </dgm:spPr>
      <dgm:t>
        <a:bodyPr/>
        <a:lstStyle/>
        <a:p>
          <a:pPr algn="l"/>
          <a:endParaRPr lang="en-US"/>
        </a:p>
      </dgm:t>
    </dgm:pt>
    <dgm:pt modelId="{D20F04E1-891B-4E8B-B136-4B620E4F1537}">
      <dgm:prSet phldrT="[Text]" custT="1"/>
      <dgm:spPr/>
      <dgm:t>
        <a:bodyPr/>
        <a:lstStyle/>
        <a:p>
          <a:pPr algn="l"/>
          <a:r>
            <a:rPr lang="en-US" sz="800">
              <a:latin typeface="Proxima Nova" panose="02000506030000020004" pitchFamily="50" charset="0"/>
            </a:rPr>
            <a:t>Analyze the data for patterns, trends, surprises, and new questions. </a:t>
          </a:r>
        </a:p>
      </dgm:t>
    </dgm:pt>
    <dgm:pt modelId="{4F48E163-D22F-463F-A3F6-A86128D71CA4}" type="parTrans" cxnId="{E1C6ABFE-DB67-4594-9F12-F5CE73E0C7B8}">
      <dgm:prSet/>
      <dgm:spPr/>
      <dgm:t>
        <a:bodyPr/>
        <a:lstStyle/>
        <a:p>
          <a:pPr algn="l"/>
          <a:endParaRPr lang="en-US"/>
        </a:p>
      </dgm:t>
    </dgm:pt>
    <dgm:pt modelId="{369FE60E-305D-404B-B6BC-913B7DF1B7BC}" type="sibTrans" cxnId="{E1C6ABFE-DB67-4594-9F12-F5CE73E0C7B8}">
      <dgm:prSet/>
      <dgm:spPr/>
      <dgm:t>
        <a:bodyPr/>
        <a:lstStyle/>
        <a:p>
          <a:pPr algn="l"/>
          <a:endParaRPr lang="en-US"/>
        </a:p>
      </dgm:t>
    </dgm:pt>
    <dgm:pt modelId="{286150A4-A17C-4F8D-B82E-310078B1484A}">
      <dgm:prSet phldrT="[Text]" custT="1"/>
      <dgm:spPr/>
      <dgm:t>
        <a:bodyPr/>
        <a:lstStyle/>
        <a:p>
          <a:pPr algn="l"/>
          <a:r>
            <a:rPr lang="en-US" sz="1050" b="1">
              <a:latin typeface="Proxima Nova" panose="02000506030000020004" pitchFamily="50" charset="0"/>
            </a:rPr>
            <a:t>Inferences</a:t>
          </a:r>
        </a:p>
      </dgm:t>
    </dgm:pt>
    <dgm:pt modelId="{F0AA0D60-1C47-44CD-8637-8B61137BB7EB}" type="parTrans" cxnId="{09BFAA18-2C91-4D20-ABCF-09DF9FF79FF9}">
      <dgm:prSet/>
      <dgm:spPr/>
      <dgm:t>
        <a:bodyPr/>
        <a:lstStyle/>
        <a:p>
          <a:pPr algn="l"/>
          <a:endParaRPr lang="en-US"/>
        </a:p>
      </dgm:t>
    </dgm:pt>
    <dgm:pt modelId="{518B5E2B-3C80-4D9C-B402-9B2D8E0B2A25}" type="sibTrans" cxnId="{09BFAA18-2C91-4D20-ABCF-09DF9FF79FF9}">
      <dgm:prSet/>
      <dgm:spPr/>
      <dgm:t>
        <a:bodyPr/>
        <a:lstStyle/>
        <a:p>
          <a:pPr algn="l"/>
          <a:endParaRPr lang="en-US"/>
        </a:p>
      </dgm:t>
    </dgm:pt>
    <dgm:pt modelId="{E925FE02-B6F7-4399-AC55-6C29EEBF14B2}">
      <dgm:prSet custT="1"/>
      <dgm:spPr/>
      <dgm:t>
        <a:bodyPr/>
        <a:lstStyle/>
        <a:p>
          <a:pPr algn="l"/>
          <a:r>
            <a:rPr lang="en-US" sz="800">
              <a:latin typeface="Proxima Nova" panose="02000506030000020004" pitchFamily="50" charset="0"/>
            </a:rPr>
            <a:t>Generate hypothesis, draw conclusions. Determine new actions</a:t>
          </a:r>
          <a:r>
            <a:rPr lang="en-US" sz="800"/>
            <a:t>. </a:t>
          </a:r>
        </a:p>
      </dgm:t>
    </dgm:pt>
    <dgm:pt modelId="{2D6AF439-DB87-45AA-83F6-38520B576FF3}" type="parTrans" cxnId="{39E1435B-9D50-45E5-B8E8-2D74A1FE212B}">
      <dgm:prSet/>
      <dgm:spPr/>
      <dgm:t>
        <a:bodyPr/>
        <a:lstStyle/>
        <a:p>
          <a:pPr algn="l"/>
          <a:endParaRPr lang="en-US"/>
        </a:p>
      </dgm:t>
    </dgm:pt>
    <dgm:pt modelId="{3D02D87C-9BF1-4E45-BDEB-797CB480037D}" type="sibTrans" cxnId="{39E1435B-9D50-45E5-B8E8-2D74A1FE212B}">
      <dgm:prSet/>
      <dgm:spPr/>
      <dgm:t>
        <a:bodyPr/>
        <a:lstStyle/>
        <a:p>
          <a:pPr algn="l"/>
          <a:endParaRPr lang="en-US"/>
        </a:p>
      </dgm:t>
    </dgm:pt>
    <dgm:pt modelId="{6B68D8FA-7191-40FD-B764-C6CA83F19F22}" type="pres">
      <dgm:prSet presAssocID="{0ABD61D1-1370-467E-B444-C8595EEE6ED0}" presName="linearFlow" presStyleCnt="0">
        <dgm:presLayoutVars>
          <dgm:dir/>
          <dgm:animLvl val="lvl"/>
          <dgm:resizeHandles val="exact"/>
        </dgm:presLayoutVars>
      </dgm:prSet>
      <dgm:spPr/>
    </dgm:pt>
    <dgm:pt modelId="{126867A7-147C-452D-AE10-F5091A9EDBEE}" type="pres">
      <dgm:prSet presAssocID="{294A976D-35B4-4014-928F-579553AB5E0C}" presName="composite" presStyleCnt="0"/>
      <dgm:spPr/>
    </dgm:pt>
    <dgm:pt modelId="{C5AFC5AC-51E2-4758-9E23-670265DE7E07}" type="pres">
      <dgm:prSet presAssocID="{294A976D-35B4-4014-928F-579553AB5E0C}" presName="parTx" presStyleLbl="node1" presStyleIdx="0" presStyleCnt="4">
        <dgm:presLayoutVars>
          <dgm:chMax val="0"/>
          <dgm:chPref val="0"/>
          <dgm:bulletEnabled val="1"/>
        </dgm:presLayoutVars>
      </dgm:prSet>
      <dgm:spPr/>
    </dgm:pt>
    <dgm:pt modelId="{27F97977-3147-4984-AA4B-8557F42FDF12}" type="pres">
      <dgm:prSet presAssocID="{294A976D-35B4-4014-928F-579553AB5E0C}" presName="parSh" presStyleLbl="node1" presStyleIdx="0" presStyleCnt="4"/>
      <dgm:spPr/>
    </dgm:pt>
    <dgm:pt modelId="{6C1C81E7-E2BE-4A4A-ADFB-FC6F062F6F56}" type="pres">
      <dgm:prSet presAssocID="{294A976D-35B4-4014-928F-579553AB5E0C}" presName="desTx" presStyleLbl="fgAcc1" presStyleIdx="0" presStyleCnt="4">
        <dgm:presLayoutVars>
          <dgm:bulletEnabled val="1"/>
        </dgm:presLayoutVars>
      </dgm:prSet>
      <dgm:spPr/>
    </dgm:pt>
    <dgm:pt modelId="{801464FC-3B85-468F-8DE2-AFE7AD73F667}" type="pres">
      <dgm:prSet presAssocID="{0143E47E-D728-47C8-8342-C68FF5EEFA7D}" presName="sibTrans" presStyleLbl="sibTrans2D1" presStyleIdx="0" presStyleCnt="3"/>
      <dgm:spPr/>
    </dgm:pt>
    <dgm:pt modelId="{2D15B2AB-3AB5-490D-8207-325571E96187}" type="pres">
      <dgm:prSet presAssocID="{0143E47E-D728-47C8-8342-C68FF5EEFA7D}" presName="connTx" presStyleLbl="sibTrans2D1" presStyleIdx="0" presStyleCnt="3"/>
      <dgm:spPr/>
    </dgm:pt>
    <dgm:pt modelId="{AC9E1BDB-5B34-4537-95E2-64870FD40104}" type="pres">
      <dgm:prSet presAssocID="{04976931-CEF1-45F8-B08B-F0D6AFB9B55D}" presName="composite" presStyleCnt="0"/>
      <dgm:spPr/>
    </dgm:pt>
    <dgm:pt modelId="{3F2990F0-3B2F-4ED9-B4B2-8AEC076E3148}" type="pres">
      <dgm:prSet presAssocID="{04976931-CEF1-45F8-B08B-F0D6AFB9B55D}" presName="parTx" presStyleLbl="node1" presStyleIdx="0" presStyleCnt="4">
        <dgm:presLayoutVars>
          <dgm:chMax val="0"/>
          <dgm:chPref val="0"/>
          <dgm:bulletEnabled val="1"/>
        </dgm:presLayoutVars>
      </dgm:prSet>
      <dgm:spPr/>
    </dgm:pt>
    <dgm:pt modelId="{9154D906-182E-4E64-A9ED-951A9031360F}" type="pres">
      <dgm:prSet presAssocID="{04976931-CEF1-45F8-B08B-F0D6AFB9B55D}" presName="parSh" presStyleLbl="node1" presStyleIdx="1" presStyleCnt="4"/>
      <dgm:spPr/>
    </dgm:pt>
    <dgm:pt modelId="{FB8FDAC5-3C80-4301-B186-F3DA71AE7A39}" type="pres">
      <dgm:prSet presAssocID="{04976931-CEF1-45F8-B08B-F0D6AFB9B55D}" presName="desTx" presStyleLbl="fgAcc1" presStyleIdx="1" presStyleCnt="4">
        <dgm:presLayoutVars>
          <dgm:bulletEnabled val="1"/>
        </dgm:presLayoutVars>
      </dgm:prSet>
      <dgm:spPr/>
    </dgm:pt>
    <dgm:pt modelId="{927F92EB-29F8-48BE-9F95-B3BB02943700}" type="pres">
      <dgm:prSet presAssocID="{A639ACC5-2614-45A4-A61E-04711DA11C95}" presName="sibTrans" presStyleLbl="sibTrans2D1" presStyleIdx="1" presStyleCnt="3"/>
      <dgm:spPr/>
    </dgm:pt>
    <dgm:pt modelId="{8C1564D3-60A6-4796-B44C-B86FF71B240E}" type="pres">
      <dgm:prSet presAssocID="{A639ACC5-2614-45A4-A61E-04711DA11C95}" presName="connTx" presStyleLbl="sibTrans2D1" presStyleIdx="1" presStyleCnt="3"/>
      <dgm:spPr/>
    </dgm:pt>
    <dgm:pt modelId="{E654AD98-73F7-4AAA-BAD9-1F79CBB4EA1D}" type="pres">
      <dgm:prSet presAssocID="{CEFA438F-0FB5-4D52-8812-410F38170727}" presName="composite" presStyleCnt="0"/>
      <dgm:spPr/>
    </dgm:pt>
    <dgm:pt modelId="{EF3892D4-9CEA-494A-91F7-2F7ACA127751}" type="pres">
      <dgm:prSet presAssocID="{CEFA438F-0FB5-4D52-8812-410F38170727}" presName="parTx" presStyleLbl="node1" presStyleIdx="1" presStyleCnt="4">
        <dgm:presLayoutVars>
          <dgm:chMax val="0"/>
          <dgm:chPref val="0"/>
          <dgm:bulletEnabled val="1"/>
        </dgm:presLayoutVars>
      </dgm:prSet>
      <dgm:spPr/>
    </dgm:pt>
    <dgm:pt modelId="{3B2F23E3-B9C8-45FC-AD96-50A24BA32F49}" type="pres">
      <dgm:prSet presAssocID="{CEFA438F-0FB5-4D52-8812-410F38170727}" presName="parSh" presStyleLbl="node1" presStyleIdx="2" presStyleCnt="4" custScaleX="109784"/>
      <dgm:spPr/>
    </dgm:pt>
    <dgm:pt modelId="{DB933118-F8AF-450D-8348-78709454B7DB}" type="pres">
      <dgm:prSet presAssocID="{CEFA438F-0FB5-4D52-8812-410F38170727}" presName="desTx" presStyleLbl="fgAcc1" presStyleIdx="2" presStyleCnt="4">
        <dgm:presLayoutVars>
          <dgm:bulletEnabled val="1"/>
        </dgm:presLayoutVars>
      </dgm:prSet>
      <dgm:spPr/>
    </dgm:pt>
    <dgm:pt modelId="{D69AF7BC-0934-446A-A1FF-C1022D3A17FE}" type="pres">
      <dgm:prSet presAssocID="{3B897477-A9FF-4E8E-97B1-57817EBE745D}" presName="sibTrans" presStyleLbl="sibTrans2D1" presStyleIdx="2" presStyleCnt="3"/>
      <dgm:spPr/>
    </dgm:pt>
    <dgm:pt modelId="{ACBF9EDF-B718-4159-9E61-70BE220FA37F}" type="pres">
      <dgm:prSet presAssocID="{3B897477-A9FF-4E8E-97B1-57817EBE745D}" presName="connTx" presStyleLbl="sibTrans2D1" presStyleIdx="2" presStyleCnt="3"/>
      <dgm:spPr/>
    </dgm:pt>
    <dgm:pt modelId="{22F79F52-E1B7-4D4F-8168-7A1AD0E485BE}" type="pres">
      <dgm:prSet presAssocID="{286150A4-A17C-4F8D-B82E-310078B1484A}" presName="composite" presStyleCnt="0"/>
      <dgm:spPr/>
    </dgm:pt>
    <dgm:pt modelId="{5B6E7047-8BC7-4EE6-9374-6F23AC762D6C}" type="pres">
      <dgm:prSet presAssocID="{286150A4-A17C-4F8D-B82E-310078B1484A}" presName="parTx" presStyleLbl="node1" presStyleIdx="2" presStyleCnt="4">
        <dgm:presLayoutVars>
          <dgm:chMax val="0"/>
          <dgm:chPref val="0"/>
          <dgm:bulletEnabled val="1"/>
        </dgm:presLayoutVars>
      </dgm:prSet>
      <dgm:spPr/>
    </dgm:pt>
    <dgm:pt modelId="{310AC6C7-0816-48D4-865D-1F74FB03CBB7}" type="pres">
      <dgm:prSet presAssocID="{286150A4-A17C-4F8D-B82E-310078B1484A}" presName="parSh" presStyleLbl="node1" presStyleIdx="3" presStyleCnt="4"/>
      <dgm:spPr/>
    </dgm:pt>
    <dgm:pt modelId="{2F49A4F5-C420-4127-BEA9-B05E30EA0976}" type="pres">
      <dgm:prSet presAssocID="{286150A4-A17C-4F8D-B82E-310078B1484A}" presName="desTx" presStyleLbl="fgAcc1" presStyleIdx="3" presStyleCnt="4">
        <dgm:presLayoutVars>
          <dgm:bulletEnabled val="1"/>
        </dgm:presLayoutVars>
      </dgm:prSet>
      <dgm:spPr/>
    </dgm:pt>
  </dgm:ptLst>
  <dgm:cxnLst>
    <dgm:cxn modelId="{6FF97F01-4260-4E74-BE47-73D41CFCE9A2}" srcId="{294A976D-35B4-4014-928F-579553AB5E0C}" destId="{ABDA919F-3CA1-422C-9BE2-8C60443F9524}" srcOrd="0" destOrd="0" parTransId="{46E54A02-606C-4813-90B0-2B4ECD81DC02}" sibTransId="{1BE9A29C-6ECF-495B-841D-F29D8AE729FF}"/>
    <dgm:cxn modelId="{1E92550C-9121-44A5-8CDD-2A118C260585}" type="presOf" srcId="{0ABD61D1-1370-467E-B444-C8595EEE6ED0}" destId="{6B68D8FA-7191-40FD-B764-C6CA83F19F22}" srcOrd="0" destOrd="0" presId="urn:microsoft.com/office/officeart/2005/8/layout/process3"/>
    <dgm:cxn modelId="{FF2EAC17-9E84-4005-B8A8-680636F74339}" type="presOf" srcId="{04976931-CEF1-45F8-B08B-F0D6AFB9B55D}" destId="{9154D906-182E-4E64-A9ED-951A9031360F}" srcOrd="1" destOrd="0" presId="urn:microsoft.com/office/officeart/2005/8/layout/process3"/>
    <dgm:cxn modelId="{267F4118-2C51-4ABF-9950-A36FC2F88526}" type="presOf" srcId="{0143E47E-D728-47C8-8342-C68FF5EEFA7D}" destId="{2D15B2AB-3AB5-490D-8207-325571E96187}" srcOrd="1" destOrd="0" presId="urn:microsoft.com/office/officeart/2005/8/layout/process3"/>
    <dgm:cxn modelId="{09BFAA18-2C91-4D20-ABCF-09DF9FF79FF9}" srcId="{0ABD61D1-1370-467E-B444-C8595EEE6ED0}" destId="{286150A4-A17C-4F8D-B82E-310078B1484A}" srcOrd="3" destOrd="0" parTransId="{F0AA0D60-1C47-44CD-8637-8B61137BB7EB}" sibTransId="{518B5E2B-3C80-4D9C-B402-9B2D8E0B2A25}"/>
    <dgm:cxn modelId="{CCCF7B3A-B06B-4026-8F59-842639681BEA}" type="presOf" srcId="{3B897477-A9FF-4E8E-97B1-57817EBE745D}" destId="{ACBF9EDF-B718-4159-9E61-70BE220FA37F}" srcOrd="1" destOrd="0" presId="urn:microsoft.com/office/officeart/2005/8/layout/process3"/>
    <dgm:cxn modelId="{39E1435B-9D50-45E5-B8E8-2D74A1FE212B}" srcId="{286150A4-A17C-4F8D-B82E-310078B1484A}" destId="{E925FE02-B6F7-4399-AC55-6C29EEBF14B2}" srcOrd="0" destOrd="0" parTransId="{2D6AF439-DB87-45AA-83F6-38520B576FF3}" sibTransId="{3D02D87C-9BF1-4E45-BDEB-797CB480037D}"/>
    <dgm:cxn modelId="{F2D48841-F78A-4196-A3BC-DB148496745E}" type="presOf" srcId="{294A976D-35B4-4014-928F-579553AB5E0C}" destId="{C5AFC5AC-51E2-4758-9E23-670265DE7E07}" srcOrd="0" destOrd="0" presId="urn:microsoft.com/office/officeart/2005/8/layout/process3"/>
    <dgm:cxn modelId="{8078D054-A74F-432E-AEB9-654C99575426}" srcId="{0ABD61D1-1370-467E-B444-C8595EEE6ED0}" destId="{04976931-CEF1-45F8-B08B-F0D6AFB9B55D}" srcOrd="1" destOrd="0" parTransId="{F24C4B23-8E7B-451A-A0CF-445A3CA4A7E1}" sibTransId="{A639ACC5-2614-45A4-A61E-04711DA11C95}"/>
    <dgm:cxn modelId="{9942A280-28AE-45A4-81BE-48781AD04DA2}" type="presOf" srcId="{286150A4-A17C-4F8D-B82E-310078B1484A}" destId="{5B6E7047-8BC7-4EE6-9374-6F23AC762D6C}" srcOrd="0" destOrd="0" presId="urn:microsoft.com/office/officeart/2005/8/layout/process3"/>
    <dgm:cxn modelId="{DB9A688F-F50A-414B-8711-E2F6F46A01A0}" srcId="{0ABD61D1-1370-467E-B444-C8595EEE6ED0}" destId="{294A976D-35B4-4014-928F-579553AB5E0C}" srcOrd="0" destOrd="0" parTransId="{66AA6062-D4F6-4315-B206-F8DC20000236}" sibTransId="{0143E47E-D728-47C8-8342-C68FF5EEFA7D}"/>
    <dgm:cxn modelId="{AA8E3E9F-272E-4692-A7CE-6F53EF65C08A}" type="presOf" srcId="{A639ACC5-2614-45A4-A61E-04711DA11C95}" destId="{8C1564D3-60A6-4796-B44C-B86FF71B240E}" srcOrd="1" destOrd="0" presId="urn:microsoft.com/office/officeart/2005/8/layout/process3"/>
    <dgm:cxn modelId="{4AEC48A8-2DF6-4528-B84E-69B649098912}" type="presOf" srcId="{3B897477-A9FF-4E8E-97B1-57817EBE745D}" destId="{D69AF7BC-0934-446A-A1FF-C1022D3A17FE}" srcOrd="0" destOrd="0" presId="urn:microsoft.com/office/officeart/2005/8/layout/process3"/>
    <dgm:cxn modelId="{C83D71A9-119A-4CE4-8C1E-03638F5DEE00}" type="presOf" srcId="{D20F04E1-891B-4E8B-B136-4B620E4F1537}" destId="{DB933118-F8AF-450D-8348-78709454B7DB}" srcOrd="0" destOrd="0" presId="urn:microsoft.com/office/officeart/2005/8/layout/process3"/>
    <dgm:cxn modelId="{CF32F4AC-76DE-4F8F-A8CE-2E415F778115}" srcId="{0ABD61D1-1370-467E-B444-C8595EEE6ED0}" destId="{CEFA438F-0FB5-4D52-8812-410F38170727}" srcOrd="2" destOrd="0" parTransId="{F8FBFF22-2613-4D30-A889-F71FD18CA10C}" sibTransId="{3B897477-A9FF-4E8E-97B1-57817EBE745D}"/>
    <dgm:cxn modelId="{4B6B6FB3-F93C-4653-BB75-9A02F557EBD2}" type="presOf" srcId="{294A976D-35B4-4014-928F-579553AB5E0C}" destId="{27F97977-3147-4984-AA4B-8557F42FDF12}" srcOrd="1" destOrd="0" presId="urn:microsoft.com/office/officeart/2005/8/layout/process3"/>
    <dgm:cxn modelId="{44509BB4-3E8C-4EEB-9B92-4C2E06F9C152}" type="presOf" srcId="{04976931-CEF1-45F8-B08B-F0D6AFB9B55D}" destId="{3F2990F0-3B2F-4ED9-B4B2-8AEC076E3148}" srcOrd="0" destOrd="0" presId="urn:microsoft.com/office/officeart/2005/8/layout/process3"/>
    <dgm:cxn modelId="{6E06EEC0-A52B-497A-995D-9E931A0F192E}" type="presOf" srcId="{CEFA438F-0FB5-4D52-8812-410F38170727}" destId="{EF3892D4-9CEA-494A-91F7-2F7ACA127751}" srcOrd="0" destOrd="0" presId="urn:microsoft.com/office/officeart/2005/8/layout/process3"/>
    <dgm:cxn modelId="{4FBC71CF-7B42-4DE5-9B44-FCA9D9ECDEE1}" type="presOf" srcId="{286150A4-A17C-4F8D-B82E-310078B1484A}" destId="{310AC6C7-0816-48D4-865D-1F74FB03CBB7}" srcOrd="1" destOrd="0" presId="urn:microsoft.com/office/officeart/2005/8/layout/process3"/>
    <dgm:cxn modelId="{E3863FE3-7F72-4AC9-B06A-CB76E0780447}" type="presOf" srcId="{CEFA438F-0FB5-4D52-8812-410F38170727}" destId="{3B2F23E3-B9C8-45FC-AD96-50A24BA32F49}" srcOrd="1" destOrd="0" presId="urn:microsoft.com/office/officeart/2005/8/layout/process3"/>
    <dgm:cxn modelId="{9BAE0BEB-C06A-4EBD-B1BB-E96B38751FF1}" srcId="{04976931-CEF1-45F8-B08B-F0D6AFB9B55D}" destId="{5362B93B-F83F-49CE-9852-AE01C1DB8185}" srcOrd="0" destOrd="0" parTransId="{8541C2CF-4471-490E-8FF0-D8C44E9C2015}" sibTransId="{C4C7ACEA-AFCE-4AE2-A820-2A91B8F10046}"/>
    <dgm:cxn modelId="{6E1425ED-FA9D-464B-8E72-4B7EDA5DC7BE}" type="presOf" srcId="{5362B93B-F83F-49CE-9852-AE01C1DB8185}" destId="{FB8FDAC5-3C80-4301-B186-F3DA71AE7A39}" srcOrd="0" destOrd="0" presId="urn:microsoft.com/office/officeart/2005/8/layout/process3"/>
    <dgm:cxn modelId="{0525BEF1-AF43-4202-B36E-9879779F68D7}" type="presOf" srcId="{0143E47E-D728-47C8-8342-C68FF5EEFA7D}" destId="{801464FC-3B85-468F-8DE2-AFE7AD73F667}" srcOrd="0" destOrd="0" presId="urn:microsoft.com/office/officeart/2005/8/layout/process3"/>
    <dgm:cxn modelId="{E5A3EFF2-B864-4A52-AFEA-45E50C5B81F5}" type="presOf" srcId="{A639ACC5-2614-45A4-A61E-04711DA11C95}" destId="{927F92EB-29F8-48BE-9F95-B3BB02943700}" srcOrd="0" destOrd="0" presId="urn:microsoft.com/office/officeart/2005/8/layout/process3"/>
    <dgm:cxn modelId="{46732BF7-2FD1-4BA6-8D8A-247F94489D3D}" type="presOf" srcId="{E925FE02-B6F7-4399-AC55-6C29EEBF14B2}" destId="{2F49A4F5-C420-4127-BEA9-B05E30EA0976}" srcOrd="0" destOrd="0" presId="urn:microsoft.com/office/officeart/2005/8/layout/process3"/>
    <dgm:cxn modelId="{CEE1B0F7-F276-4251-9CFD-314C435EBBD3}" type="presOf" srcId="{ABDA919F-3CA1-422C-9BE2-8C60443F9524}" destId="{6C1C81E7-E2BE-4A4A-ADFB-FC6F062F6F56}" srcOrd="0" destOrd="0" presId="urn:microsoft.com/office/officeart/2005/8/layout/process3"/>
    <dgm:cxn modelId="{E1C6ABFE-DB67-4594-9F12-F5CE73E0C7B8}" srcId="{CEFA438F-0FB5-4D52-8812-410F38170727}" destId="{D20F04E1-891B-4E8B-B136-4B620E4F1537}" srcOrd="0" destOrd="0" parTransId="{4F48E163-D22F-463F-A3F6-A86128D71CA4}" sibTransId="{369FE60E-305D-404B-B6BC-913B7DF1B7BC}"/>
    <dgm:cxn modelId="{80045735-8A85-4991-90FA-260E293E4363}" type="presParOf" srcId="{6B68D8FA-7191-40FD-B764-C6CA83F19F22}" destId="{126867A7-147C-452D-AE10-F5091A9EDBEE}" srcOrd="0" destOrd="0" presId="urn:microsoft.com/office/officeart/2005/8/layout/process3"/>
    <dgm:cxn modelId="{86C2D46B-94F0-404C-A20B-EB69A42D4FEF}" type="presParOf" srcId="{126867A7-147C-452D-AE10-F5091A9EDBEE}" destId="{C5AFC5AC-51E2-4758-9E23-670265DE7E07}" srcOrd="0" destOrd="0" presId="urn:microsoft.com/office/officeart/2005/8/layout/process3"/>
    <dgm:cxn modelId="{48A0E6DF-FDAE-402B-B1F4-430B63A890D0}" type="presParOf" srcId="{126867A7-147C-452D-AE10-F5091A9EDBEE}" destId="{27F97977-3147-4984-AA4B-8557F42FDF12}" srcOrd="1" destOrd="0" presId="urn:microsoft.com/office/officeart/2005/8/layout/process3"/>
    <dgm:cxn modelId="{C0850BE1-72DA-47D8-8795-82B757A25837}" type="presParOf" srcId="{126867A7-147C-452D-AE10-F5091A9EDBEE}" destId="{6C1C81E7-E2BE-4A4A-ADFB-FC6F062F6F56}" srcOrd="2" destOrd="0" presId="urn:microsoft.com/office/officeart/2005/8/layout/process3"/>
    <dgm:cxn modelId="{94F87A65-65B9-4E89-A0C7-37E18A79DDD4}" type="presParOf" srcId="{6B68D8FA-7191-40FD-B764-C6CA83F19F22}" destId="{801464FC-3B85-468F-8DE2-AFE7AD73F667}" srcOrd="1" destOrd="0" presId="urn:microsoft.com/office/officeart/2005/8/layout/process3"/>
    <dgm:cxn modelId="{10DAD202-10B7-47EC-824D-AE060D46AB0E}" type="presParOf" srcId="{801464FC-3B85-468F-8DE2-AFE7AD73F667}" destId="{2D15B2AB-3AB5-490D-8207-325571E96187}" srcOrd="0" destOrd="0" presId="urn:microsoft.com/office/officeart/2005/8/layout/process3"/>
    <dgm:cxn modelId="{1D7AB241-9F12-4B97-AFA0-484DFC439D94}" type="presParOf" srcId="{6B68D8FA-7191-40FD-B764-C6CA83F19F22}" destId="{AC9E1BDB-5B34-4537-95E2-64870FD40104}" srcOrd="2" destOrd="0" presId="urn:microsoft.com/office/officeart/2005/8/layout/process3"/>
    <dgm:cxn modelId="{EDB2D8FF-8496-407B-9B2D-AFD1B182F120}" type="presParOf" srcId="{AC9E1BDB-5B34-4537-95E2-64870FD40104}" destId="{3F2990F0-3B2F-4ED9-B4B2-8AEC076E3148}" srcOrd="0" destOrd="0" presId="urn:microsoft.com/office/officeart/2005/8/layout/process3"/>
    <dgm:cxn modelId="{3139C18F-AA69-43CB-B49C-C7E13F288FA8}" type="presParOf" srcId="{AC9E1BDB-5B34-4537-95E2-64870FD40104}" destId="{9154D906-182E-4E64-A9ED-951A9031360F}" srcOrd="1" destOrd="0" presId="urn:microsoft.com/office/officeart/2005/8/layout/process3"/>
    <dgm:cxn modelId="{B18A27A1-65FE-4B33-838C-C24B5B626103}" type="presParOf" srcId="{AC9E1BDB-5B34-4537-95E2-64870FD40104}" destId="{FB8FDAC5-3C80-4301-B186-F3DA71AE7A39}" srcOrd="2" destOrd="0" presId="urn:microsoft.com/office/officeart/2005/8/layout/process3"/>
    <dgm:cxn modelId="{13B2B605-9D95-4F04-9148-F79A01D1949C}" type="presParOf" srcId="{6B68D8FA-7191-40FD-B764-C6CA83F19F22}" destId="{927F92EB-29F8-48BE-9F95-B3BB02943700}" srcOrd="3" destOrd="0" presId="urn:microsoft.com/office/officeart/2005/8/layout/process3"/>
    <dgm:cxn modelId="{B78DA234-7799-445A-88F9-BFB52975AF76}" type="presParOf" srcId="{927F92EB-29F8-48BE-9F95-B3BB02943700}" destId="{8C1564D3-60A6-4796-B44C-B86FF71B240E}" srcOrd="0" destOrd="0" presId="urn:microsoft.com/office/officeart/2005/8/layout/process3"/>
    <dgm:cxn modelId="{B77241C1-30F6-45F0-BB04-12A9BE924213}" type="presParOf" srcId="{6B68D8FA-7191-40FD-B764-C6CA83F19F22}" destId="{E654AD98-73F7-4AAA-BAD9-1F79CBB4EA1D}" srcOrd="4" destOrd="0" presId="urn:microsoft.com/office/officeart/2005/8/layout/process3"/>
    <dgm:cxn modelId="{27DD723E-CC2A-4EBF-B2C0-60CDBEBEF182}" type="presParOf" srcId="{E654AD98-73F7-4AAA-BAD9-1F79CBB4EA1D}" destId="{EF3892D4-9CEA-494A-91F7-2F7ACA127751}" srcOrd="0" destOrd="0" presId="urn:microsoft.com/office/officeart/2005/8/layout/process3"/>
    <dgm:cxn modelId="{B1009ADD-7146-4143-BD09-0665D47B49D5}" type="presParOf" srcId="{E654AD98-73F7-4AAA-BAD9-1F79CBB4EA1D}" destId="{3B2F23E3-B9C8-45FC-AD96-50A24BA32F49}" srcOrd="1" destOrd="0" presId="urn:microsoft.com/office/officeart/2005/8/layout/process3"/>
    <dgm:cxn modelId="{BCA2C86B-60B2-40DE-AACD-67A9E6DE9BD5}" type="presParOf" srcId="{E654AD98-73F7-4AAA-BAD9-1F79CBB4EA1D}" destId="{DB933118-F8AF-450D-8348-78709454B7DB}" srcOrd="2" destOrd="0" presId="urn:microsoft.com/office/officeart/2005/8/layout/process3"/>
    <dgm:cxn modelId="{D1FDB7ED-8854-480D-854A-047AE3204603}" type="presParOf" srcId="{6B68D8FA-7191-40FD-B764-C6CA83F19F22}" destId="{D69AF7BC-0934-446A-A1FF-C1022D3A17FE}" srcOrd="5" destOrd="0" presId="urn:microsoft.com/office/officeart/2005/8/layout/process3"/>
    <dgm:cxn modelId="{D0F1051F-C2E5-417F-8743-1C2F2B034ACD}" type="presParOf" srcId="{D69AF7BC-0934-446A-A1FF-C1022D3A17FE}" destId="{ACBF9EDF-B718-4159-9E61-70BE220FA37F}" srcOrd="0" destOrd="0" presId="urn:microsoft.com/office/officeart/2005/8/layout/process3"/>
    <dgm:cxn modelId="{C90B6B9E-03F4-400C-90A7-8E99B72ACC03}" type="presParOf" srcId="{6B68D8FA-7191-40FD-B764-C6CA83F19F22}" destId="{22F79F52-E1B7-4D4F-8168-7A1AD0E485BE}" srcOrd="6" destOrd="0" presId="urn:microsoft.com/office/officeart/2005/8/layout/process3"/>
    <dgm:cxn modelId="{7AF5B172-3CE4-4CD7-9EDC-A25C0A5ADA9A}" type="presParOf" srcId="{22F79F52-E1B7-4D4F-8168-7A1AD0E485BE}" destId="{5B6E7047-8BC7-4EE6-9374-6F23AC762D6C}" srcOrd="0" destOrd="0" presId="urn:microsoft.com/office/officeart/2005/8/layout/process3"/>
    <dgm:cxn modelId="{CF244E23-FEBE-4CA7-8F52-D0022CBEC439}" type="presParOf" srcId="{22F79F52-E1B7-4D4F-8168-7A1AD0E485BE}" destId="{310AC6C7-0816-48D4-865D-1F74FB03CBB7}" srcOrd="1" destOrd="0" presId="urn:microsoft.com/office/officeart/2005/8/layout/process3"/>
    <dgm:cxn modelId="{686D6BDC-7F61-4578-89F4-2D71A2C86FF4}" type="presParOf" srcId="{22F79F52-E1B7-4D4F-8168-7A1AD0E485BE}" destId="{2F49A4F5-C420-4127-BEA9-B05E30EA0976}" srcOrd="2" destOrd="0" presId="urn:microsoft.com/office/officeart/2005/8/layout/process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F97977-3147-4984-AA4B-8557F42FDF12}">
      <dsp:nvSpPr>
        <dsp:cNvPr id="0" name=""/>
        <dsp:cNvSpPr/>
      </dsp:nvSpPr>
      <dsp:spPr>
        <a:xfrm>
          <a:off x="2083" y="21189"/>
          <a:ext cx="902737" cy="8208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marL="0" lvl="0" indent="0" algn="l" defTabSz="466725">
            <a:lnSpc>
              <a:spcPct val="90000"/>
            </a:lnSpc>
            <a:spcBef>
              <a:spcPct val="0"/>
            </a:spcBef>
            <a:spcAft>
              <a:spcPct val="35000"/>
            </a:spcAft>
            <a:buNone/>
          </a:pPr>
          <a:r>
            <a:rPr lang="en-US" sz="1050" b="1" kern="1200">
              <a:latin typeface="Proxima Nova" panose="02000506030000020004" pitchFamily="50" charset="0"/>
            </a:rPr>
            <a:t>Predictions</a:t>
          </a:r>
        </a:p>
      </dsp:txBody>
      <dsp:txXfrm>
        <a:off x="2083" y="21189"/>
        <a:ext cx="902737" cy="361095"/>
      </dsp:txXfrm>
    </dsp:sp>
    <dsp:sp modelId="{6C1C81E7-E2BE-4A4A-ADFB-FC6F062F6F56}">
      <dsp:nvSpPr>
        <dsp:cNvPr id="0" name=""/>
        <dsp:cNvSpPr/>
      </dsp:nvSpPr>
      <dsp:spPr>
        <a:xfrm>
          <a:off x="186981" y="382285"/>
          <a:ext cx="902737" cy="10944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latin typeface="Proxima Nova" panose="02000506030000020004" pitchFamily="50" charset="0"/>
            </a:rPr>
            <a:t>Surface perspectives, beliefs, assumptions, predictions, possibilities, questions, and expectations.</a:t>
          </a:r>
        </a:p>
      </dsp:txBody>
      <dsp:txXfrm>
        <a:off x="213421" y="408725"/>
        <a:ext cx="849857" cy="1041520"/>
      </dsp:txXfrm>
    </dsp:sp>
    <dsp:sp modelId="{801464FC-3B85-468F-8DE2-AFE7AD73F667}">
      <dsp:nvSpPr>
        <dsp:cNvPr id="0" name=""/>
        <dsp:cNvSpPr/>
      </dsp:nvSpPr>
      <dsp:spPr>
        <a:xfrm>
          <a:off x="1041673" y="89359"/>
          <a:ext cx="290125" cy="224755"/>
        </a:xfrm>
        <a:prstGeom prst="rightArrow">
          <a:avLst>
            <a:gd name="adj1" fmla="val 60000"/>
            <a:gd name="adj2" fmla="val 50000"/>
          </a:avLst>
        </a:prstGeom>
        <a:solidFill>
          <a:srgbClr val="F15D22"/>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400050">
            <a:lnSpc>
              <a:spcPct val="90000"/>
            </a:lnSpc>
            <a:spcBef>
              <a:spcPct val="0"/>
            </a:spcBef>
            <a:spcAft>
              <a:spcPct val="35000"/>
            </a:spcAft>
            <a:buNone/>
          </a:pPr>
          <a:endParaRPr lang="en-US" sz="900" kern="1200"/>
        </a:p>
      </dsp:txBody>
      <dsp:txXfrm>
        <a:off x="1041673" y="134310"/>
        <a:ext cx="222699" cy="134853"/>
      </dsp:txXfrm>
    </dsp:sp>
    <dsp:sp modelId="{9154D906-182E-4E64-A9ED-951A9031360F}">
      <dsp:nvSpPr>
        <dsp:cNvPr id="0" name=""/>
        <dsp:cNvSpPr/>
      </dsp:nvSpPr>
      <dsp:spPr>
        <a:xfrm>
          <a:off x="1452228" y="21189"/>
          <a:ext cx="902737" cy="8208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marL="0" lvl="0" indent="0" algn="l" defTabSz="466725">
            <a:lnSpc>
              <a:spcPct val="90000"/>
            </a:lnSpc>
            <a:spcBef>
              <a:spcPct val="0"/>
            </a:spcBef>
            <a:spcAft>
              <a:spcPct val="35000"/>
            </a:spcAft>
            <a:buNone/>
          </a:pPr>
          <a:r>
            <a:rPr lang="en-US" sz="1050" b="1" kern="1200">
              <a:latin typeface="Proxima Nova" panose="02000506030000020004" pitchFamily="50" charset="0"/>
            </a:rPr>
            <a:t>Go Visual</a:t>
          </a:r>
        </a:p>
      </dsp:txBody>
      <dsp:txXfrm>
        <a:off x="1452228" y="21189"/>
        <a:ext cx="902737" cy="361095"/>
      </dsp:txXfrm>
    </dsp:sp>
    <dsp:sp modelId="{FB8FDAC5-3C80-4301-B186-F3DA71AE7A39}">
      <dsp:nvSpPr>
        <dsp:cNvPr id="0" name=""/>
        <dsp:cNvSpPr/>
      </dsp:nvSpPr>
      <dsp:spPr>
        <a:xfrm>
          <a:off x="1637126" y="382285"/>
          <a:ext cx="902737" cy="10944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latin typeface="Proxima Nova" panose="02000506030000020004" pitchFamily="50" charset="0"/>
            </a:rPr>
            <a:t>Re-create the data visually.</a:t>
          </a:r>
        </a:p>
      </dsp:txBody>
      <dsp:txXfrm>
        <a:off x="1663566" y="408725"/>
        <a:ext cx="849857" cy="1041520"/>
      </dsp:txXfrm>
    </dsp:sp>
    <dsp:sp modelId="{927F92EB-29F8-48BE-9F95-B3BB02943700}">
      <dsp:nvSpPr>
        <dsp:cNvPr id="0" name=""/>
        <dsp:cNvSpPr/>
      </dsp:nvSpPr>
      <dsp:spPr>
        <a:xfrm>
          <a:off x="2491818" y="89359"/>
          <a:ext cx="290125" cy="224755"/>
        </a:xfrm>
        <a:prstGeom prst="rightArrow">
          <a:avLst>
            <a:gd name="adj1" fmla="val 60000"/>
            <a:gd name="adj2" fmla="val 50000"/>
          </a:avLst>
        </a:prstGeom>
        <a:solidFill>
          <a:srgbClr val="F15D22"/>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400050">
            <a:lnSpc>
              <a:spcPct val="90000"/>
            </a:lnSpc>
            <a:spcBef>
              <a:spcPct val="0"/>
            </a:spcBef>
            <a:spcAft>
              <a:spcPct val="35000"/>
            </a:spcAft>
            <a:buNone/>
          </a:pPr>
          <a:endParaRPr lang="en-US" sz="900" kern="1200"/>
        </a:p>
      </dsp:txBody>
      <dsp:txXfrm>
        <a:off x="2491818" y="134310"/>
        <a:ext cx="222699" cy="134853"/>
      </dsp:txXfrm>
    </dsp:sp>
    <dsp:sp modelId="{3B2F23E3-B9C8-45FC-AD96-50A24BA32F49}">
      <dsp:nvSpPr>
        <dsp:cNvPr id="0" name=""/>
        <dsp:cNvSpPr/>
      </dsp:nvSpPr>
      <dsp:spPr>
        <a:xfrm>
          <a:off x="2902373" y="21189"/>
          <a:ext cx="991061" cy="8208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marL="0" lvl="0" indent="0" algn="l" defTabSz="466725">
            <a:lnSpc>
              <a:spcPct val="90000"/>
            </a:lnSpc>
            <a:spcBef>
              <a:spcPct val="0"/>
            </a:spcBef>
            <a:spcAft>
              <a:spcPct val="35000"/>
            </a:spcAft>
            <a:buNone/>
          </a:pPr>
          <a:r>
            <a:rPr lang="en-US" sz="1050" b="1" kern="1200">
              <a:latin typeface="Proxima Nova" panose="02000506030000020004" pitchFamily="50" charset="0"/>
            </a:rPr>
            <a:t>Observations</a:t>
          </a:r>
        </a:p>
      </dsp:txBody>
      <dsp:txXfrm>
        <a:off x="2902373" y="21189"/>
        <a:ext cx="991061" cy="361095"/>
      </dsp:txXfrm>
    </dsp:sp>
    <dsp:sp modelId="{DB933118-F8AF-450D-8348-78709454B7DB}">
      <dsp:nvSpPr>
        <dsp:cNvPr id="0" name=""/>
        <dsp:cNvSpPr/>
      </dsp:nvSpPr>
      <dsp:spPr>
        <a:xfrm>
          <a:off x="3131433" y="382285"/>
          <a:ext cx="902737" cy="10944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latin typeface="Proxima Nova" panose="02000506030000020004" pitchFamily="50" charset="0"/>
            </a:rPr>
            <a:t>Analyze the data for patterns, trends, surprises, and new questions. </a:t>
          </a:r>
        </a:p>
      </dsp:txBody>
      <dsp:txXfrm>
        <a:off x="3157873" y="408725"/>
        <a:ext cx="849857" cy="1041520"/>
      </dsp:txXfrm>
    </dsp:sp>
    <dsp:sp modelId="{D69AF7BC-0934-446A-A1FF-C1022D3A17FE}">
      <dsp:nvSpPr>
        <dsp:cNvPr id="0" name=""/>
        <dsp:cNvSpPr/>
      </dsp:nvSpPr>
      <dsp:spPr>
        <a:xfrm>
          <a:off x="4019246" y="89359"/>
          <a:ext cx="266719" cy="224755"/>
        </a:xfrm>
        <a:prstGeom prst="rightArrow">
          <a:avLst>
            <a:gd name="adj1" fmla="val 60000"/>
            <a:gd name="adj2" fmla="val 50000"/>
          </a:avLst>
        </a:prstGeom>
        <a:solidFill>
          <a:srgbClr val="F15D22"/>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400050">
            <a:lnSpc>
              <a:spcPct val="90000"/>
            </a:lnSpc>
            <a:spcBef>
              <a:spcPct val="0"/>
            </a:spcBef>
            <a:spcAft>
              <a:spcPct val="35000"/>
            </a:spcAft>
            <a:buNone/>
          </a:pPr>
          <a:endParaRPr lang="en-US" sz="900" kern="1200"/>
        </a:p>
      </dsp:txBody>
      <dsp:txXfrm>
        <a:off x="4019246" y="134310"/>
        <a:ext cx="199293" cy="134853"/>
      </dsp:txXfrm>
    </dsp:sp>
    <dsp:sp modelId="{310AC6C7-0816-48D4-865D-1F74FB03CBB7}">
      <dsp:nvSpPr>
        <dsp:cNvPr id="0" name=""/>
        <dsp:cNvSpPr/>
      </dsp:nvSpPr>
      <dsp:spPr>
        <a:xfrm>
          <a:off x="4396680" y="21189"/>
          <a:ext cx="902737" cy="8208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marL="0" lvl="0" indent="0" algn="l" defTabSz="466725">
            <a:lnSpc>
              <a:spcPct val="90000"/>
            </a:lnSpc>
            <a:spcBef>
              <a:spcPct val="0"/>
            </a:spcBef>
            <a:spcAft>
              <a:spcPct val="35000"/>
            </a:spcAft>
            <a:buNone/>
          </a:pPr>
          <a:r>
            <a:rPr lang="en-US" sz="1050" b="1" kern="1200">
              <a:latin typeface="Proxima Nova" panose="02000506030000020004" pitchFamily="50" charset="0"/>
            </a:rPr>
            <a:t>Inferences</a:t>
          </a:r>
        </a:p>
      </dsp:txBody>
      <dsp:txXfrm>
        <a:off x="4396680" y="21189"/>
        <a:ext cx="902737" cy="361095"/>
      </dsp:txXfrm>
    </dsp:sp>
    <dsp:sp modelId="{2F49A4F5-C420-4127-BEA9-B05E30EA0976}">
      <dsp:nvSpPr>
        <dsp:cNvPr id="0" name=""/>
        <dsp:cNvSpPr/>
      </dsp:nvSpPr>
      <dsp:spPr>
        <a:xfrm>
          <a:off x="4581578" y="382285"/>
          <a:ext cx="902737" cy="10944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latin typeface="Proxima Nova" panose="02000506030000020004" pitchFamily="50" charset="0"/>
            </a:rPr>
            <a:t>Generate hypothesis, draw conclusions. Determine new actions</a:t>
          </a:r>
          <a:r>
            <a:rPr lang="en-US" sz="800" kern="1200"/>
            <a:t>. </a:t>
          </a:r>
        </a:p>
      </dsp:txBody>
      <dsp:txXfrm>
        <a:off x="4608018" y="408725"/>
        <a:ext cx="849857" cy="104152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ranch ED">
      <a:dk1>
        <a:srgbClr val="000000"/>
      </a:dk1>
      <a:lt1>
        <a:sysClr val="window" lastClr="FFFFFF"/>
      </a:lt1>
      <a:dk2>
        <a:srgbClr val="7B8284"/>
      </a:dk2>
      <a:lt2>
        <a:srgbClr val="E7E6E6"/>
      </a:lt2>
      <a:accent1>
        <a:srgbClr val="4F00A3"/>
      </a:accent1>
      <a:accent2>
        <a:srgbClr val="F15D22"/>
      </a:accent2>
      <a:accent3>
        <a:srgbClr val="6DB33F"/>
      </a:accent3>
      <a:accent4>
        <a:srgbClr val="AA64FB"/>
      </a:accent4>
      <a:accent5>
        <a:srgbClr val="0D92FF"/>
      </a:accent5>
      <a:accent6>
        <a:srgbClr val="290079"/>
      </a:accent6>
      <a:hlink>
        <a:srgbClr val="0563C1"/>
      </a:hlink>
      <a:folHlink>
        <a:srgbClr val="954F72"/>
      </a:folHlink>
    </a:clrScheme>
    <a:fontScheme name="BranchED">
      <a:majorFont>
        <a:latin typeface="Gill Sans M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28133b4-4030-49a6-a2df-e4f7bd6b131a" xsi:nil="true"/>
    <lcf76f155ced4ddcb4097134ff3c332f xmlns="26c5b931-5cd4-49b0-862d-113cef3354c7">
      <Terms xmlns="http://schemas.microsoft.com/office/infopath/2007/PartnerControls"/>
    </lcf76f155ced4ddcb4097134ff3c332f>
    <_Flow_SignoffStatus xmlns="26c5b931-5cd4-49b0-862d-113cef3354c7" xsi:nil="true"/>
    <SharedWithUsers xmlns="328133b4-4030-49a6-a2df-e4f7bd6b131a">
      <UserInfo>
        <DisplayName>Dr. Elizabeth Lisic</DisplayName>
        <AccountId>18</AccountId>
        <AccountType/>
      </UserInfo>
      <UserInfo>
        <DisplayName>Dr. Patricia Alvarez McHatton</DisplayName>
        <AccountId>15</AccountId>
        <AccountType/>
      </UserInfo>
      <UserInfo>
        <DisplayName>Kimberly Igwe</DisplayName>
        <AccountId>20</AccountId>
        <AccountType/>
      </UserInfo>
      <UserInfo>
        <DisplayName>Jennifer Reese</DisplayName>
        <AccountId>16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01232C5F1DB74FA7C6B9058C50C107" ma:contentTypeVersion="20" ma:contentTypeDescription="Create a new document." ma:contentTypeScope="" ma:versionID="201071b787441642b032d86fb1d63a4f">
  <xsd:schema xmlns:xsd="http://www.w3.org/2001/XMLSchema" xmlns:xs="http://www.w3.org/2001/XMLSchema" xmlns:p="http://schemas.microsoft.com/office/2006/metadata/properties" xmlns:ns2="26c5b931-5cd4-49b0-862d-113cef3354c7" xmlns:ns3="328133b4-4030-49a6-a2df-e4f7bd6b131a" targetNamespace="http://schemas.microsoft.com/office/2006/metadata/properties" ma:root="true" ma:fieldsID="cfa1c3adf0e19f60539c4ae8d772e5a1" ns2:_="" ns3:_="">
    <xsd:import namespace="26c5b931-5cd4-49b0-862d-113cef3354c7"/>
    <xsd:import namespace="328133b4-4030-49a6-a2df-e4f7bd6b13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5b931-5cd4-49b0-862d-113cef335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dcb550-0f74-4249-b739-2509a630c8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133b4-4030-49a6-a2df-e4f7bd6b13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c551a7-03bf-44ba-a580-0fc7dd194795}" ma:internalName="TaxCatchAll" ma:showField="CatchAllData" ma:web="328133b4-4030-49a6-a2df-e4f7bd6b13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C90C9-6695-438C-AC82-153C9CE0FE22}">
  <ds:schemaRefs>
    <ds:schemaRef ds:uri="http://schemas.microsoft.com/sharepoint/v3/contenttype/forms"/>
  </ds:schemaRefs>
</ds:datastoreItem>
</file>

<file path=customXml/itemProps2.xml><?xml version="1.0" encoding="utf-8"?>
<ds:datastoreItem xmlns:ds="http://schemas.openxmlformats.org/officeDocument/2006/customXml" ds:itemID="{2EF37E21-CD4F-4E56-9A50-55E4A32B1835}">
  <ds:schemaRefs>
    <ds:schemaRef ds:uri="http://schemas.openxmlformats.org/officeDocument/2006/bibliography"/>
  </ds:schemaRefs>
</ds:datastoreItem>
</file>

<file path=customXml/itemProps3.xml><?xml version="1.0" encoding="utf-8"?>
<ds:datastoreItem xmlns:ds="http://schemas.openxmlformats.org/officeDocument/2006/customXml" ds:itemID="{3C7D8429-5E34-45DD-90E9-B8FA56CF28A5}">
  <ds:schemaRefs>
    <ds:schemaRef ds:uri="http://schemas.microsoft.com/office/2006/metadata/properties"/>
    <ds:schemaRef ds:uri="http://schemas.microsoft.com/office/infopath/2007/PartnerControls"/>
    <ds:schemaRef ds:uri="328133b4-4030-49a6-a2df-e4f7bd6b131a"/>
    <ds:schemaRef ds:uri="26c5b931-5cd4-49b0-862d-113cef3354c7"/>
  </ds:schemaRefs>
</ds:datastoreItem>
</file>

<file path=customXml/itemProps4.xml><?xml version="1.0" encoding="utf-8"?>
<ds:datastoreItem xmlns:ds="http://schemas.openxmlformats.org/officeDocument/2006/customXml" ds:itemID="{56F28D2C-5AF2-4CE5-976D-A44745E06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5b931-5cd4-49b0-862d-113cef3354c7"/>
    <ds:schemaRef ds:uri="328133b4-4030-49a6-a2df-e4f7bd6b1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Engaging in data dialogues</dc:title>
  <dc:subject/>
  <dc:creator>Dr. Patricia Alvarez McHatton</dc:creator>
  <keywords/>
  <dc:description/>
  <lastModifiedBy>Dr. Patricia Alvarez McHatton</lastModifiedBy>
  <revision>8</revision>
  <lastPrinted>2023-05-14T14:53:00.0000000Z</lastPrinted>
  <dcterms:created xsi:type="dcterms:W3CDTF">2025-06-02T18:51:00.0000000Z</dcterms:created>
  <dcterms:modified xsi:type="dcterms:W3CDTF">2025-06-08T15:51:14.1346241Z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0x0101007F01232C5F1DB74FA7C6B9058C50C107</vt:lpwstr>
  </property>
  <property fmtid="{D5CDD505-2E9C-101B-9397-08002B2CF9AE}" pid="3" name="MediaServiceImageTags">
    <vt:lpwstr/>
  </property>
</Properties>
</file>