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45E4193" w:rsidP="003570AD" w:rsidRDefault="003570AD" w14:paraId="609D890F" w14:textId="4E8BD7B3">
      <w:pPr>
        <w:rPr>
          <w:rFonts w:ascii="Proxima Nova" w:hAnsi="Proxima Nova" w:eastAsia="Proxima Nova" w:cs="Proxima Nova"/>
          <w:b/>
          <w:bCs/>
          <w:color w:val="290079"/>
          <w:sz w:val="48"/>
          <w:szCs w:val="48"/>
        </w:rPr>
      </w:pPr>
      <w:r>
        <w:rPr>
          <w:rFonts w:ascii="Proxima Nova" w:hAnsi="Proxima Nova" w:eastAsia="Proxima Nova" w:cs="Proxima Nova"/>
          <w:b/>
          <w:bCs/>
          <w:noProof/>
          <w:color w:val="290079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3341A" wp14:editId="16B711AC">
                <wp:simplePos x="0" y="0"/>
                <wp:positionH relativeFrom="margin">
                  <wp:align>left</wp:align>
                </wp:positionH>
                <wp:positionV relativeFrom="paragraph">
                  <wp:posOffset>326614</wp:posOffset>
                </wp:positionV>
                <wp:extent cx="5868473" cy="861695"/>
                <wp:effectExtent l="0" t="0" r="0" b="0"/>
                <wp:wrapNone/>
                <wp:docPr id="18111881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473" cy="861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3570AD" w:rsidR="003570AD" w:rsidP="003570AD" w:rsidRDefault="003570AD" w14:paraId="5FF68ADB" w14:textId="5B4ACD17">
                            <w:pPr>
                              <w:spacing w:after="0" w:line="278" w:lineRule="auto"/>
                              <w:jc w:val="center"/>
                              <w:rPr>
                                <w:rFonts w:ascii="Proxima Nova" w:hAnsi="Proxima Nova" w:eastAsia="Proxima Nova" w:cs="Proxima Nova"/>
                                <w:b/>
                                <w:bCs/>
                                <w:color w:val="4F00A3"/>
                                <w:sz w:val="44"/>
                                <w:szCs w:val="44"/>
                              </w:rPr>
                            </w:pPr>
                            <w:r w:rsidRPr="003570AD">
                              <w:rPr>
                                <w:rFonts w:ascii="Proxima Nova" w:hAnsi="Proxima Nova" w:eastAsia="Proxima Nova" w:cs="Proxima Nova"/>
                                <w:b/>
                                <w:bCs/>
                                <w:color w:val="4F00A3"/>
                                <w:sz w:val="44"/>
                                <w:szCs w:val="44"/>
                              </w:rPr>
                              <w:t>Learning Journey</w:t>
                            </w:r>
                          </w:p>
                          <w:p w:rsidRPr="003570AD" w:rsidR="003570AD" w:rsidP="003570AD" w:rsidRDefault="003570AD" w14:paraId="12EDE242" w14:textId="22563330">
                            <w:pPr>
                              <w:spacing w:after="0" w:line="278" w:lineRule="auto"/>
                              <w:jc w:val="center"/>
                              <w:rPr>
                                <w:color w:val="4F00A3"/>
                                <w:sz w:val="44"/>
                                <w:szCs w:val="44"/>
                              </w:rPr>
                            </w:pPr>
                            <w:r w:rsidRPr="003570AD">
                              <w:rPr>
                                <w:rFonts w:ascii="Proxima Nova" w:hAnsi="Proxima Nova" w:eastAsia="Proxima Nova" w:cs="Proxima Nova"/>
                                <w:b/>
                                <w:bCs/>
                                <w:color w:val="4F00A3"/>
                                <w:sz w:val="44"/>
                                <w:szCs w:val="44"/>
                              </w:rPr>
                              <w:t>Tic-Tac-Toe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D53341A">
                <v:stroke joinstyle="miter"/>
                <v:path gradientshapeok="t" o:connecttype="rect"/>
              </v:shapetype>
              <v:shape id="Text Box 2" style="position:absolute;margin-left:0;margin-top:25.7pt;width:462.1pt;height:67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">
                <v:textbox>
                  <w:txbxContent>
                    <w:p w:rsidRPr="003570AD" w:rsidR="003570AD" w:rsidP="003570AD" w:rsidRDefault="003570AD" w14:paraId="5FF68ADB" w14:textId="5B4ACD17">
                      <w:pPr>
                        <w:spacing w:after="0" w:line="278" w:lineRule="auto"/>
                        <w:jc w:val="center"/>
                        <w:rPr>
                          <w:rFonts w:ascii="Proxima Nova" w:hAnsi="Proxima Nova" w:eastAsia="Proxima Nova" w:cs="Proxima Nova"/>
                          <w:b/>
                          <w:bCs/>
                          <w:color w:val="4F00A3"/>
                          <w:sz w:val="44"/>
                          <w:szCs w:val="44"/>
                        </w:rPr>
                      </w:pPr>
                      <w:r w:rsidRPr="003570AD">
                        <w:rPr>
                          <w:rFonts w:ascii="Proxima Nova" w:hAnsi="Proxima Nova" w:eastAsia="Proxima Nova" w:cs="Proxima Nova"/>
                          <w:b/>
                          <w:bCs/>
                          <w:color w:val="4F00A3"/>
                          <w:sz w:val="44"/>
                          <w:szCs w:val="44"/>
                        </w:rPr>
                        <w:t>Learning Journey</w:t>
                      </w:r>
                    </w:p>
                    <w:p w:rsidRPr="003570AD" w:rsidR="003570AD" w:rsidP="003570AD" w:rsidRDefault="003570AD" w14:paraId="12EDE242" w14:textId="22563330">
                      <w:pPr>
                        <w:spacing w:after="0" w:line="278" w:lineRule="auto"/>
                        <w:jc w:val="center"/>
                        <w:rPr>
                          <w:color w:val="4F00A3"/>
                          <w:sz w:val="44"/>
                          <w:szCs w:val="44"/>
                        </w:rPr>
                      </w:pPr>
                      <w:r w:rsidRPr="003570AD">
                        <w:rPr>
                          <w:rFonts w:ascii="Proxima Nova" w:hAnsi="Proxima Nova" w:eastAsia="Proxima Nova" w:cs="Proxima Nova"/>
                          <w:b/>
                          <w:bCs/>
                          <w:color w:val="4F00A3"/>
                          <w:sz w:val="44"/>
                          <w:szCs w:val="44"/>
                        </w:rPr>
                        <w:t>Tic-Tac-Toe Board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7BDA" w:rsidP="10D45DEF" w:rsidRDefault="00327BDA" w14:paraId="5BBE5950" w14:textId="77777777">
      <w:pPr>
        <w:rPr>
          <w:rFonts w:ascii="Proxima Nova" w:hAnsi="Proxima Nova" w:eastAsia="Proxima Nova" w:cs="Proxima Nova"/>
          <w:b/>
          <w:bCs/>
          <w:i/>
          <w:iCs/>
          <w:sz w:val="20"/>
          <w:szCs w:val="20"/>
        </w:rPr>
      </w:pPr>
    </w:p>
    <w:p w:rsidR="00327BDA" w:rsidP="10D45DEF" w:rsidRDefault="00327BDA" w14:paraId="1DDC63A8" w14:textId="77777777">
      <w:pPr>
        <w:rPr>
          <w:rFonts w:ascii="Proxima Nova" w:hAnsi="Proxima Nova" w:eastAsia="Proxima Nova" w:cs="Proxima Nova"/>
          <w:b/>
          <w:bCs/>
          <w:i/>
          <w:iCs/>
          <w:sz w:val="20"/>
          <w:szCs w:val="20"/>
        </w:rPr>
      </w:pPr>
    </w:p>
    <w:p w:rsidR="00327BDA" w:rsidP="10D45DEF" w:rsidRDefault="00327BDA" w14:paraId="1D20926F" w14:textId="77777777">
      <w:pPr>
        <w:rPr>
          <w:rFonts w:ascii="Proxima Nova" w:hAnsi="Proxima Nova" w:eastAsia="Proxima Nova" w:cs="Proxima Nova"/>
          <w:b/>
          <w:bCs/>
          <w:i/>
          <w:iCs/>
          <w:sz w:val="20"/>
          <w:szCs w:val="20"/>
        </w:rPr>
      </w:pPr>
    </w:p>
    <w:p w:rsidR="00327BDA" w:rsidP="10D45DEF" w:rsidRDefault="00327BDA" w14:paraId="28B402CD" w14:textId="77777777">
      <w:pPr>
        <w:rPr>
          <w:rFonts w:ascii="Proxima Nova" w:hAnsi="Proxima Nova" w:eastAsia="Proxima Nova" w:cs="Proxima Nova"/>
          <w:b/>
          <w:bCs/>
          <w:i/>
          <w:iCs/>
          <w:sz w:val="20"/>
          <w:szCs w:val="20"/>
        </w:rPr>
      </w:pPr>
    </w:p>
    <w:p w:rsidRPr="003570AD" w:rsidR="3201283F" w:rsidP="10D45DEF" w:rsidRDefault="3201283F" w14:paraId="00352574" w14:textId="059E65CC">
      <w:pPr>
        <w:rPr>
          <w:rFonts w:ascii="Proxima Nova" w:hAnsi="Proxima Nova" w:eastAsia="Proxima Nova" w:cs="Proxima Nova"/>
          <w:sz w:val="20"/>
          <w:szCs w:val="20"/>
        </w:rPr>
      </w:pPr>
      <w:r w:rsidRPr="003570AD">
        <w:rPr>
          <w:rFonts w:ascii="Proxima Nova" w:hAnsi="Proxima Nova" w:eastAsia="Proxima Nova" w:cs="Proxima Nova"/>
          <w:b/>
          <w:bCs/>
          <w:i/>
          <w:iCs/>
          <w:sz w:val="20"/>
          <w:szCs w:val="20"/>
        </w:rPr>
        <w:t>Directions:</w:t>
      </w:r>
      <w:r w:rsidRPr="003570AD">
        <w:rPr>
          <w:rFonts w:ascii="Proxima Nova" w:hAnsi="Proxima Nova" w:eastAsia="Proxima Nova" w:cs="Proxima Nova"/>
          <w:sz w:val="20"/>
          <w:szCs w:val="20"/>
        </w:rPr>
        <w:t xml:space="preserve"> Choose </w:t>
      </w:r>
      <w:r w:rsidRPr="003570AD">
        <w:rPr>
          <w:rFonts w:ascii="Proxima Nova" w:hAnsi="Proxima Nova" w:eastAsia="Proxima Nova" w:cs="Proxima Nova"/>
          <w:b/>
          <w:bCs/>
          <w:sz w:val="20"/>
          <w:szCs w:val="20"/>
        </w:rPr>
        <w:t xml:space="preserve">any three activities </w:t>
      </w:r>
      <w:r w:rsidRPr="003570AD">
        <w:rPr>
          <w:rFonts w:ascii="Proxima Nova" w:hAnsi="Proxima Nova" w:eastAsia="Proxima Nova" w:cs="Proxima Nova"/>
          <w:sz w:val="20"/>
          <w:szCs w:val="20"/>
        </w:rPr>
        <w:t>to complete your Learning Journey. Your selected path should reflect what inspire</w:t>
      </w:r>
      <w:r w:rsidRPr="003570AD" w:rsidR="4B5F5C1B">
        <w:rPr>
          <w:rFonts w:ascii="Proxima Nova" w:hAnsi="Proxima Nova" w:eastAsia="Proxima Nova" w:cs="Proxima Nova"/>
          <w:sz w:val="20"/>
          <w:szCs w:val="20"/>
        </w:rPr>
        <w:t xml:space="preserve">s </w:t>
      </w:r>
      <w:r w:rsidRPr="003570AD">
        <w:rPr>
          <w:rFonts w:ascii="Proxima Nova" w:hAnsi="Proxima Nova" w:eastAsia="Proxima Nova" w:cs="Proxima Nova"/>
          <w:sz w:val="20"/>
          <w:szCs w:val="20"/>
        </w:rPr>
        <w:t>you, challenge</w:t>
      </w:r>
      <w:r w:rsidRPr="003570AD" w:rsidR="3AECDDBC">
        <w:rPr>
          <w:rFonts w:ascii="Proxima Nova" w:hAnsi="Proxima Nova" w:eastAsia="Proxima Nova" w:cs="Proxima Nova"/>
          <w:sz w:val="20"/>
          <w:szCs w:val="20"/>
        </w:rPr>
        <w:t>s</w:t>
      </w:r>
      <w:r w:rsidRPr="003570AD">
        <w:rPr>
          <w:rFonts w:ascii="Proxima Nova" w:hAnsi="Proxima Nova" w:eastAsia="Proxima Nova" w:cs="Proxima Nova"/>
          <w:sz w:val="20"/>
          <w:szCs w:val="20"/>
        </w:rPr>
        <w:t xml:space="preserve"> you, or pushe</w:t>
      </w:r>
      <w:r w:rsidRPr="003570AD" w:rsidR="09B60436">
        <w:rPr>
          <w:rFonts w:ascii="Proxima Nova" w:hAnsi="Proxima Nova" w:eastAsia="Proxima Nova" w:cs="Proxima Nova"/>
          <w:sz w:val="20"/>
          <w:szCs w:val="20"/>
        </w:rPr>
        <w:t>s</w:t>
      </w:r>
      <w:r w:rsidRPr="003570AD">
        <w:rPr>
          <w:rFonts w:ascii="Proxima Nova" w:hAnsi="Proxima Nova" w:eastAsia="Proxima Nova" w:cs="Proxima Nova"/>
          <w:sz w:val="20"/>
          <w:szCs w:val="20"/>
        </w:rPr>
        <w:t xml:space="preserve"> your thinking. 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2"/>
        <w:gridCol w:w="3114"/>
        <w:gridCol w:w="3114"/>
      </w:tblGrid>
      <w:tr w:rsidRPr="005C422C" w:rsidR="005C422C" w:rsidTr="04D7ECDE" w14:paraId="0E479A1D" w14:textId="77777777">
        <w:tc>
          <w:tcPr>
            <w:tcW w:w="166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Pr="005C422C" w:rsidR="005C422C" w:rsidP="005C422C" w:rsidRDefault="005C422C" w14:paraId="453272E8" w14:textId="77777777">
            <w:pPr>
              <w:rPr>
                <w:rFonts w:ascii="Proxima Nova" w:hAnsi="Proxima Nova" w:eastAsia="Aptos" w:cs="Aptos"/>
                <w:sz w:val="20"/>
                <w:szCs w:val="20"/>
              </w:rPr>
            </w:pPr>
            <w:r w:rsidRPr="005C422C">
              <w:rPr>
                <w:rFonts w:ascii="Proxima Nova" w:hAnsi="Proxima Nova" w:eastAsia="Aptos" w:cs="Aptos"/>
                <w:sz w:val="20"/>
                <w:szCs w:val="20"/>
              </w:rPr>
              <w:t>Read Making Numbers Count and discuss how you might implement what you learned.</w:t>
            </w:r>
          </w:p>
        </w:tc>
        <w:tc>
          <w:tcPr>
            <w:tcW w:w="1667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Pr="005C422C" w:rsidR="005C422C" w:rsidP="005C422C" w:rsidRDefault="005C422C" w14:paraId="3B6F0EA4" w14:textId="77777777">
            <w:pPr>
              <w:rPr>
                <w:rFonts w:ascii="Proxima Nova" w:hAnsi="Proxima Nova" w:eastAsia="Aptos" w:cs="Aptos"/>
                <w:sz w:val="20"/>
                <w:szCs w:val="20"/>
              </w:rPr>
            </w:pPr>
            <w:r w:rsidRPr="005C422C">
              <w:rPr>
                <w:rFonts w:ascii="Proxima Nova" w:hAnsi="Proxima Nova" w:eastAsia="Aptos" w:cs="Aptos"/>
                <w:sz w:val="20"/>
                <w:szCs w:val="20"/>
              </w:rPr>
              <w:t>Create a new data visualization using your institutional data and annotate your choices</w:t>
            </w:r>
          </w:p>
        </w:tc>
        <w:tc>
          <w:tcPr>
            <w:tcW w:w="1667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Pr="005C422C" w:rsidR="005C422C" w:rsidP="005C422C" w:rsidRDefault="005C422C" w14:paraId="2E9173AF" w14:textId="77777777">
            <w:pPr>
              <w:rPr>
                <w:rFonts w:ascii="Proxima Nova" w:hAnsi="Proxima Nova" w:eastAsia="Aptos" w:cs="Aptos"/>
                <w:sz w:val="20"/>
                <w:szCs w:val="20"/>
              </w:rPr>
            </w:pPr>
            <w:r w:rsidRPr="005C422C">
              <w:rPr>
                <w:rFonts w:ascii="Proxima Nova" w:hAnsi="Proxima Nova" w:eastAsia="Aptos" w:cs="Aptos"/>
                <w:sz w:val="20"/>
                <w:szCs w:val="20"/>
              </w:rPr>
              <w:t> </w:t>
            </w:r>
          </w:p>
          <w:p w:rsidRPr="005C422C" w:rsidR="005C422C" w:rsidP="005C422C" w:rsidRDefault="005C422C" w14:paraId="1D0FCCB4" w14:textId="77777777">
            <w:pPr>
              <w:rPr>
                <w:rFonts w:ascii="Proxima Nova" w:hAnsi="Proxima Nova" w:eastAsia="Aptos" w:cs="Aptos"/>
                <w:sz w:val="20"/>
                <w:szCs w:val="20"/>
              </w:rPr>
            </w:pPr>
            <w:r w:rsidRPr="005C422C">
              <w:rPr>
                <w:rFonts w:ascii="Proxima Nova" w:hAnsi="Proxima Nova" w:eastAsia="Aptos" w:cs="Aptos"/>
                <w:sz w:val="20"/>
                <w:szCs w:val="20"/>
              </w:rPr>
              <w:t>Use the Stakeholder Engagement Template to map your own ecosystem of partners.</w:t>
            </w:r>
          </w:p>
          <w:p w:rsidRPr="005C422C" w:rsidR="005C422C" w:rsidP="005C422C" w:rsidRDefault="005C422C" w14:paraId="022CDDDA" w14:textId="77777777">
            <w:pPr>
              <w:rPr>
                <w:rFonts w:ascii="Proxima Nova" w:hAnsi="Proxima Nova" w:eastAsia="Aptos" w:cs="Aptos"/>
                <w:sz w:val="20"/>
                <w:szCs w:val="20"/>
              </w:rPr>
            </w:pPr>
            <w:r w:rsidRPr="005C422C">
              <w:rPr>
                <w:rFonts w:ascii="Proxima Nova" w:hAnsi="Proxima Nova" w:eastAsia="Aptos" w:cs="Aptos"/>
                <w:sz w:val="20"/>
                <w:szCs w:val="20"/>
              </w:rPr>
              <w:t> </w:t>
            </w:r>
          </w:p>
        </w:tc>
      </w:tr>
      <w:tr w:rsidRPr="005C422C" w:rsidR="005C422C" w:rsidTr="04D7ECDE" w14:paraId="54334C76" w14:textId="77777777">
        <w:tc>
          <w:tcPr>
            <w:tcW w:w="166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Pr="005C422C" w:rsidR="005C422C" w:rsidP="005C422C" w:rsidRDefault="005C422C" w14:paraId="6BEFFA90" w14:textId="0E054C5C">
            <w:pPr>
              <w:rPr>
                <w:rFonts w:ascii="Proxima Nova" w:hAnsi="Proxima Nova" w:eastAsia="Aptos" w:cs="Aptos"/>
                <w:sz w:val="20"/>
                <w:szCs w:val="20"/>
              </w:rPr>
            </w:pPr>
            <w:r w:rsidRPr="04D7ECDE" w:rsidR="005C422C">
              <w:rPr>
                <w:rFonts w:ascii="Proxima Nova" w:hAnsi="Proxima Nova" w:eastAsia="Aptos" w:cs="Aptos"/>
                <w:sz w:val="20"/>
                <w:szCs w:val="20"/>
              </w:rPr>
              <w:t xml:space="preserve">Disaggregate a dataset you use regularly and </w:t>
            </w:r>
            <w:r w:rsidRPr="04D7ECDE" w:rsidR="005C422C">
              <w:rPr>
                <w:rFonts w:ascii="Proxima Nova" w:hAnsi="Proxima Nova" w:eastAsia="Aptos" w:cs="Aptos"/>
                <w:sz w:val="20"/>
                <w:szCs w:val="20"/>
              </w:rPr>
              <w:t>identify</w:t>
            </w:r>
            <w:r w:rsidRPr="04D7ECDE" w:rsidR="005C422C">
              <w:rPr>
                <w:rFonts w:ascii="Proxima Nova" w:hAnsi="Proxima Nova" w:eastAsia="Aptos" w:cs="Aptos"/>
                <w:sz w:val="20"/>
                <w:szCs w:val="20"/>
              </w:rPr>
              <w:t xml:space="preserve"> one concern to address.</w:t>
            </w:r>
          </w:p>
        </w:tc>
        <w:tc>
          <w:tcPr>
            <w:tcW w:w="1667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Pr="005C422C" w:rsidR="005C422C" w:rsidP="005C422C" w:rsidRDefault="005C422C" w14:paraId="706C67B6" w14:textId="77777777">
            <w:pPr>
              <w:rPr>
                <w:rFonts w:ascii="Proxima Nova" w:hAnsi="Proxima Nova" w:eastAsia="Aptos" w:cs="Aptos"/>
                <w:sz w:val="20"/>
                <w:szCs w:val="20"/>
              </w:rPr>
            </w:pPr>
            <w:r w:rsidRPr="005C422C">
              <w:rPr>
                <w:rFonts w:ascii="Proxima Nova" w:hAnsi="Proxima Nova" w:eastAsia="Aptos" w:cs="Aptos"/>
                <w:sz w:val="20"/>
                <w:szCs w:val="20"/>
              </w:rPr>
              <w:t xml:space="preserve">Read Effective Data Storytelling. Select one area of focus and develop a data story. </w:t>
            </w:r>
          </w:p>
        </w:tc>
        <w:tc>
          <w:tcPr>
            <w:tcW w:w="1667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Pr="005C422C" w:rsidR="005C422C" w:rsidP="005C422C" w:rsidRDefault="005C422C" w14:paraId="09D3A5A2" w14:textId="77777777">
            <w:pPr>
              <w:rPr>
                <w:rFonts w:ascii="Proxima Nova" w:hAnsi="Proxima Nova" w:eastAsia="Aptos" w:cs="Aptos"/>
                <w:sz w:val="20"/>
                <w:szCs w:val="20"/>
              </w:rPr>
            </w:pPr>
            <w:r w:rsidRPr="005C422C">
              <w:rPr>
                <w:rFonts w:ascii="Proxima Nova" w:hAnsi="Proxima Nova" w:eastAsia="Aptos" w:cs="Aptos"/>
                <w:sz w:val="20"/>
                <w:szCs w:val="20"/>
              </w:rPr>
              <w:t> </w:t>
            </w:r>
          </w:p>
          <w:p w:rsidRPr="005C422C" w:rsidR="005C422C" w:rsidP="005C422C" w:rsidRDefault="005C422C" w14:paraId="1785FCB7" w14:textId="46190AD8">
            <w:pPr>
              <w:rPr>
                <w:rFonts w:ascii="Proxima Nova" w:hAnsi="Proxima Nova" w:eastAsia="Aptos" w:cs="Aptos"/>
                <w:sz w:val="20"/>
                <w:szCs w:val="20"/>
              </w:rPr>
            </w:pPr>
            <w:r w:rsidRPr="04D7ECDE" w:rsidR="005C422C">
              <w:rPr>
                <w:rFonts w:ascii="Proxima Nova" w:hAnsi="Proxima Nova" w:eastAsia="Aptos" w:cs="Aptos"/>
                <w:sz w:val="20"/>
                <w:szCs w:val="20"/>
              </w:rPr>
              <w:t>Identify</w:t>
            </w:r>
            <w:r w:rsidRPr="04D7ECDE" w:rsidR="005C422C">
              <w:rPr>
                <w:rFonts w:ascii="Proxima Nova" w:hAnsi="Proxima Nova" w:eastAsia="Aptos" w:cs="Aptos"/>
                <w:sz w:val="20"/>
                <w:szCs w:val="20"/>
              </w:rPr>
              <w:t xml:space="preserve"> instances where SA</w:t>
            </w:r>
            <w:r w:rsidRPr="04D7ECDE" w:rsidR="4439E59C">
              <w:rPr>
                <w:rFonts w:ascii="Proxima Nova" w:hAnsi="Proxima Nova" w:eastAsia="Aptos" w:cs="Aptos"/>
                <w:sz w:val="20"/>
                <w:szCs w:val="20"/>
              </w:rPr>
              <w:t>R</w:t>
            </w:r>
            <w:r w:rsidRPr="04D7ECDE" w:rsidR="005C422C">
              <w:rPr>
                <w:rFonts w:ascii="Proxima Nova" w:hAnsi="Proxima Nova" w:eastAsia="Aptos" w:cs="Aptos"/>
                <w:sz w:val="20"/>
                <w:szCs w:val="20"/>
              </w:rPr>
              <w:t>A</w:t>
            </w:r>
            <w:r w:rsidRPr="04D7ECDE" w:rsidR="5745D4D7">
              <w:rPr>
                <w:rFonts w:ascii="Proxima Nova" w:hAnsi="Proxima Nova" w:eastAsia="Aptos" w:cs="Aptos"/>
                <w:sz w:val="20"/>
                <w:szCs w:val="20"/>
              </w:rPr>
              <w:t>-A</w:t>
            </w:r>
            <w:r w:rsidRPr="04D7ECDE" w:rsidR="005C422C">
              <w:rPr>
                <w:rFonts w:ascii="Proxima Nova" w:hAnsi="Proxima Nova" w:eastAsia="Aptos" w:cs="Aptos"/>
                <w:sz w:val="20"/>
                <w:szCs w:val="20"/>
              </w:rPr>
              <w:t xml:space="preserve"> surfaced during data discussions throughout the year and consider </w:t>
            </w:r>
            <w:r w:rsidRPr="04D7ECDE" w:rsidR="005C422C">
              <w:rPr>
                <w:rFonts w:ascii="Proxima Nova" w:hAnsi="Proxima Nova" w:eastAsia="Aptos" w:cs="Aptos"/>
                <w:sz w:val="20"/>
                <w:szCs w:val="20"/>
              </w:rPr>
              <w:t>possible responses</w:t>
            </w:r>
            <w:r w:rsidRPr="04D7ECDE" w:rsidR="005C422C">
              <w:rPr>
                <w:rFonts w:ascii="Proxima Nova" w:hAnsi="Proxima Nova" w:eastAsia="Aptos" w:cs="Aptos"/>
                <w:sz w:val="20"/>
                <w:szCs w:val="20"/>
              </w:rPr>
              <w:t xml:space="preserve">. </w:t>
            </w:r>
          </w:p>
          <w:p w:rsidRPr="005C422C" w:rsidR="005C422C" w:rsidP="005C422C" w:rsidRDefault="005C422C" w14:paraId="0A3CA930" w14:textId="77777777">
            <w:pPr>
              <w:rPr>
                <w:rFonts w:ascii="Proxima Nova" w:hAnsi="Proxima Nova" w:eastAsia="Aptos" w:cs="Aptos"/>
                <w:sz w:val="20"/>
                <w:szCs w:val="20"/>
              </w:rPr>
            </w:pPr>
            <w:r w:rsidRPr="005C422C">
              <w:rPr>
                <w:rFonts w:ascii="Proxima Nova" w:hAnsi="Proxima Nova" w:eastAsia="Aptos" w:cs="Aptos"/>
                <w:sz w:val="20"/>
                <w:szCs w:val="20"/>
              </w:rPr>
              <w:t> </w:t>
            </w:r>
          </w:p>
        </w:tc>
      </w:tr>
      <w:tr w:rsidRPr="005C422C" w:rsidR="005C422C" w:rsidTr="04D7ECDE" w14:paraId="3FC01D75" w14:textId="77777777">
        <w:tc>
          <w:tcPr>
            <w:tcW w:w="166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Pr="005C422C" w:rsidR="005C422C" w:rsidP="005C422C" w:rsidRDefault="005C422C" w14:paraId="4F092348" w14:textId="77777777">
            <w:pPr>
              <w:rPr>
                <w:rFonts w:ascii="Proxima Nova" w:hAnsi="Proxima Nova" w:eastAsia="Aptos" w:cs="Aptos"/>
                <w:sz w:val="20"/>
                <w:szCs w:val="20"/>
              </w:rPr>
            </w:pPr>
            <w:r w:rsidRPr="005C422C">
              <w:rPr>
                <w:rFonts w:ascii="Proxima Nova" w:hAnsi="Proxima Nova" w:eastAsia="Aptos" w:cs="Aptos"/>
                <w:sz w:val="20"/>
                <w:szCs w:val="20"/>
              </w:rPr>
              <w:t xml:space="preserve">Read Data Literacy for Educators: Making It Count in Teacher Preparation and Practice and describe how you applied what you learned in your practice.  </w:t>
            </w:r>
          </w:p>
        </w:tc>
        <w:tc>
          <w:tcPr>
            <w:tcW w:w="1667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Pr="005C422C" w:rsidR="005C422C" w:rsidP="005C422C" w:rsidRDefault="005C422C" w14:paraId="2C9B67E2" w14:textId="77777777">
            <w:pPr>
              <w:rPr>
                <w:rFonts w:ascii="Proxima Nova" w:hAnsi="Proxima Nova" w:eastAsia="Aptos" w:cs="Aptos"/>
                <w:sz w:val="20"/>
                <w:szCs w:val="20"/>
              </w:rPr>
            </w:pPr>
            <w:r w:rsidRPr="005C422C">
              <w:rPr>
                <w:rFonts w:ascii="Proxima Nova" w:hAnsi="Proxima Nova" w:eastAsia="Aptos" w:cs="Aptos"/>
                <w:sz w:val="20"/>
                <w:szCs w:val="20"/>
              </w:rPr>
              <w:t xml:space="preserve">Have a conversation with a district partner (e.g., principal, mentor teacher) and discuss how they utilize data for continuous improvement. Detail what you learned. </w:t>
            </w:r>
          </w:p>
        </w:tc>
        <w:tc>
          <w:tcPr>
            <w:tcW w:w="1667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Pr="005C422C" w:rsidR="005C422C" w:rsidP="005C422C" w:rsidRDefault="005C422C" w14:paraId="60ED2410" w14:textId="77777777">
            <w:pPr>
              <w:rPr>
                <w:rFonts w:ascii="Proxima Nova" w:hAnsi="Proxima Nova" w:eastAsia="Aptos" w:cs="Aptos"/>
                <w:sz w:val="20"/>
                <w:szCs w:val="20"/>
              </w:rPr>
            </w:pPr>
            <w:r w:rsidRPr="005C422C">
              <w:rPr>
                <w:rFonts w:ascii="Proxima Nova" w:hAnsi="Proxima Nova" w:eastAsia="Aptos" w:cs="Aptos"/>
                <w:sz w:val="20"/>
                <w:szCs w:val="20"/>
              </w:rPr>
              <w:t xml:space="preserve"> Review the strategies in: Effective Data Visualization and visualize several data points using various strategies. </w:t>
            </w:r>
          </w:p>
          <w:p w:rsidRPr="005C422C" w:rsidR="005C422C" w:rsidP="005C422C" w:rsidRDefault="005C422C" w14:paraId="048D6749" w14:textId="77777777">
            <w:pPr>
              <w:rPr>
                <w:rFonts w:ascii="Proxima Nova" w:hAnsi="Proxima Nova" w:eastAsia="Aptos" w:cs="Aptos"/>
                <w:sz w:val="20"/>
                <w:szCs w:val="20"/>
              </w:rPr>
            </w:pPr>
            <w:r w:rsidRPr="005C422C">
              <w:rPr>
                <w:rFonts w:ascii="Proxima Nova" w:hAnsi="Proxima Nova" w:eastAsia="Aptos" w:cs="Aptos"/>
                <w:sz w:val="20"/>
                <w:szCs w:val="20"/>
              </w:rPr>
              <w:t> </w:t>
            </w:r>
          </w:p>
        </w:tc>
      </w:tr>
    </w:tbl>
    <w:p w:rsidR="745E4193" w:rsidP="10D45DEF" w:rsidRDefault="745E4193" w14:paraId="7448E82D" w14:textId="19D7E21F">
      <w:pPr>
        <w:rPr>
          <w:rFonts w:ascii="Aptos" w:hAnsi="Aptos" w:eastAsia="Aptos" w:cs="Aptos"/>
        </w:rPr>
      </w:pPr>
    </w:p>
    <w:p w:rsidRPr="005C422C" w:rsidR="745E4193" w:rsidP="04D7ECDE" w:rsidRDefault="0BA74491" w14:paraId="61992C32" w14:textId="3DF22BA0">
      <w:pPr>
        <w:rPr>
          <w:rFonts w:ascii="Proxima Nova" w:hAnsi="Proxima Nova" w:eastAsia="Proxima Nova" w:cs="Proxima Nova"/>
          <w:sz w:val="20"/>
          <w:szCs w:val="20"/>
        </w:rPr>
      </w:pPr>
      <w:r w:rsidRPr="04D7ECDE" w:rsidR="0BA74491">
        <w:rPr>
          <w:rFonts w:ascii="Proxima Nova" w:hAnsi="Proxima Nova" w:eastAsia="Proxima Nova" w:cs="Proxima Nova"/>
          <w:sz w:val="20"/>
          <w:szCs w:val="20"/>
        </w:rPr>
        <w:t xml:space="preserve">During </w:t>
      </w:r>
      <w:r w:rsidRPr="04D7ECDE" w:rsidR="005C422C">
        <w:rPr>
          <w:rFonts w:ascii="Proxima Nova" w:hAnsi="Proxima Nova" w:eastAsia="Proxima Nova" w:cs="Proxima Nova"/>
          <w:sz w:val="20"/>
          <w:szCs w:val="20"/>
        </w:rPr>
        <w:t>our first</w:t>
      </w:r>
      <w:r w:rsidRPr="04D7ECDE" w:rsidR="6E0FEBC3">
        <w:rPr>
          <w:rFonts w:ascii="Proxima Nova" w:hAnsi="Proxima Nova" w:eastAsia="Proxima Nova" w:cs="Proxima Nova"/>
          <w:sz w:val="20"/>
          <w:szCs w:val="20"/>
        </w:rPr>
        <w:t xml:space="preserve"> Community of Practice</w:t>
      </w:r>
      <w:r w:rsidRPr="04D7ECDE" w:rsidR="005C422C">
        <w:rPr>
          <w:rFonts w:ascii="Proxima Nova" w:hAnsi="Proxima Nova" w:eastAsia="Proxima Nova" w:cs="Proxima Nova"/>
          <w:sz w:val="20"/>
          <w:szCs w:val="20"/>
        </w:rPr>
        <w:t xml:space="preserve"> meeting</w:t>
      </w:r>
      <w:r w:rsidRPr="04D7ECDE" w:rsidR="3EDB2DC1">
        <w:rPr>
          <w:rFonts w:ascii="Proxima Nova" w:hAnsi="Proxima Nova" w:eastAsia="Proxima Nova" w:cs="Proxima Nova"/>
          <w:sz w:val="20"/>
          <w:szCs w:val="20"/>
        </w:rPr>
        <w:t xml:space="preserve"> in the fall,</w:t>
      </w:r>
      <w:r w:rsidRPr="04D7ECDE" w:rsidR="0BA74491">
        <w:rPr>
          <w:rFonts w:ascii="Proxima Nova" w:hAnsi="Proxima Nova" w:eastAsia="Proxima Nova" w:cs="Proxima Nova"/>
          <w:sz w:val="20"/>
          <w:szCs w:val="20"/>
        </w:rPr>
        <w:t xml:space="preserve"> </w:t>
      </w:r>
      <w:r w:rsidRPr="04D7ECDE" w:rsidR="0BA74491">
        <w:rPr>
          <w:rFonts w:ascii="Proxima Nova" w:hAnsi="Proxima Nova" w:eastAsia="Proxima Nova" w:cs="Proxima Nova"/>
          <w:sz w:val="20"/>
          <w:szCs w:val="20"/>
        </w:rPr>
        <w:t>you'll</w:t>
      </w:r>
      <w:r w:rsidRPr="04D7ECDE" w:rsidR="0BA74491">
        <w:rPr>
          <w:rFonts w:ascii="Proxima Nova" w:hAnsi="Proxima Nova" w:eastAsia="Proxima Nova" w:cs="Proxima Nova"/>
          <w:sz w:val="20"/>
          <w:szCs w:val="20"/>
        </w:rPr>
        <w:t xml:space="preserve"> briefly share your Tic-Tac-Toe path and one </w:t>
      </w:r>
      <w:r w:rsidRPr="04D7ECDE" w:rsidR="0BA74491">
        <w:rPr>
          <w:rFonts w:ascii="Proxima Nova" w:hAnsi="Proxima Nova" w:eastAsia="Proxima Nova" w:cs="Proxima Nova"/>
          <w:sz w:val="20"/>
          <w:szCs w:val="20"/>
        </w:rPr>
        <w:t>insight,</w:t>
      </w:r>
      <w:r w:rsidRPr="04D7ECDE" w:rsidR="0BA74491">
        <w:rPr>
          <w:rFonts w:ascii="Proxima Nova" w:hAnsi="Proxima Nova" w:eastAsia="Proxima Nova" w:cs="Proxima Nova"/>
          <w:sz w:val="20"/>
          <w:szCs w:val="20"/>
        </w:rPr>
        <w:t xml:space="preserve"> practice, or commitment </w:t>
      </w:r>
      <w:r w:rsidRPr="04D7ECDE" w:rsidR="0BA74491">
        <w:rPr>
          <w:rFonts w:ascii="Proxima Nova" w:hAnsi="Proxima Nova" w:eastAsia="Proxima Nova" w:cs="Proxima Nova"/>
          <w:sz w:val="20"/>
          <w:szCs w:val="20"/>
        </w:rPr>
        <w:t>you're</w:t>
      </w:r>
      <w:r w:rsidRPr="04D7ECDE" w:rsidR="0BA74491">
        <w:rPr>
          <w:rFonts w:ascii="Proxima Nova" w:hAnsi="Proxima Nova" w:eastAsia="Proxima Nova" w:cs="Proxima Nova"/>
          <w:sz w:val="20"/>
          <w:szCs w:val="20"/>
        </w:rPr>
        <w:t xml:space="preserve"> carrying forward. </w:t>
      </w:r>
      <w:r w:rsidRPr="04D7ECDE" w:rsidR="005C422C">
        <w:rPr>
          <w:rFonts w:ascii="Proxima Nova" w:hAnsi="Proxima Nova" w:eastAsia="Proxima Nova" w:cs="Proxima Nova"/>
          <w:sz w:val="20"/>
          <w:szCs w:val="20"/>
        </w:rPr>
        <w:t>Our second Community of Practice meeting</w:t>
      </w:r>
      <w:r w:rsidRPr="04D7ECDE" w:rsidR="241FA1BC">
        <w:rPr>
          <w:rFonts w:ascii="Proxima Nova" w:hAnsi="Proxima Nova" w:eastAsia="Proxima Nova" w:cs="Proxima Nova"/>
          <w:sz w:val="20"/>
          <w:szCs w:val="20"/>
        </w:rPr>
        <w:t xml:space="preserve"> in the spring</w:t>
      </w:r>
      <w:r w:rsidRPr="04D7ECDE" w:rsidR="005C422C">
        <w:rPr>
          <w:rFonts w:ascii="Proxima Nova" w:hAnsi="Proxima Nova" w:eastAsia="Proxima Nova" w:cs="Proxima Nova"/>
          <w:sz w:val="20"/>
          <w:szCs w:val="20"/>
        </w:rPr>
        <w:t xml:space="preserve"> </w:t>
      </w:r>
      <w:r w:rsidRPr="04D7ECDE" w:rsidR="005C422C">
        <w:rPr>
          <w:rFonts w:ascii="Proxima Nova" w:hAnsi="Proxima Nova" w:eastAsia="Proxima Nova" w:cs="Proxima Nova"/>
          <w:sz w:val="20"/>
          <w:szCs w:val="20"/>
        </w:rPr>
        <w:t xml:space="preserve">will </w:t>
      </w:r>
      <w:r w:rsidRPr="04D7ECDE" w:rsidR="00A3596D">
        <w:rPr>
          <w:rFonts w:ascii="Proxima Nova" w:hAnsi="Proxima Nova" w:eastAsia="Proxima Nova" w:cs="Proxima Nova"/>
          <w:sz w:val="20"/>
          <w:szCs w:val="20"/>
        </w:rPr>
        <w:t xml:space="preserve">be an opportunity to share your learning journey, what went well, what you would do differently, and how you will continue your data empowerment journey moving forward. </w:t>
      </w:r>
      <w:r w:rsidRPr="04D7ECDE" w:rsidR="36714468">
        <w:rPr>
          <w:rFonts w:ascii="Proxima Nova" w:hAnsi="Proxima Nova" w:eastAsia="Proxima Nova" w:cs="Proxima Nova"/>
          <w:sz w:val="20"/>
          <w:szCs w:val="20"/>
        </w:rPr>
        <w:t xml:space="preserve">Your final reflection will be due at that time. </w:t>
      </w:r>
    </w:p>
    <w:p w:rsidR="3306FC96" w:rsidP="3306FC96" w:rsidRDefault="3306FC96" w14:paraId="525DF72F" w14:textId="3B22C278">
      <w:pPr>
        <w:rPr>
          <w:rFonts w:ascii="Proxima Nova" w:hAnsi="Proxima Nova" w:eastAsia="Proxima Nova" w:cs="Proxima Nova"/>
          <w:sz w:val="28"/>
          <w:szCs w:val="28"/>
        </w:rPr>
      </w:pPr>
    </w:p>
    <w:p w:rsidR="5BC24DEE" w:rsidP="5BC24DEE" w:rsidRDefault="5BC24DEE" w14:paraId="55691E50" w14:textId="266484A3">
      <w:pPr>
        <w:rPr>
          <w:rFonts w:ascii="Proxima Nova" w:hAnsi="Proxima Nova" w:eastAsia="Proxima Nova" w:cs="Proxima Nova"/>
          <w:sz w:val="28"/>
          <w:szCs w:val="28"/>
        </w:rPr>
      </w:pPr>
    </w:p>
    <w:p w:rsidR="00A3596D" w:rsidP="00327BDA" w:rsidRDefault="00A3596D" w14:paraId="358519B5" w14:textId="77777777">
      <w:pPr>
        <w:rPr>
          <w:rFonts w:ascii="Proxima Nova" w:hAnsi="Proxima Nova" w:eastAsia="Proxima Nova" w:cs="Proxima Nova"/>
          <w:b/>
          <w:bCs/>
          <w:color w:val="290079"/>
          <w:sz w:val="48"/>
          <w:szCs w:val="48"/>
        </w:rPr>
      </w:pPr>
    </w:p>
    <w:p w:rsidRPr="00A979D0" w:rsidR="00A979D0" w:rsidP="00A979D0" w:rsidRDefault="00EF28D4" w14:paraId="447513CE" w14:textId="5F18F2D1">
      <w:pPr>
        <w:rPr>
          <w:rFonts w:ascii="Proxima Nova" w:hAnsi="Proxima Nova" w:eastAsia="Proxima Nova" w:cs="Proxima Nova"/>
          <w:b/>
          <w:bCs/>
          <w:i/>
          <w:iCs/>
          <w:sz w:val="20"/>
          <w:szCs w:val="20"/>
        </w:rPr>
      </w:pPr>
      <w:r>
        <w:rPr>
          <w:rFonts w:ascii="Proxima Nova" w:hAnsi="Proxima Nova" w:eastAsia="Proxima Nova" w:cs="Proxima Nova"/>
          <w:b/>
          <w:bCs/>
          <w:i/>
          <w:i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23DE3" wp14:editId="3DB425E3">
                <wp:simplePos x="0" y="0"/>
                <wp:positionH relativeFrom="margin">
                  <wp:align>right</wp:align>
                </wp:positionH>
                <wp:positionV relativeFrom="paragraph">
                  <wp:posOffset>178163</wp:posOffset>
                </wp:positionV>
                <wp:extent cx="4576355" cy="1014548"/>
                <wp:effectExtent l="0" t="0" r="0" b="0"/>
                <wp:wrapNone/>
                <wp:docPr id="1412838989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6355" cy="1014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EF28D4" w:rsidR="00EF28D4" w:rsidP="00EF28D4" w:rsidRDefault="00EF28D4" w14:paraId="47E2EE3C" w14:textId="77777777">
                            <w:pPr>
                              <w:jc w:val="center"/>
                              <w:rPr>
                                <w:rFonts w:ascii="Proxima Nova" w:hAnsi="Proxima Nova" w:eastAsia="Proxima Nova" w:cs="Proxima Nova"/>
                                <w:b/>
                                <w:bCs/>
                                <w:color w:val="290079"/>
                                <w:sz w:val="28"/>
                                <w:szCs w:val="28"/>
                              </w:rPr>
                            </w:pPr>
                            <w:r w:rsidRPr="00EF28D4">
                              <w:rPr>
                                <w:rFonts w:ascii="Proxima Nova" w:hAnsi="Proxima Nova" w:eastAsia="Proxima Nova" w:cs="Proxima Nova"/>
                                <w:b/>
                                <w:bCs/>
                                <w:color w:val="290079"/>
                                <w:sz w:val="28"/>
                                <w:szCs w:val="28"/>
                              </w:rPr>
                              <w:t>Personal Exploratory Learning Journey</w:t>
                            </w:r>
                          </w:p>
                          <w:p w:rsidRPr="00EF28D4" w:rsidR="00EF28D4" w:rsidP="00EF28D4" w:rsidRDefault="00EF28D4" w14:paraId="67DA4EFC" w14:textId="77777777">
                            <w:pPr>
                              <w:jc w:val="center"/>
                              <w:rPr>
                                <w:rFonts w:ascii="Proxima Nova" w:hAnsi="Proxima Nova" w:eastAsia="Proxima Nova" w:cs="Proxima Nova"/>
                                <w:b/>
                                <w:bCs/>
                                <w:i/>
                                <w:iCs/>
                                <w:color w:val="F15D22"/>
                                <w:sz w:val="28"/>
                                <w:szCs w:val="28"/>
                              </w:rPr>
                            </w:pPr>
                            <w:r w:rsidRPr="00EF28D4">
                              <w:rPr>
                                <w:rFonts w:ascii="Proxima Nova" w:hAnsi="Proxima Nova" w:eastAsia="Proxima Nova" w:cs="Proxima Nova"/>
                                <w:b/>
                                <w:bCs/>
                                <w:i/>
                                <w:iCs/>
                                <w:color w:val="F15D22"/>
                                <w:sz w:val="28"/>
                                <w:szCs w:val="28"/>
                              </w:rPr>
                              <w:t>From Discovery to Action: Reflecting on Your Data Journey</w:t>
                            </w:r>
                          </w:p>
                          <w:p w:rsidR="00EF28D4" w:rsidRDefault="00EF28D4" w14:paraId="40BA4ED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309.15pt;margin-top:14.05pt;width:360.35pt;height:79.9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" w14:anchorId="37F23DE3">
                <v:textbox>
                  <w:txbxContent>
                    <w:p w:rsidRPr="00EF28D4" w:rsidR="00EF28D4" w:rsidP="00EF28D4" w:rsidRDefault="00EF28D4" w14:paraId="47E2EE3C" w14:textId="77777777">
                      <w:pPr>
                        <w:jc w:val="center"/>
                        <w:rPr>
                          <w:rFonts w:ascii="Proxima Nova" w:hAnsi="Proxima Nova" w:eastAsia="Proxima Nova" w:cs="Proxima Nova"/>
                          <w:b/>
                          <w:bCs/>
                          <w:color w:val="290079"/>
                          <w:sz w:val="28"/>
                          <w:szCs w:val="28"/>
                        </w:rPr>
                      </w:pPr>
                      <w:r w:rsidRPr="00EF28D4">
                        <w:rPr>
                          <w:rFonts w:ascii="Proxima Nova" w:hAnsi="Proxima Nova" w:eastAsia="Proxima Nova" w:cs="Proxima Nova"/>
                          <w:b/>
                          <w:bCs/>
                          <w:color w:val="290079"/>
                          <w:sz w:val="28"/>
                          <w:szCs w:val="28"/>
                        </w:rPr>
                        <w:t>Personal Exploratory Learning Journey</w:t>
                      </w:r>
                    </w:p>
                    <w:p w:rsidRPr="00EF28D4" w:rsidR="00EF28D4" w:rsidP="00EF28D4" w:rsidRDefault="00EF28D4" w14:paraId="67DA4EFC" w14:textId="77777777">
                      <w:pPr>
                        <w:jc w:val="center"/>
                        <w:rPr>
                          <w:rFonts w:ascii="Proxima Nova" w:hAnsi="Proxima Nova" w:eastAsia="Proxima Nova" w:cs="Proxima Nova"/>
                          <w:b/>
                          <w:bCs/>
                          <w:i/>
                          <w:iCs/>
                          <w:color w:val="F15D22"/>
                          <w:sz w:val="28"/>
                          <w:szCs w:val="28"/>
                        </w:rPr>
                      </w:pPr>
                      <w:r w:rsidRPr="00EF28D4">
                        <w:rPr>
                          <w:rFonts w:ascii="Proxima Nova" w:hAnsi="Proxima Nova" w:eastAsia="Proxima Nova" w:cs="Proxima Nova"/>
                          <w:b/>
                          <w:bCs/>
                          <w:i/>
                          <w:iCs/>
                          <w:color w:val="F15D22"/>
                          <w:sz w:val="28"/>
                          <w:szCs w:val="28"/>
                        </w:rPr>
                        <w:t>From Discovery to Action: Reflecting on Your Data Journey</w:t>
                      </w:r>
                    </w:p>
                    <w:p w:rsidR="00EF28D4" w:rsidRDefault="00EF28D4" w14:paraId="40BA4EDC" w14:textId="77777777"/>
                  </w:txbxContent>
                </v:textbox>
                <w10:wrap anchorx="margin"/>
              </v:shape>
            </w:pict>
          </mc:Fallback>
        </mc:AlternateContent>
      </w:r>
      <w:r w:rsidRPr="00A979D0">
        <w:rPr>
          <w:rFonts w:ascii="Proxima Nova" w:hAnsi="Proxima Nova" w:eastAsia="Proxima Nova" w:cs="Proxima Nova"/>
          <w:b/>
          <w:bCs/>
          <w:i/>
          <w:iCs/>
          <w:sz w:val="20"/>
          <w:szCs w:val="20"/>
        </w:rPr>
        <w:drawing>
          <wp:inline distT="0" distB="0" distL="0" distR="0" wp14:anchorId="30619F44" wp14:editId="2C27C29B">
            <wp:extent cx="1140423" cy="1310368"/>
            <wp:effectExtent l="0" t="0" r="3175" b="4445"/>
            <wp:docPr id="1864883034" name="Picture 17" descr="A blue and yellow dotted line with points and dots&#10;&#10;AI-generated content may be incorrect.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A blue and yellow dotted line with points and dots&#10;&#10;AI-generated content may be incorrect.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77" cy="131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9D0" w:rsidR="00A979D0">
        <w:rPr>
          <w:rFonts w:ascii="Proxima Nova" w:hAnsi="Proxima Nova" w:eastAsia="Proxima Nova" w:cs="Proxima Nova"/>
          <w:b/>
          <w:bCs/>
          <w:i/>
          <w:iCs/>
          <w:sz w:val="20"/>
          <w:szCs w:val="20"/>
        </w:rPr>
        <w:t> </w:t>
      </w:r>
      <w:r>
        <w:rPr>
          <w:rFonts w:ascii="Proxima Nova" w:hAnsi="Proxima Nova" w:eastAsia="Proxima Nova" w:cs="Proxima Nova"/>
          <w:b/>
          <w:bCs/>
          <w:i/>
          <w:iCs/>
          <w:sz w:val="20"/>
          <w:szCs w:val="20"/>
        </w:rPr>
        <w:t>\</w:t>
      </w:r>
      <w:r w:rsidRPr="00A979D0" w:rsidR="00A979D0">
        <w:rPr>
          <w:rFonts w:ascii="Proxima Nova" w:hAnsi="Proxima Nova" w:eastAsia="Proxima Nova" w:cs="Proxima Nova"/>
          <w:b/>
          <w:bCs/>
          <w:i/>
          <w:iCs/>
          <w:sz w:val="20"/>
          <w:szCs w:val="20"/>
        </w:rPr>
        <w:t> </w:t>
      </w:r>
    </w:p>
    <w:p w:rsidRPr="00A979D0" w:rsidR="00A979D0" w:rsidP="00A979D0" w:rsidRDefault="00A979D0" w14:paraId="5A85A97D" w14:textId="77777777">
      <w:pPr>
        <w:rPr>
          <w:rFonts w:ascii="Proxima Nova" w:hAnsi="Proxima Nova" w:eastAsia="Proxima Nova" w:cs="Proxima Nova"/>
          <w:b/>
          <w:bCs/>
          <w:sz w:val="20"/>
          <w:szCs w:val="20"/>
        </w:rPr>
      </w:pPr>
      <w:r w:rsidRPr="00A979D0">
        <w:rPr>
          <w:rFonts w:ascii="Proxima Nova" w:hAnsi="Proxima Nova" w:eastAsia="Proxima Nova" w:cs="Proxima Nova"/>
          <w:b/>
          <w:bCs/>
          <w:sz w:val="20"/>
          <w:szCs w:val="20"/>
        </w:rPr>
        <w:t>Reflect on your learning journey to date and respond to the following prompts. 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Pr="00A979D0" w:rsidR="00A979D0" w:rsidTr="00A979D0" w14:paraId="62D35096" w14:textId="77777777">
        <w:trPr>
          <w:trHeight w:val="300"/>
        </w:trPr>
        <w:tc>
          <w:tcPr>
            <w:tcW w:w="9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979D0" w:rsidR="00A979D0" w:rsidP="00A979D0" w:rsidRDefault="00A979D0" w14:paraId="54C41094" w14:textId="77777777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  <w:r w:rsidRPr="00A979D0">
              <w:rPr>
                <w:rFonts w:ascii="Proxima Nova" w:hAnsi="Proxima Nova" w:eastAsia="Proxima Nova" w:cs="Proxima Nova"/>
                <w:sz w:val="20"/>
                <w:szCs w:val="20"/>
              </w:rPr>
              <w:t>Describe the activities you completed.  </w:t>
            </w:r>
          </w:p>
          <w:p w:rsidRPr="00A979D0" w:rsidR="00A979D0" w:rsidP="00A979D0" w:rsidRDefault="00A979D0" w14:paraId="00BCD463" w14:textId="77777777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  <w:r w:rsidRPr="00A979D0">
              <w:rPr>
                <w:rFonts w:ascii="Proxima Nova" w:hAnsi="Proxima Nova" w:eastAsia="Proxima Nova" w:cs="Proxima Nova"/>
                <w:sz w:val="20"/>
                <w:szCs w:val="20"/>
              </w:rPr>
              <w:t> </w:t>
            </w:r>
          </w:p>
          <w:p w:rsidRPr="00A979D0" w:rsidR="00A979D0" w:rsidP="00A979D0" w:rsidRDefault="00A979D0" w14:paraId="33187B47" w14:textId="2C592C0F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</w:p>
          <w:p w:rsidRPr="00A979D0" w:rsidR="00A979D0" w:rsidP="00A979D0" w:rsidRDefault="00A979D0" w14:paraId="4D3E1C5F" w14:textId="77777777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  <w:r w:rsidRPr="00A979D0">
              <w:rPr>
                <w:rFonts w:ascii="Proxima Nova" w:hAnsi="Proxima Nova" w:eastAsia="Proxima Nova" w:cs="Proxima Nova"/>
                <w:sz w:val="20"/>
                <w:szCs w:val="20"/>
              </w:rPr>
              <w:t> </w:t>
            </w:r>
          </w:p>
        </w:tc>
      </w:tr>
      <w:tr w:rsidRPr="00A979D0" w:rsidR="00A979D0" w:rsidTr="00A979D0" w14:paraId="043F7C89" w14:textId="77777777">
        <w:trPr>
          <w:trHeight w:val="300"/>
        </w:trPr>
        <w:tc>
          <w:tcPr>
            <w:tcW w:w="9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979D0" w:rsidR="00A979D0" w:rsidP="00A979D0" w:rsidRDefault="00A979D0" w14:paraId="5FC76FCB" w14:textId="77777777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  <w:r w:rsidRPr="00A979D0">
              <w:rPr>
                <w:rFonts w:ascii="Proxima Nova" w:hAnsi="Proxima Nova" w:eastAsia="Proxima Nova" w:cs="Proxima Nova"/>
                <w:sz w:val="20"/>
                <w:szCs w:val="20"/>
              </w:rPr>
              <w:t>What are some key insights and discoveries you made?  </w:t>
            </w:r>
          </w:p>
          <w:p w:rsidRPr="00A979D0" w:rsidR="00A979D0" w:rsidP="00A979D0" w:rsidRDefault="00A979D0" w14:paraId="0118AEC5" w14:textId="77777777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  <w:r w:rsidRPr="00A979D0">
              <w:rPr>
                <w:rFonts w:ascii="Proxima Nova" w:hAnsi="Proxima Nova" w:eastAsia="Proxima Nova" w:cs="Proxima Nova"/>
                <w:sz w:val="20"/>
                <w:szCs w:val="20"/>
              </w:rPr>
              <w:t> </w:t>
            </w:r>
          </w:p>
          <w:p w:rsidRPr="00A979D0" w:rsidR="00A979D0" w:rsidP="00A979D0" w:rsidRDefault="00A979D0" w14:paraId="221F8849" w14:textId="2DFF284D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  <w:r w:rsidRPr="00A979D0">
              <w:rPr>
                <w:rFonts w:ascii="Proxima Nova" w:hAnsi="Proxima Nova" w:eastAsia="Proxima Nova" w:cs="Proxima Nova"/>
                <w:sz w:val="20"/>
                <w:szCs w:val="20"/>
              </w:rPr>
              <w:t> </w:t>
            </w:r>
          </w:p>
          <w:p w:rsidRPr="00A979D0" w:rsidR="00A979D0" w:rsidP="00A979D0" w:rsidRDefault="00A979D0" w14:paraId="2EBC2E0D" w14:textId="77777777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  <w:r w:rsidRPr="00A979D0">
              <w:rPr>
                <w:rFonts w:ascii="Proxima Nova" w:hAnsi="Proxima Nova" w:eastAsia="Proxima Nova" w:cs="Proxima Nova"/>
                <w:sz w:val="20"/>
                <w:szCs w:val="20"/>
              </w:rPr>
              <w:t> </w:t>
            </w:r>
          </w:p>
        </w:tc>
      </w:tr>
      <w:tr w:rsidRPr="00A979D0" w:rsidR="00A979D0" w:rsidTr="00A979D0" w14:paraId="10E55BE1" w14:textId="77777777">
        <w:trPr>
          <w:trHeight w:val="300"/>
        </w:trPr>
        <w:tc>
          <w:tcPr>
            <w:tcW w:w="9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979D0" w:rsidR="00A979D0" w:rsidP="00A979D0" w:rsidRDefault="00A979D0" w14:paraId="12993A66" w14:textId="77777777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  <w:r w:rsidRPr="00A979D0">
              <w:rPr>
                <w:rFonts w:ascii="Proxima Nova" w:hAnsi="Proxima Nova" w:eastAsia="Proxima Nova" w:cs="Proxima Nova"/>
                <w:sz w:val="20"/>
                <w:szCs w:val="20"/>
              </w:rPr>
              <w:t>How might what you learned apply to the future of education?  </w:t>
            </w:r>
          </w:p>
          <w:p w:rsidRPr="00A979D0" w:rsidR="00A979D0" w:rsidP="00A979D0" w:rsidRDefault="00A979D0" w14:paraId="1B6213BE" w14:textId="77777777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  <w:r w:rsidRPr="00A979D0">
              <w:rPr>
                <w:rFonts w:ascii="Proxima Nova" w:hAnsi="Proxima Nova" w:eastAsia="Proxima Nova" w:cs="Proxima Nova"/>
                <w:sz w:val="20"/>
                <w:szCs w:val="20"/>
              </w:rPr>
              <w:t> </w:t>
            </w:r>
          </w:p>
          <w:p w:rsidRPr="00A979D0" w:rsidR="00A979D0" w:rsidP="00A979D0" w:rsidRDefault="00A979D0" w14:paraId="2A221D0F" w14:textId="03725441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  <w:r w:rsidRPr="00A979D0">
              <w:rPr>
                <w:rFonts w:ascii="Proxima Nova" w:hAnsi="Proxima Nova" w:eastAsia="Proxima Nova" w:cs="Proxima Nova"/>
                <w:sz w:val="20"/>
                <w:szCs w:val="20"/>
              </w:rPr>
              <w:t> </w:t>
            </w:r>
          </w:p>
          <w:p w:rsidRPr="00A979D0" w:rsidR="00A979D0" w:rsidP="00A979D0" w:rsidRDefault="00A979D0" w14:paraId="79C18A58" w14:textId="77777777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  <w:r w:rsidRPr="00A979D0">
              <w:rPr>
                <w:rFonts w:ascii="Proxima Nova" w:hAnsi="Proxima Nova" w:eastAsia="Proxima Nova" w:cs="Proxima Nova"/>
                <w:sz w:val="20"/>
                <w:szCs w:val="20"/>
              </w:rPr>
              <w:t> </w:t>
            </w:r>
          </w:p>
        </w:tc>
      </w:tr>
      <w:tr w:rsidRPr="00A979D0" w:rsidR="00A979D0" w:rsidTr="00A979D0" w14:paraId="157066E8" w14:textId="77777777">
        <w:trPr>
          <w:trHeight w:val="300"/>
        </w:trPr>
        <w:tc>
          <w:tcPr>
            <w:tcW w:w="9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979D0" w:rsidR="00A979D0" w:rsidP="00A979D0" w:rsidRDefault="00A979D0" w14:paraId="4A027305" w14:textId="77777777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  <w:r w:rsidRPr="00A979D0">
              <w:rPr>
                <w:rFonts w:ascii="Proxima Nova" w:hAnsi="Proxima Nova" w:eastAsia="Proxima Nova" w:cs="Proxima Nova"/>
                <w:sz w:val="20"/>
                <w:szCs w:val="20"/>
              </w:rPr>
              <w:t>What concerns you about unintended consequences based on your learnings?  </w:t>
            </w:r>
          </w:p>
          <w:p w:rsidRPr="00A979D0" w:rsidR="00A979D0" w:rsidP="00A979D0" w:rsidRDefault="00A979D0" w14:paraId="5B036E11" w14:textId="77777777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  <w:r w:rsidRPr="00A979D0">
              <w:rPr>
                <w:rFonts w:ascii="Proxima Nova" w:hAnsi="Proxima Nova" w:eastAsia="Proxima Nova" w:cs="Proxima Nova"/>
                <w:sz w:val="20"/>
                <w:szCs w:val="20"/>
              </w:rPr>
              <w:t> </w:t>
            </w:r>
          </w:p>
          <w:p w:rsidRPr="00A979D0" w:rsidR="00A979D0" w:rsidP="00A979D0" w:rsidRDefault="00A979D0" w14:paraId="4A6B8335" w14:textId="160FF752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  <w:r w:rsidRPr="00A979D0">
              <w:rPr>
                <w:rFonts w:ascii="Proxima Nova" w:hAnsi="Proxima Nova" w:eastAsia="Proxima Nova" w:cs="Proxima Nova"/>
                <w:sz w:val="20"/>
                <w:szCs w:val="20"/>
              </w:rPr>
              <w:t> </w:t>
            </w:r>
          </w:p>
          <w:p w:rsidRPr="00A979D0" w:rsidR="00A979D0" w:rsidP="00A979D0" w:rsidRDefault="00A979D0" w14:paraId="1995732E" w14:textId="77777777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  <w:r w:rsidRPr="00A979D0">
              <w:rPr>
                <w:rFonts w:ascii="Proxima Nova" w:hAnsi="Proxima Nova" w:eastAsia="Proxima Nova" w:cs="Proxima Nova"/>
                <w:sz w:val="20"/>
                <w:szCs w:val="20"/>
              </w:rPr>
              <w:t> </w:t>
            </w:r>
          </w:p>
        </w:tc>
      </w:tr>
      <w:tr w:rsidRPr="00A979D0" w:rsidR="00327BDA" w:rsidTr="00A979D0" w14:paraId="3FAA5004" w14:textId="77777777">
        <w:trPr>
          <w:trHeight w:val="300"/>
        </w:trPr>
        <w:tc>
          <w:tcPr>
            <w:tcW w:w="9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327BDA" w:rsidP="00A979D0" w:rsidRDefault="00327BDA" w14:paraId="62EDFA4F" w14:textId="77777777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  <w:r>
              <w:rPr>
                <w:rFonts w:ascii="Proxima Nova" w:hAnsi="Proxima Nova" w:eastAsia="Proxima Nova" w:cs="Proxima Nov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77E569" wp14:editId="17DFD5DA">
                      <wp:simplePos x="0" y="0"/>
                      <wp:positionH relativeFrom="column">
                        <wp:posOffset>737136</wp:posOffset>
                      </wp:positionH>
                      <wp:positionV relativeFrom="paragraph">
                        <wp:posOffset>246067</wp:posOffset>
                      </wp:positionV>
                      <wp:extent cx="5022761" cy="244698"/>
                      <wp:effectExtent l="0" t="0" r="6985" b="3175"/>
                      <wp:wrapNone/>
                      <wp:docPr id="158586979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761" cy="2446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27BDA" w:rsidRDefault="00327BDA" w14:paraId="06CCBE9A" w14:textId="0113551B">
                                  <w:r>
                                    <w:rPr>
                                      <w:rFonts w:ascii="Proxima Nova" w:hAnsi="Proxima Nova" w:eastAsia="Proxima Nova" w:cs="Proxima Nova"/>
                                      <w:sz w:val="20"/>
                                      <w:szCs w:val="20"/>
                                    </w:rPr>
                                    <w:t xml:space="preserve">What did you learn in your explorations that you can give back and share with others? </w:t>
                                  </w:r>
                                  <w:r w:rsidRPr="00A979D0">
                                    <w:rPr>
                                      <w:rFonts w:ascii="Proxima Nova" w:hAnsi="Proxima Nova" w:eastAsia="Proxima Nova" w:cs="Proxima Nova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8" style="position:absolute;margin-left:58.05pt;margin-top:19.4pt;width:395.5pt;height:1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" w14:anchorId="5977E569">
                      <v:textbox>
                        <w:txbxContent>
                          <w:p w:rsidR="00327BDA" w:rsidRDefault="00327BDA" w14:paraId="06CCBE9A" w14:textId="0113551B">
                            <w:r>
                              <w:rPr>
                                <w:rFonts w:ascii="Proxima Nova" w:hAnsi="Proxima Nova" w:eastAsia="Proxima Nova" w:cs="Proxima Nova"/>
                                <w:sz w:val="20"/>
                                <w:szCs w:val="20"/>
                              </w:rPr>
                              <w:t xml:space="preserve">What did you learn in your explorations that you can give back and share with others? </w:t>
                            </w:r>
                            <w:r w:rsidRPr="00A979D0">
                              <w:rPr>
                                <w:rFonts w:ascii="Proxima Nova" w:hAnsi="Proxima Nova" w:eastAsia="Proxima Nova" w:cs="Proxima Nov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28D4">
              <w:rPr>
                <w:rFonts w:ascii="Proxima Nova" w:hAnsi="Proxima Nova" w:eastAsia="Proxima Nova" w:cs="Proxima Nova"/>
                <w:sz w:val="20"/>
                <w:szCs w:val="20"/>
              </w:rPr>
              <w:drawing>
                <wp:inline distT="0" distB="0" distL="0" distR="0" wp14:anchorId="67A7FBF3" wp14:editId="32798A7F">
                  <wp:extent cx="631065" cy="631065"/>
                  <wp:effectExtent l="0" t="0" r="0" b="0"/>
                  <wp:docPr id="260183297" name="Picture 15" descr="A white box with a red ribbon and a bow&#10;&#10;AI-generated content may be incorrect.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A white box with a red ribbon and a bow&#10;&#10;AI-generated content may be incorrect.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043" cy="639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roxima Nova" w:hAnsi="Proxima Nova" w:eastAsia="Proxima Nova" w:cs="Proxima Nova"/>
                <w:sz w:val="20"/>
                <w:szCs w:val="20"/>
              </w:rPr>
              <w:t xml:space="preserve"> </w:t>
            </w:r>
            <w:r>
              <w:rPr>
                <w:rFonts w:ascii="Proxima Nova" w:hAnsi="Proxima Nova" w:eastAsia="Proxima Nova" w:cs="Proxima Nova"/>
                <w:sz w:val="20"/>
                <w:szCs w:val="20"/>
              </w:rPr>
              <w:t xml:space="preserve"> </w:t>
            </w:r>
            <w:r w:rsidRPr="00A979D0">
              <w:rPr>
                <w:rFonts w:ascii="Proxima Nova" w:hAnsi="Proxima Nova" w:eastAsia="Proxima Nova" w:cs="Proxima Nova"/>
                <w:sz w:val="20"/>
                <w:szCs w:val="20"/>
              </w:rPr>
              <w:t> </w:t>
            </w:r>
          </w:p>
          <w:p w:rsidR="00327BDA" w:rsidP="00A979D0" w:rsidRDefault="00327BDA" w14:paraId="23079EF7" w14:textId="77777777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</w:p>
          <w:p w:rsidRPr="00A979D0" w:rsidR="00327BDA" w:rsidP="00A979D0" w:rsidRDefault="00327BDA" w14:paraId="6B3086A5" w14:textId="75F45C80">
            <w:pPr>
              <w:rPr>
                <w:rFonts w:ascii="Proxima Nova" w:hAnsi="Proxima Nova" w:eastAsia="Proxima Nova" w:cs="Proxima Nova"/>
                <w:sz w:val="20"/>
                <w:szCs w:val="20"/>
              </w:rPr>
            </w:pPr>
          </w:p>
        </w:tc>
      </w:tr>
    </w:tbl>
    <w:p w:rsidRPr="00327BDA" w:rsidR="4061D8DB" w:rsidP="4061D8DB" w:rsidRDefault="00A979D0" w14:paraId="677BAF1D" w14:textId="0CBAFCDE">
      <w:pPr>
        <w:rPr>
          <w:rFonts w:ascii="Proxima Nova" w:hAnsi="Proxima Nova" w:eastAsia="Proxima Nova" w:cs="Proxima Nova"/>
          <w:sz w:val="20"/>
          <w:szCs w:val="20"/>
        </w:rPr>
      </w:pPr>
      <w:r w:rsidRPr="00A979D0">
        <w:rPr>
          <w:rFonts w:ascii="Proxima Nova" w:hAnsi="Proxima Nova" w:eastAsia="Proxima Nova" w:cs="Proxima Nova"/>
          <w:sz w:val="20"/>
          <w:szCs w:val="20"/>
        </w:rPr>
        <w:t> </w:t>
      </w:r>
    </w:p>
    <w:sectPr w:rsidRPr="00327BDA" w:rsidR="4061D8DB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D38" w:rsidRDefault="00AF3D38" w14:paraId="292DD257" w14:textId="77777777">
      <w:pPr>
        <w:spacing w:after="0" w:line="240" w:lineRule="auto"/>
      </w:pPr>
      <w:r>
        <w:separator/>
      </w:r>
    </w:p>
  </w:endnote>
  <w:endnote w:type="continuationSeparator" w:id="0">
    <w:p w:rsidR="00AF3D38" w:rsidRDefault="00AF3D38" w14:paraId="7BB5DC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41956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3596D" w:rsidRDefault="00A3596D" w14:paraId="38E0E8B3" w14:textId="17BAEA3E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5B7BE8DC" w:rsidP="5B7BE8DC" w:rsidRDefault="5B7BE8DC" w14:paraId="54DE319E" w14:textId="4D0BA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D38" w:rsidRDefault="00AF3D38" w14:paraId="1E82B054" w14:textId="77777777">
      <w:pPr>
        <w:spacing w:after="0" w:line="240" w:lineRule="auto"/>
      </w:pPr>
      <w:r>
        <w:separator/>
      </w:r>
    </w:p>
  </w:footnote>
  <w:footnote w:type="continuationSeparator" w:id="0">
    <w:p w:rsidR="00AF3D38" w:rsidRDefault="00AF3D38" w14:paraId="0E309D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27BDA" w:rsidRDefault="00327BDA" w14:paraId="08FEC388" w14:textId="26A89991">
    <w:pPr>
      <w:pStyle w:val="Header"/>
    </w:pPr>
    <w:r>
      <w:rPr>
        <w:rFonts w:ascii="Proxima Nova" w:hAnsi="Proxima Nova" w:eastAsia="Proxima Nova" w:cs="Proxima Nova"/>
        <w:b/>
        <w:bCs/>
        <w:noProof/>
        <w:color w:val="290079"/>
        <w:sz w:val="48"/>
        <w:szCs w:val="48"/>
      </w:rPr>
      <w:drawing>
        <wp:inline distT="0" distB="0" distL="0" distR="0" wp14:anchorId="2D180F25" wp14:editId="0F09BA8A">
          <wp:extent cx="1352388" cy="915897"/>
          <wp:effectExtent l="0" t="0" r="635" b="0"/>
          <wp:docPr id="385561744" name="Picture 1" descr="A logo with a tree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561744" name="Picture 1" descr="A logo with a tree in the middl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37" cy="928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5819"/>
    <w:multiLevelType w:val="hybridMultilevel"/>
    <w:tmpl w:val="FFFFFFFF"/>
    <w:lvl w:ilvl="0" w:tplc="1C8220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0C9B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544F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EE9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AE23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6682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A2FB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54B4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0817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270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54D53A"/>
    <w:rsid w:val="00234FB6"/>
    <w:rsid w:val="002C7394"/>
    <w:rsid w:val="002CB82D"/>
    <w:rsid w:val="00327BDA"/>
    <w:rsid w:val="00353643"/>
    <w:rsid w:val="003570AD"/>
    <w:rsid w:val="00436938"/>
    <w:rsid w:val="004C63A3"/>
    <w:rsid w:val="004F2CD4"/>
    <w:rsid w:val="00546052"/>
    <w:rsid w:val="005C422C"/>
    <w:rsid w:val="00682065"/>
    <w:rsid w:val="006B76AB"/>
    <w:rsid w:val="006F6908"/>
    <w:rsid w:val="00703D45"/>
    <w:rsid w:val="007F6407"/>
    <w:rsid w:val="00957A9D"/>
    <w:rsid w:val="00A3596D"/>
    <w:rsid w:val="00A979D0"/>
    <w:rsid w:val="00AF3D38"/>
    <w:rsid w:val="00AF4D8A"/>
    <w:rsid w:val="00BB07E8"/>
    <w:rsid w:val="00BD4E8A"/>
    <w:rsid w:val="00C33BC5"/>
    <w:rsid w:val="00C44E60"/>
    <w:rsid w:val="00C9355C"/>
    <w:rsid w:val="00EF28D4"/>
    <w:rsid w:val="03567665"/>
    <w:rsid w:val="042A4C38"/>
    <w:rsid w:val="04D7ECDE"/>
    <w:rsid w:val="09B60436"/>
    <w:rsid w:val="0BA74491"/>
    <w:rsid w:val="0C0E574D"/>
    <w:rsid w:val="0CFDA7DE"/>
    <w:rsid w:val="0D2BC0C0"/>
    <w:rsid w:val="0E09D1D5"/>
    <w:rsid w:val="0FE19BBF"/>
    <w:rsid w:val="10D45DEF"/>
    <w:rsid w:val="1501C705"/>
    <w:rsid w:val="1528273C"/>
    <w:rsid w:val="1557B33F"/>
    <w:rsid w:val="19941AE5"/>
    <w:rsid w:val="1B1D536D"/>
    <w:rsid w:val="1DB2C8B2"/>
    <w:rsid w:val="1FF177EB"/>
    <w:rsid w:val="20654D79"/>
    <w:rsid w:val="21CBBE83"/>
    <w:rsid w:val="241FA1BC"/>
    <w:rsid w:val="27F8FACF"/>
    <w:rsid w:val="2B8E52EE"/>
    <w:rsid w:val="2BD40047"/>
    <w:rsid w:val="2D46527D"/>
    <w:rsid w:val="30996598"/>
    <w:rsid w:val="31710E05"/>
    <w:rsid w:val="31E878C3"/>
    <w:rsid w:val="3201283F"/>
    <w:rsid w:val="3306FC96"/>
    <w:rsid w:val="36714468"/>
    <w:rsid w:val="367420F7"/>
    <w:rsid w:val="38B63F27"/>
    <w:rsid w:val="3AECDDBC"/>
    <w:rsid w:val="3EDB2DC1"/>
    <w:rsid w:val="4061D8DB"/>
    <w:rsid w:val="40BCAA94"/>
    <w:rsid w:val="425D92DB"/>
    <w:rsid w:val="429870F3"/>
    <w:rsid w:val="42B50718"/>
    <w:rsid w:val="4439E59C"/>
    <w:rsid w:val="4B5F5C1B"/>
    <w:rsid w:val="4C54D53A"/>
    <w:rsid w:val="4E6F15C0"/>
    <w:rsid w:val="5745D4D7"/>
    <w:rsid w:val="5B26AAC3"/>
    <w:rsid w:val="5B5B90EC"/>
    <w:rsid w:val="5B7BE8DC"/>
    <w:rsid w:val="5BC24DEE"/>
    <w:rsid w:val="5E5D6AE6"/>
    <w:rsid w:val="6137FCE6"/>
    <w:rsid w:val="6201A3C3"/>
    <w:rsid w:val="64BF674E"/>
    <w:rsid w:val="653486C2"/>
    <w:rsid w:val="65F94924"/>
    <w:rsid w:val="670FD495"/>
    <w:rsid w:val="6D898D4E"/>
    <w:rsid w:val="6DB31143"/>
    <w:rsid w:val="6E0FEBC3"/>
    <w:rsid w:val="6F36DB9A"/>
    <w:rsid w:val="745E4193"/>
    <w:rsid w:val="7A6D1FEE"/>
    <w:rsid w:val="7E0FE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27F2"/>
  <w15:chartTrackingRefBased/>
  <w15:docId w15:val="{5242A7EC-7733-4BF4-BB3E-6C89EB25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uiPriority w:val="99"/>
    <w:unhideWhenUsed/>
    <w:rsid w:val="5B7BE8D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5B7BE8DC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4061D8DB"/>
    <w:pPr>
      <w:ind w:left="720"/>
      <w:contextualSpacing/>
    </w:pPr>
  </w:style>
  <w:style w:type="character" w:styleId="FooterChar" w:customStyle="1">
    <w:name w:val="Footer Char"/>
    <w:basedOn w:val="DefaultParagraphFont"/>
    <w:link w:val="Footer"/>
    <w:uiPriority w:val="99"/>
    <w:rsid w:val="00A3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2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0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0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8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3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2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1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3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3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0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2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8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9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8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4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6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0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4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0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76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6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1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9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9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7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4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7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3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0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1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8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7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5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7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3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41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0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7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790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7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2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1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0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3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7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5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6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5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6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36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3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8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6c5b931-5cd4-49b0-862d-113cef3354c7" xsi:nil="true"/>
    <TaxCatchAll xmlns="328133b4-4030-49a6-a2df-e4f7bd6b131a" xsi:nil="true"/>
    <lcf76f155ced4ddcb4097134ff3c332f xmlns="26c5b931-5cd4-49b0-862d-113cef3354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1232C5F1DB74FA7C6B9058C50C107" ma:contentTypeVersion="20" ma:contentTypeDescription="Create a new document." ma:contentTypeScope="" ma:versionID="201071b787441642b032d86fb1d63a4f">
  <xsd:schema xmlns:xsd="http://www.w3.org/2001/XMLSchema" xmlns:xs="http://www.w3.org/2001/XMLSchema" xmlns:p="http://schemas.microsoft.com/office/2006/metadata/properties" xmlns:ns2="26c5b931-5cd4-49b0-862d-113cef3354c7" xmlns:ns3="328133b4-4030-49a6-a2df-e4f7bd6b131a" targetNamespace="http://schemas.microsoft.com/office/2006/metadata/properties" ma:root="true" ma:fieldsID="cfa1c3adf0e19f60539c4ae8d772e5a1" ns2:_="" ns3:_="">
    <xsd:import namespace="26c5b931-5cd4-49b0-862d-113cef3354c7"/>
    <xsd:import namespace="328133b4-4030-49a6-a2df-e4f7bd6b1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5b931-5cd4-49b0-862d-113cef33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dcb550-0f74-4249-b739-2509a630c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133b4-4030-49a6-a2df-e4f7bd6b1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c551a7-03bf-44ba-a580-0fc7dd194795}" ma:internalName="TaxCatchAll" ma:showField="CatchAllData" ma:web="328133b4-4030-49a6-a2df-e4f7bd6b1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6E5EF-A6A1-4139-9210-050BB9DA10F4}">
  <ds:schemaRefs>
    <ds:schemaRef ds:uri="26c5b931-5cd4-49b0-862d-113cef3354c7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328133b4-4030-49a6-a2df-e4f7bd6b131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16498B-8002-45E7-8DCC-FA89F7F7A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5b931-5cd4-49b0-862d-113cef3354c7"/>
    <ds:schemaRef ds:uri="328133b4-4030-49a6-a2df-e4f7bd6b1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F9A3A-6D8D-40AA-9EBF-3B8DE9AB65C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Dr. Kate Zimmer</dc:creator>
  <keywords/>
  <dc:description/>
  <lastModifiedBy>Dr. Patricia Alvarez McHatton</lastModifiedBy>
  <revision>17</revision>
  <dcterms:created xsi:type="dcterms:W3CDTF">2025-06-06T14:58:00.0000000Z</dcterms:created>
  <dcterms:modified xsi:type="dcterms:W3CDTF">2025-06-10T13:41:08.2177086Z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0x0101007F01232C5F1DB74FA7C6B9058C50C107</vt:lpwstr>
  </property>
  <property fmtid="{D5CDD505-2E9C-101B-9397-08002B2CF9AE}" pid="3" name="MediaServiceImageTags">
    <vt:lpwstr/>
  </property>
</Properties>
</file>