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0354" w14:textId="77777777" w:rsidR="004A7501" w:rsidRPr="00093639" w:rsidRDefault="004A7501" w:rsidP="00093639">
      <w:pPr>
        <w:spacing w:after="0"/>
        <w:rPr>
          <w:rFonts w:ascii="Proxima Nova" w:hAnsi="Proxima Nova"/>
          <w:b/>
          <w:bCs/>
        </w:rPr>
      </w:pPr>
    </w:p>
    <w:p w14:paraId="1F673283" w14:textId="2CD0AC4E" w:rsidR="00E35984" w:rsidRDefault="00E35984" w:rsidP="00093639">
      <w:pPr>
        <w:pStyle w:val="TOCHeading"/>
        <w:spacing w:before="0"/>
        <w:jc w:val="center"/>
        <w:rPr>
          <w:rFonts w:ascii="Proxima Nova" w:hAnsi="Proxima Nova"/>
          <w:color w:val="4F00A3" w:themeColor="accent1"/>
        </w:rPr>
      </w:pPr>
      <w:r w:rsidRPr="00093639">
        <w:rPr>
          <w:rFonts w:ascii="Proxima Nova" w:hAnsi="Proxima Nova"/>
          <w:color w:val="4F00A3" w:themeColor="accent1"/>
        </w:rPr>
        <w:t>Innovative Staffing Implementation Learning Journey</w:t>
      </w:r>
    </w:p>
    <w:p w14:paraId="08A61D83" w14:textId="77777777" w:rsidR="0097641A" w:rsidRPr="0097641A" w:rsidRDefault="0097641A" w:rsidP="0097641A">
      <w:pPr>
        <w:rPr>
          <w:rFonts w:ascii="Proxima Nova" w:hAnsi="Proxima Nova"/>
          <w:b/>
          <w:bCs/>
        </w:rPr>
      </w:pPr>
    </w:p>
    <w:p w14:paraId="51F1B2FA" w14:textId="2F1D9BCC" w:rsidR="0097641A" w:rsidRDefault="0097641A" w:rsidP="0097641A">
      <w:pPr>
        <w:pStyle w:val="BodyText"/>
        <w:spacing w:after="0"/>
        <w:rPr>
          <w:rFonts w:ascii="Proxima Nova" w:hAnsi="Proxima Nova"/>
          <w:b/>
          <w:bCs/>
        </w:rPr>
      </w:pPr>
      <w:r w:rsidRPr="0097641A">
        <w:rPr>
          <w:rFonts w:ascii="Proxima Nova" w:hAnsi="Proxima Nova"/>
          <w:b/>
          <w:bCs/>
        </w:rPr>
        <w:t xml:space="preserve">Name: </w:t>
      </w:r>
    </w:p>
    <w:p w14:paraId="0E09AA92" w14:textId="77777777" w:rsidR="0097641A" w:rsidRPr="0097641A" w:rsidRDefault="0097641A" w:rsidP="0097641A">
      <w:pPr>
        <w:pStyle w:val="BodyText"/>
        <w:spacing w:after="0"/>
        <w:rPr>
          <w:rFonts w:ascii="Proxima Nova" w:hAnsi="Proxima Nova"/>
          <w:b/>
          <w:bCs/>
        </w:rPr>
      </w:pPr>
    </w:p>
    <w:p w14:paraId="6B19675A" w14:textId="2894EC8C" w:rsidR="0097641A" w:rsidRPr="0097641A" w:rsidRDefault="0097641A" w:rsidP="0097641A">
      <w:pPr>
        <w:pStyle w:val="BodyText"/>
        <w:spacing w:after="0"/>
        <w:rPr>
          <w:rFonts w:ascii="Proxima Nova" w:hAnsi="Proxima Nova"/>
          <w:b/>
          <w:bCs/>
        </w:rPr>
      </w:pPr>
      <w:r w:rsidRPr="0097641A">
        <w:rPr>
          <w:rFonts w:ascii="Proxima Nova" w:hAnsi="Proxima Nova"/>
          <w:b/>
          <w:bCs/>
        </w:rPr>
        <w:t xml:space="preserve">Institution: </w:t>
      </w:r>
    </w:p>
    <w:p w14:paraId="2DB09B60" w14:textId="77777777" w:rsidR="00E35984" w:rsidRPr="00093639" w:rsidRDefault="00E35984" w:rsidP="0097641A">
      <w:pPr>
        <w:spacing w:after="0"/>
        <w:rPr>
          <w:rFonts w:ascii="Proxima Nova" w:hAnsi="Proxima Nova"/>
          <w:b/>
          <w:bCs/>
        </w:rPr>
      </w:pPr>
    </w:p>
    <w:p w14:paraId="2A1906AC" w14:textId="77777777" w:rsidR="004A7501" w:rsidRPr="00093639" w:rsidRDefault="00E35984" w:rsidP="0097641A">
      <w:pPr>
        <w:spacing w:after="0"/>
        <w:rPr>
          <w:rFonts w:ascii="Proxima Nova" w:hAnsi="Proxima Nova"/>
        </w:rPr>
      </w:pPr>
      <w:r w:rsidRPr="00E35984">
        <w:rPr>
          <w:rFonts w:ascii="Proxima Nova" w:hAnsi="Proxima Nova"/>
          <w:b/>
          <w:bCs/>
          <w:color w:val="4F00A3" w:themeColor="accent1"/>
        </w:rPr>
        <w:t>Purpose:</w:t>
      </w:r>
    </w:p>
    <w:p w14:paraId="241A8AB8" w14:textId="71E22456" w:rsidR="00E82B00" w:rsidRPr="00E3481E" w:rsidRDefault="00E35984" w:rsidP="003C5D65">
      <w:pPr>
        <w:spacing w:after="0"/>
        <w:rPr>
          <w:rFonts w:ascii="Proxima Nova" w:hAnsi="Proxima Nova"/>
        </w:rPr>
      </w:pPr>
      <w:r w:rsidRPr="00E35984">
        <w:rPr>
          <w:rFonts w:ascii="Proxima Nova" w:hAnsi="Proxima Nova"/>
        </w:rPr>
        <w:br/>
      </w:r>
      <w:r w:rsidR="00E82B00" w:rsidRPr="00E82B00">
        <w:rPr>
          <w:rFonts w:ascii="Proxima Nova" w:hAnsi="Proxima Nova"/>
        </w:rPr>
        <w:t xml:space="preserve">The Learning Journey is a </w:t>
      </w:r>
      <w:r w:rsidR="00701324">
        <w:rPr>
          <w:rFonts w:ascii="Proxima Nova" w:hAnsi="Proxima Nova"/>
        </w:rPr>
        <w:t>living</w:t>
      </w:r>
      <w:r w:rsidR="00E82B00" w:rsidRPr="00E82B00">
        <w:rPr>
          <w:rFonts w:ascii="Proxima Nova" w:hAnsi="Proxima Nova"/>
        </w:rPr>
        <w:t xml:space="preserve"> document designed to support your </w:t>
      </w:r>
      <w:r w:rsidR="00701324">
        <w:rPr>
          <w:rFonts w:ascii="Proxima Nova" w:hAnsi="Proxima Nova"/>
        </w:rPr>
        <w:t xml:space="preserve">exploration and </w:t>
      </w:r>
      <w:r w:rsidR="00E82B00" w:rsidRPr="00E82B00">
        <w:rPr>
          <w:rFonts w:ascii="Proxima Nova" w:hAnsi="Proxima Nova"/>
        </w:rPr>
        <w:t>implementation of innovative staffing practices in your institutional context. It is intended to guide learning, reflection, and early actio</w:t>
      </w:r>
      <w:r w:rsidR="00E82B00">
        <w:rPr>
          <w:rFonts w:ascii="Proxima Nova" w:hAnsi="Proxima Nova"/>
        </w:rPr>
        <w:t>n</w:t>
      </w:r>
      <w:r w:rsidR="00E72621">
        <w:rPr>
          <w:rFonts w:ascii="Proxima Nova" w:hAnsi="Proxima Nova"/>
        </w:rPr>
        <w:t xml:space="preserve">, not to </w:t>
      </w:r>
      <w:r w:rsidR="002E76A4" w:rsidRPr="00E3481E">
        <w:rPr>
          <w:rFonts w:ascii="Proxima Nova" w:hAnsi="Proxima Nova"/>
        </w:rPr>
        <w:t xml:space="preserve">represent </w:t>
      </w:r>
      <w:r w:rsidR="00E82B00" w:rsidRPr="00E3481E">
        <w:rPr>
          <w:rFonts w:ascii="Proxima Nova" w:hAnsi="Proxima Nova"/>
        </w:rPr>
        <w:t>a finalized or comprehensive plan.</w:t>
      </w:r>
      <w:r w:rsidR="00B77015" w:rsidRPr="00E3481E">
        <w:rPr>
          <w:rFonts w:ascii="Proxima Nova" w:hAnsi="Proxima Nova"/>
        </w:rPr>
        <w:t xml:space="preserve"> </w:t>
      </w:r>
    </w:p>
    <w:p w14:paraId="1691635B" w14:textId="77777777" w:rsidR="00E3481E" w:rsidRPr="002E76A4" w:rsidRDefault="00E3481E" w:rsidP="003C5D65">
      <w:pPr>
        <w:pStyle w:val="BodyText"/>
        <w:spacing w:after="0"/>
      </w:pPr>
    </w:p>
    <w:p w14:paraId="29487AC1" w14:textId="77777777" w:rsidR="00E82B00" w:rsidRPr="00E82B00" w:rsidRDefault="00E82B00" w:rsidP="00D46007">
      <w:pPr>
        <w:spacing w:after="0"/>
        <w:rPr>
          <w:rFonts w:ascii="Proxima Nova" w:hAnsi="Proxima Nova"/>
        </w:rPr>
      </w:pPr>
      <w:r w:rsidRPr="00E82B00">
        <w:rPr>
          <w:rFonts w:ascii="Proxima Nova" w:hAnsi="Proxima Nova"/>
          <w:b/>
          <w:bCs/>
        </w:rPr>
        <w:t>Expectations</w:t>
      </w:r>
      <w:r w:rsidRPr="00E82B00">
        <w:rPr>
          <w:rFonts w:ascii="Proxima Nova" w:hAnsi="Proxima Nova"/>
        </w:rPr>
        <w:br/>
        <w:t>Participants are expected to:</w:t>
      </w:r>
    </w:p>
    <w:p w14:paraId="3DFB17AB" w14:textId="06730275" w:rsidR="0097641A" w:rsidRPr="0097641A" w:rsidRDefault="0097641A" w:rsidP="0097641A">
      <w:pPr>
        <w:pStyle w:val="BodyText"/>
        <w:numPr>
          <w:ilvl w:val="0"/>
          <w:numId w:val="18"/>
        </w:numPr>
        <w:spacing w:after="0"/>
        <w:rPr>
          <w:rFonts w:ascii="Proxima Nova" w:hAnsi="Proxima Nova"/>
        </w:rPr>
      </w:pPr>
      <w:r w:rsidRPr="0097641A">
        <w:rPr>
          <w:rFonts w:ascii="Proxima Nova" w:hAnsi="Proxima Nova"/>
        </w:rPr>
        <w:t>Complete</w:t>
      </w:r>
      <w:r>
        <w:rPr>
          <w:rFonts w:ascii="Proxima Nova" w:hAnsi="Proxima Nova"/>
        </w:rPr>
        <w:t xml:space="preserve"> </w:t>
      </w:r>
      <w:r w:rsidR="006554C7">
        <w:rPr>
          <w:rFonts w:ascii="Proxima Nova" w:hAnsi="Proxima Nova"/>
        </w:rPr>
        <w:t xml:space="preserve">and submit </w:t>
      </w:r>
      <w:r w:rsidRPr="0097641A">
        <w:rPr>
          <w:rFonts w:ascii="Proxima Nova" w:hAnsi="Proxima Nova"/>
        </w:rPr>
        <w:t xml:space="preserve">the </w:t>
      </w:r>
      <w:r w:rsidR="32392C65" w:rsidRPr="4E4576E8">
        <w:rPr>
          <w:rFonts w:ascii="Proxima Nova" w:hAnsi="Proxima Nova"/>
        </w:rPr>
        <w:t xml:space="preserve">Implementation </w:t>
      </w:r>
      <w:r w:rsidRPr="0097641A">
        <w:rPr>
          <w:rFonts w:ascii="Proxima Nova" w:hAnsi="Proxima Nova"/>
        </w:rPr>
        <w:t xml:space="preserve">Learning Journey </w:t>
      </w:r>
      <w:r w:rsidR="02E6B46C" w:rsidRPr="4E4576E8">
        <w:rPr>
          <w:rFonts w:ascii="Proxima Nova" w:hAnsi="Proxima Nova"/>
        </w:rPr>
        <w:t>document</w:t>
      </w:r>
      <w:r>
        <w:rPr>
          <w:rFonts w:ascii="Proxima Nova" w:hAnsi="Proxima Nova"/>
        </w:rPr>
        <w:t xml:space="preserve"> (submit the plan by </w:t>
      </w:r>
      <w:r w:rsidR="14DB1F0F" w:rsidRPr="00D91500">
        <w:rPr>
          <w:rFonts w:ascii="Proxima Nova" w:hAnsi="Proxima Nova"/>
          <w:b/>
          <w:bCs/>
          <w:color w:val="4F00A3" w:themeColor="accent1"/>
        </w:rPr>
        <w:t>April</w:t>
      </w:r>
      <w:r w:rsidR="00A271FF" w:rsidRPr="00D91500">
        <w:rPr>
          <w:rFonts w:ascii="Proxima Nova" w:hAnsi="Proxima Nova"/>
          <w:b/>
          <w:bCs/>
          <w:color w:val="4F00A3" w:themeColor="accent1"/>
        </w:rPr>
        <w:t xml:space="preserve"> 2, 2026</w:t>
      </w:r>
      <w:r>
        <w:rPr>
          <w:rFonts w:ascii="Proxima Nova" w:hAnsi="Proxima Nova"/>
        </w:rPr>
        <w:t xml:space="preserve">). </w:t>
      </w:r>
    </w:p>
    <w:p w14:paraId="6324A717" w14:textId="2AD4F600" w:rsidR="44D259FA" w:rsidRDefault="006554C7" w:rsidP="280F91C9">
      <w:pPr>
        <w:pStyle w:val="BodyText"/>
        <w:numPr>
          <w:ilvl w:val="0"/>
          <w:numId w:val="18"/>
        </w:numPr>
        <w:spacing w:after="0"/>
        <w:rPr>
          <w:rFonts w:ascii="Proxima Nova" w:hAnsi="Proxima Nova"/>
        </w:rPr>
      </w:pPr>
      <w:r>
        <w:rPr>
          <w:rFonts w:ascii="Proxima Nova" w:hAnsi="Proxima Nova"/>
        </w:rPr>
        <w:t xml:space="preserve">Submit materials </w:t>
      </w:r>
      <w:r w:rsidR="44D259FA" w:rsidRPr="280F91C9">
        <w:rPr>
          <w:rFonts w:ascii="Proxima Nova" w:hAnsi="Proxima Nova"/>
        </w:rPr>
        <w:t>to spatterson@educatorexcellence.org.</w:t>
      </w:r>
    </w:p>
    <w:p w14:paraId="741412F2" w14:textId="20CD0A31" w:rsidR="3B0534ED" w:rsidRDefault="006554C7" w:rsidP="4E4576E8">
      <w:pPr>
        <w:pStyle w:val="BodyText"/>
        <w:numPr>
          <w:ilvl w:val="0"/>
          <w:numId w:val="18"/>
        </w:numPr>
        <w:spacing w:after="0"/>
        <w:rPr>
          <w:rFonts w:ascii="Proxima Nova" w:hAnsi="Proxima Nova"/>
        </w:rPr>
      </w:pPr>
      <w:r>
        <w:rPr>
          <w:rFonts w:ascii="Proxima Nova" w:hAnsi="Proxima Nova"/>
        </w:rPr>
        <w:t>Begin implementing actions identified in your</w:t>
      </w:r>
      <w:r w:rsidR="3B0534ED" w:rsidRPr="4E4576E8">
        <w:rPr>
          <w:rFonts w:ascii="Proxima Nova" w:hAnsi="Proxima Nova"/>
        </w:rPr>
        <w:t xml:space="preserve"> Learning</w:t>
      </w:r>
      <w:r w:rsidR="5FEC1BA0" w:rsidRPr="4E4576E8">
        <w:rPr>
          <w:rFonts w:ascii="Proxima Nova" w:hAnsi="Proxima Nova"/>
        </w:rPr>
        <w:t xml:space="preserve"> Journe</w:t>
      </w:r>
      <w:r w:rsidR="00335505">
        <w:rPr>
          <w:rFonts w:ascii="Proxima Nova" w:hAnsi="Proxima Nova"/>
        </w:rPr>
        <w:t>y</w:t>
      </w:r>
      <w:r w:rsidR="5FEC1BA0" w:rsidRPr="4E4576E8">
        <w:rPr>
          <w:rFonts w:ascii="Proxima Nova" w:hAnsi="Proxima Nova"/>
        </w:rPr>
        <w:t>.</w:t>
      </w:r>
    </w:p>
    <w:p w14:paraId="64C7DC60" w14:textId="41D45850" w:rsidR="0097641A" w:rsidRPr="0097641A" w:rsidRDefault="0097641A" w:rsidP="0097641A">
      <w:pPr>
        <w:pStyle w:val="BodyText"/>
        <w:numPr>
          <w:ilvl w:val="0"/>
          <w:numId w:val="18"/>
        </w:numPr>
        <w:spacing w:after="0"/>
        <w:rPr>
          <w:rFonts w:ascii="Proxima Nova" w:hAnsi="Proxima Nova"/>
        </w:rPr>
      </w:pPr>
      <w:r w:rsidRPr="0097641A">
        <w:rPr>
          <w:rFonts w:ascii="Proxima Nova" w:hAnsi="Proxima Nova"/>
        </w:rPr>
        <w:t xml:space="preserve">Revisit and </w:t>
      </w:r>
      <w:r w:rsidR="00335505">
        <w:rPr>
          <w:rFonts w:ascii="Proxima Nova" w:hAnsi="Proxima Nova"/>
        </w:rPr>
        <w:t>update</w:t>
      </w:r>
      <w:r w:rsidRPr="0097641A">
        <w:rPr>
          <w:rFonts w:ascii="Proxima Nova" w:hAnsi="Proxima Nova"/>
        </w:rPr>
        <w:t xml:space="preserve"> </w:t>
      </w:r>
      <w:r w:rsidR="5E7EA971" w:rsidRPr="4E4576E8">
        <w:rPr>
          <w:rFonts w:ascii="Proxima Nova" w:hAnsi="Proxima Nova"/>
        </w:rPr>
        <w:t>you</w:t>
      </w:r>
      <w:r w:rsidR="12AAED9A" w:rsidRPr="4E4576E8">
        <w:rPr>
          <w:rFonts w:ascii="Proxima Nova" w:hAnsi="Proxima Nova"/>
        </w:rPr>
        <w:t>r</w:t>
      </w:r>
      <w:r w:rsidR="5E7EA971" w:rsidRPr="4E4576E8">
        <w:rPr>
          <w:rFonts w:ascii="Proxima Nova" w:hAnsi="Proxima Nova"/>
        </w:rPr>
        <w:t xml:space="preserve"> Implementation Learning Journey </w:t>
      </w:r>
      <w:r w:rsidRPr="0097641A">
        <w:rPr>
          <w:rFonts w:ascii="Proxima Nova" w:hAnsi="Proxima Nova"/>
        </w:rPr>
        <w:t>as learning occurs</w:t>
      </w:r>
      <w:r w:rsidR="74FD1531" w:rsidRPr="4E4576E8">
        <w:rPr>
          <w:rFonts w:ascii="Proxima Nova" w:hAnsi="Proxima Nova"/>
        </w:rPr>
        <w:t>.</w:t>
      </w:r>
    </w:p>
    <w:p w14:paraId="625E463C" w14:textId="02BABC5E" w:rsidR="0097641A" w:rsidRPr="00400383" w:rsidRDefault="0097641A" w:rsidP="0097641A">
      <w:pPr>
        <w:pStyle w:val="BodyText"/>
        <w:numPr>
          <w:ilvl w:val="0"/>
          <w:numId w:val="18"/>
        </w:numPr>
        <w:spacing w:after="0"/>
        <w:rPr>
          <w:rFonts w:ascii="Proxima Nova" w:hAnsi="Proxima Nova"/>
        </w:rPr>
      </w:pPr>
      <w:r w:rsidRPr="0097641A">
        <w:rPr>
          <w:rFonts w:ascii="Proxima Nova" w:hAnsi="Proxima Nova"/>
        </w:rPr>
        <w:t xml:space="preserve">Submit </w:t>
      </w:r>
      <w:r w:rsidR="22C79E27" w:rsidRPr="4E4576E8">
        <w:rPr>
          <w:rFonts w:ascii="Proxima Nova" w:hAnsi="Proxima Nova"/>
        </w:rPr>
        <w:t xml:space="preserve">your revised Learning Journey document and </w:t>
      </w:r>
      <w:r w:rsidR="00335505">
        <w:rPr>
          <w:rFonts w:ascii="Proxima Nova" w:hAnsi="Proxima Nova"/>
        </w:rPr>
        <w:t>I</w:t>
      </w:r>
      <w:r w:rsidRPr="0097641A">
        <w:rPr>
          <w:rFonts w:ascii="Proxima Nova" w:hAnsi="Proxima Nova"/>
        </w:rPr>
        <w:t xml:space="preserve">mplementation </w:t>
      </w:r>
      <w:r w:rsidR="00335505">
        <w:rPr>
          <w:rFonts w:ascii="Proxima Nova" w:hAnsi="Proxima Nova"/>
        </w:rPr>
        <w:t>R</w:t>
      </w:r>
      <w:r w:rsidRPr="0097641A">
        <w:rPr>
          <w:rFonts w:ascii="Proxima Nova" w:hAnsi="Proxima Nova"/>
        </w:rPr>
        <w:t xml:space="preserve">eflection by </w:t>
      </w:r>
      <w:r w:rsidR="00A53530" w:rsidRPr="00D91500">
        <w:rPr>
          <w:rFonts w:ascii="Proxima Nova" w:hAnsi="Proxima Nova"/>
          <w:b/>
          <w:bCs/>
          <w:color w:val="F15D22" w:themeColor="accent2"/>
        </w:rPr>
        <w:t>April 2</w:t>
      </w:r>
      <w:r w:rsidR="00422FB8" w:rsidRPr="00D91500">
        <w:rPr>
          <w:rFonts w:ascii="Proxima Nova" w:hAnsi="Proxima Nova"/>
          <w:b/>
          <w:bCs/>
          <w:color w:val="F15D22" w:themeColor="accent2"/>
        </w:rPr>
        <w:t>, 2027</w:t>
      </w:r>
      <w:r w:rsidR="00400383">
        <w:rPr>
          <w:rFonts w:ascii="Proxima Nova" w:hAnsi="Proxima Nova"/>
          <w:b/>
          <w:bCs/>
        </w:rPr>
        <w:t xml:space="preserve">. </w:t>
      </w:r>
    </w:p>
    <w:p w14:paraId="31116478" w14:textId="77777777" w:rsidR="00335505" w:rsidRDefault="00400383" w:rsidP="0097641A">
      <w:pPr>
        <w:pStyle w:val="BodyText"/>
        <w:numPr>
          <w:ilvl w:val="0"/>
          <w:numId w:val="18"/>
        </w:numPr>
        <w:spacing w:after="0"/>
        <w:rPr>
          <w:rFonts w:ascii="Proxima Nova" w:hAnsi="Proxima Nova"/>
        </w:rPr>
      </w:pPr>
      <w:r>
        <w:rPr>
          <w:rFonts w:ascii="Proxima Nova" w:hAnsi="Proxima Nova"/>
        </w:rPr>
        <w:t>Participate in 2 Community of Practice virtual meeting</w:t>
      </w:r>
      <w:r w:rsidR="004A71BF">
        <w:rPr>
          <w:rFonts w:ascii="Proxima Nova" w:hAnsi="Proxima Nova"/>
        </w:rPr>
        <w:t xml:space="preserve">s. </w:t>
      </w:r>
    </w:p>
    <w:p w14:paraId="2860EB81" w14:textId="77777777" w:rsidR="00335505" w:rsidRDefault="005C1F4B" w:rsidP="00335505">
      <w:pPr>
        <w:pStyle w:val="BodyText"/>
        <w:numPr>
          <w:ilvl w:val="1"/>
          <w:numId w:val="18"/>
        </w:numPr>
        <w:spacing w:after="0"/>
        <w:rPr>
          <w:rFonts w:ascii="Proxima Nova" w:hAnsi="Proxima Nova"/>
        </w:rPr>
      </w:pPr>
      <w:r>
        <w:rPr>
          <w:rFonts w:ascii="Proxima Nova" w:hAnsi="Proxima Nova"/>
        </w:rPr>
        <w:t xml:space="preserve">Friday, </w:t>
      </w:r>
      <w:r w:rsidRPr="00D91500">
        <w:rPr>
          <w:rFonts w:ascii="Proxima Nova" w:hAnsi="Proxima Nova"/>
          <w:b/>
          <w:bCs/>
          <w:color w:val="6DB33F" w:themeColor="accent3"/>
        </w:rPr>
        <w:t>October 2, 2026</w:t>
      </w:r>
      <w:r w:rsidR="00A010E6">
        <w:rPr>
          <w:rFonts w:ascii="Proxima Nova" w:hAnsi="Proxima Nova"/>
        </w:rPr>
        <w:t xml:space="preserve"> (progress update)</w:t>
      </w:r>
    </w:p>
    <w:p w14:paraId="22BFD47F" w14:textId="56F541C9" w:rsidR="00400383" w:rsidRPr="0097641A" w:rsidRDefault="00335505" w:rsidP="00335505">
      <w:pPr>
        <w:pStyle w:val="BodyText"/>
        <w:numPr>
          <w:ilvl w:val="1"/>
          <w:numId w:val="18"/>
        </w:numPr>
        <w:spacing w:after="0"/>
        <w:rPr>
          <w:rFonts w:ascii="Proxima Nova" w:hAnsi="Proxima Nova"/>
        </w:rPr>
      </w:pPr>
      <w:r>
        <w:rPr>
          <w:rFonts w:ascii="Proxima Nova" w:hAnsi="Proxima Nova"/>
        </w:rPr>
        <w:t xml:space="preserve">Friday, </w:t>
      </w:r>
      <w:r w:rsidR="00A4597A" w:rsidRPr="00D91500">
        <w:rPr>
          <w:rFonts w:ascii="Proxima Nova" w:hAnsi="Proxima Nova"/>
          <w:b/>
          <w:bCs/>
          <w:color w:val="0D92FF" w:themeColor="accent5"/>
        </w:rPr>
        <w:t xml:space="preserve">April </w:t>
      </w:r>
      <w:r w:rsidR="00AE25C4" w:rsidRPr="00D91500">
        <w:rPr>
          <w:rFonts w:ascii="Proxima Nova" w:hAnsi="Proxima Nova"/>
          <w:b/>
          <w:bCs/>
          <w:color w:val="0D92FF" w:themeColor="accent5"/>
        </w:rPr>
        <w:t>9, 2027</w:t>
      </w:r>
      <w:r w:rsidR="00A010E6">
        <w:rPr>
          <w:rFonts w:ascii="Proxima Nova" w:hAnsi="Proxima Nova"/>
        </w:rPr>
        <w:t xml:space="preserve"> (</w:t>
      </w:r>
      <w:r w:rsidR="00D91500">
        <w:rPr>
          <w:rFonts w:ascii="Proxima Nova" w:hAnsi="Proxima Nova"/>
        </w:rPr>
        <w:t>closing the loop</w:t>
      </w:r>
      <w:r w:rsidR="00A45B5D">
        <w:rPr>
          <w:rFonts w:ascii="Proxima Nova" w:hAnsi="Proxima Nova"/>
        </w:rPr>
        <w:t xml:space="preserve">). </w:t>
      </w:r>
      <w:r w:rsidR="00203447">
        <w:rPr>
          <w:rFonts w:ascii="Proxima Nova" w:hAnsi="Proxima Nova"/>
        </w:rPr>
        <w:t xml:space="preserve"> </w:t>
      </w:r>
    </w:p>
    <w:p w14:paraId="0641D529" w14:textId="77777777" w:rsidR="002E76A4" w:rsidRDefault="002E76A4" w:rsidP="00D46007">
      <w:pPr>
        <w:pStyle w:val="BodyText"/>
        <w:spacing w:after="0"/>
      </w:pPr>
    </w:p>
    <w:p w14:paraId="06450056" w14:textId="35E4396E" w:rsidR="00E3481E" w:rsidRPr="00E82B00" w:rsidRDefault="00335505" w:rsidP="00D46007">
      <w:pPr>
        <w:pStyle w:val="BodyText"/>
        <w:spacing w:after="0"/>
      </w:pPr>
      <w:r>
        <w:rPr>
          <w:rFonts w:ascii="Proxima Nova" w:hAnsi="Proxima Nova"/>
        </w:rPr>
        <w:t>Meeting</w:t>
      </w:r>
      <w:r w:rsidR="00E3481E" w:rsidRPr="00E3481E">
        <w:rPr>
          <w:rFonts w:ascii="Proxima Nova" w:hAnsi="Proxima Nova"/>
        </w:rPr>
        <w:t xml:space="preserve"> these expectations</w:t>
      </w:r>
      <w:r w:rsidR="00F92845">
        <w:rPr>
          <w:rFonts w:ascii="Proxima Nova" w:hAnsi="Proxima Nova"/>
        </w:rPr>
        <w:t xml:space="preserve"> helps </w:t>
      </w:r>
      <w:r w:rsidR="00E3481E" w:rsidRPr="00E3481E">
        <w:rPr>
          <w:rFonts w:ascii="Proxima Nova" w:hAnsi="Proxima Nova"/>
        </w:rPr>
        <w:t xml:space="preserve">ensure continued eligibility for future sponsorship opportunities in BranchED learning events. </w:t>
      </w:r>
      <w:r w:rsidR="00F92845" w:rsidRPr="00F92845">
        <w:rPr>
          <w:rFonts w:ascii="Proxima Nova" w:hAnsi="Proxima Nova"/>
        </w:rPr>
        <w:t>More importantly, your engagement contributes to a shared learning community focused on meaningful, sustainable change</w:t>
      </w:r>
      <w:r w:rsidR="00E3481E">
        <w:rPr>
          <w:rFonts w:ascii="Proxima Nova" w:hAnsi="Proxima Nova"/>
        </w:rPr>
        <w:t xml:space="preserve">. </w:t>
      </w:r>
    </w:p>
    <w:p w14:paraId="6D1F4A03" w14:textId="18606243" w:rsidR="00E35984" w:rsidRPr="00DB5EFF" w:rsidRDefault="00C81899" w:rsidP="00093639">
      <w:pPr>
        <w:spacing w:after="0"/>
        <w:rPr>
          <w:rFonts w:ascii="Proxima Nova" w:hAnsi="Proxima Nova"/>
        </w:rPr>
      </w:pPr>
      <w:r>
        <w:rPr>
          <w:rFonts w:ascii="Proxima Nova" w:hAnsi="Proxima Nova"/>
          <w:color w:val="F15D22" w:themeColor="accent2"/>
        </w:rPr>
        <w:pict w14:anchorId="7B85CAAB">
          <v:rect id="_x0000_i1025" style="width:468pt;height:1.5pt" o:hralign="center" o:hrstd="t" o:hrnoshade="t" o:hr="t" fillcolor="#f15d22 [3205]" stroked="f"/>
        </w:pict>
      </w:r>
    </w:p>
    <w:p w14:paraId="6809D4FA" w14:textId="418B0F74" w:rsidR="00E35984" w:rsidRPr="00093639" w:rsidRDefault="00E35984" w:rsidP="00093639">
      <w:pPr>
        <w:spacing w:after="0"/>
        <w:rPr>
          <w:rFonts w:ascii="Proxima Nova" w:hAnsi="Proxima Nova"/>
          <w:b/>
          <w:bCs/>
        </w:rPr>
      </w:pPr>
      <w:r w:rsidRPr="00093639">
        <w:rPr>
          <w:rFonts w:ascii="Proxima Nova" w:hAnsi="Proxima Nova"/>
          <w:b/>
          <w:bCs/>
        </w:rPr>
        <w:t>Our Starting Point</w:t>
      </w:r>
      <w:r w:rsidR="004A7501" w:rsidRPr="00093639">
        <w:rPr>
          <w:rFonts w:ascii="Proxima Nova" w:hAnsi="Proxima Nova"/>
          <w:b/>
          <w:bCs/>
        </w:rPr>
        <w:t xml:space="preserve">: </w:t>
      </w:r>
      <w:r w:rsidRPr="00093639">
        <w:rPr>
          <w:rFonts w:ascii="Proxima Nova" w:hAnsi="Proxima Nova"/>
          <w:b/>
          <w:bCs/>
        </w:rPr>
        <w:t>What we’re bringing back with us</w:t>
      </w:r>
      <w:r w:rsidR="004A7501" w:rsidRPr="00093639">
        <w:rPr>
          <w:rFonts w:ascii="Proxima Nova" w:hAnsi="Proxima Nova"/>
          <w:b/>
          <w:bCs/>
        </w:rPr>
        <w:t xml:space="preserve">. </w:t>
      </w:r>
    </w:p>
    <w:p w14:paraId="70106F4F" w14:textId="77777777" w:rsidR="004A7501" w:rsidRPr="00093639" w:rsidRDefault="004A7501" w:rsidP="00093639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A7501" w:rsidRPr="00093639" w14:paraId="0205DE3D" w14:textId="77777777" w:rsidTr="005A089E">
        <w:tc>
          <w:tcPr>
            <w:tcW w:w="2500" w:type="pct"/>
            <w:shd w:val="clear" w:color="auto" w:fill="6DB33F" w:themeFill="accent3"/>
          </w:tcPr>
          <w:p w14:paraId="3C8AE26F" w14:textId="1EF21A7A" w:rsidR="004A7501" w:rsidRPr="0051600C" w:rsidRDefault="004A7501" w:rsidP="00093639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51600C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371D81B5" w14:textId="6C144238" w:rsidR="004A7501" w:rsidRPr="0051600C" w:rsidRDefault="004A7501" w:rsidP="00093639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51600C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4A7501" w:rsidRPr="00093639" w14:paraId="76A63A03" w14:textId="77777777" w:rsidTr="004A7501">
        <w:tc>
          <w:tcPr>
            <w:tcW w:w="2500" w:type="pct"/>
          </w:tcPr>
          <w:p w14:paraId="2DEEE01A" w14:textId="159907BC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Priority staffing challenge we are addressing:</w:t>
            </w:r>
          </w:p>
        </w:tc>
        <w:tc>
          <w:tcPr>
            <w:tcW w:w="2500" w:type="pct"/>
          </w:tcPr>
          <w:p w14:paraId="40181339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093639" w14:paraId="4D6B9ED0" w14:textId="77777777" w:rsidTr="004A7501">
        <w:tc>
          <w:tcPr>
            <w:tcW w:w="2500" w:type="pct"/>
          </w:tcPr>
          <w:p w14:paraId="79522956" w14:textId="3CA2A7DC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Why this challenge matters in our institution now:</w:t>
            </w:r>
          </w:p>
        </w:tc>
        <w:tc>
          <w:tcPr>
            <w:tcW w:w="2500" w:type="pct"/>
          </w:tcPr>
          <w:p w14:paraId="6008D1F5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093639" w14:paraId="0E958E8F" w14:textId="77777777" w:rsidTr="004A7501">
        <w:tc>
          <w:tcPr>
            <w:tcW w:w="2500" w:type="pct"/>
          </w:tcPr>
          <w:p w14:paraId="2938FC0C" w14:textId="36CD78FB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Who is most affected by this challenge:</w:t>
            </w:r>
          </w:p>
        </w:tc>
        <w:tc>
          <w:tcPr>
            <w:tcW w:w="2500" w:type="pct"/>
          </w:tcPr>
          <w:p w14:paraId="0A2A29E3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2287096B" w14:textId="77777777" w:rsidR="004A7501" w:rsidRPr="00E35984" w:rsidRDefault="004A7501" w:rsidP="00093639">
      <w:pPr>
        <w:pStyle w:val="BodyText"/>
        <w:spacing w:after="0"/>
        <w:rPr>
          <w:rFonts w:ascii="Proxima Nova" w:hAnsi="Proxima Nova"/>
        </w:rPr>
      </w:pPr>
    </w:p>
    <w:p w14:paraId="5C051790" w14:textId="79A55F29" w:rsidR="00E35984" w:rsidRPr="00E35984" w:rsidRDefault="00C81899" w:rsidP="00093639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56BD0984">
          <v:rect id="_x0000_i1026" style="width:468pt;height:1.5pt" o:hralign="center" o:hrstd="t" o:hrnoshade="t" o:hr="t" fillcolor="#f15d22 [3205]" stroked="f"/>
        </w:pict>
      </w:r>
    </w:p>
    <w:p w14:paraId="41CDE1B5" w14:textId="40FD4A90" w:rsidR="00E35984" w:rsidRPr="00093639" w:rsidRDefault="00E35984" w:rsidP="00093639">
      <w:pPr>
        <w:spacing w:after="0"/>
        <w:rPr>
          <w:rFonts w:ascii="Proxima Nova" w:hAnsi="Proxima Nova"/>
          <w:b/>
          <w:bCs/>
        </w:rPr>
      </w:pPr>
      <w:r w:rsidRPr="00E35984">
        <w:rPr>
          <w:rFonts w:ascii="Proxima Nova" w:hAnsi="Proxima Nova"/>
          <w:b/>
          <w:bCs/>
        </w:rPr>
        <w:t>What We Know So Far</w:t>
      </w:r>
      <w:r w:rsidR="004A7501" w:rsidRPr="00093639">
        <w:rPr>
          <w:rFonts w:ascii="Proxima Nova" w:hAnsi="Proxima Nova"/>
          <w:b/>
          <w:bCs/>
        </w:rPr>
        <w:t xml:space="preserve">: </w:t>
      </w:r>
      <w:r w:rsidRPr="00E35984">
        <w:rPr>
          <w:rFonts w:ascii="Proxima Nova" w:hAnsi="Proxima Nova"/>
          <w:b/>
          <w:bCs/>
        </w:rPr>
        <w:t>Current understandin</w:t>
      </w:r>
      <w:r w:rsidR="004A7501" w:rsidRPr="00093639">
        <w:rPr>
          <w:rFonts w:ascii="Proxima Nova" w:hAnsi="Proxima Nova"/>
          <w:b/>
          <w:bCs/>
        </w:rPr>
        <w:t>g, not assumptions.</w:t>
      </w:r>
    </w:p>
    <w:p w14:paraId="4CE8B6AE" w14:textId="77777777" w:rsidR="004A7501" w:rsidRPr="00093639" w:rsidRDefault="004A7501" w:rsidP="00093639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A7501" w:rsidRPr="00093639" w14:paraId="5AD0A678" w14:textId="77777777" w:rsidTr="0051600C">
        <w:tc>
          <w:tcPr>
            <w:tcW w:w="2500" w:type="pct"/>
            <w:shd w:val="clear" w:color="auto" w:fill="6DB33F" w:themeFill="accent3"/>
          </w:tcPr>
          <w:p w14:paraId="3312328E" w14:textId="77777777" w:rsidR="004A7501" w:rsidRPr="0051600C" w:rsidRDefault="004A7501" w:rsidP="00093639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51600C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5C2A38C4" w14:textId="77777777" w:rsidR="004A7501" w:rsidRPr="0051600C" w:rsidRDefault="004A7501" w:rsidP="00093639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51600C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4A7501" w:rsidRPr="00093639" w14:paraId="4CE342CE" w14:textId="77777777" w:rsidTr="00C81899">
        <w:tc>
          <w:tcPr>
            <w:tcW w:w="2500" w:type="pct"/>
          </w:tcPr>
          <w:p w14:paraId="118F3FAF" w14:textId="4442F205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Key insights from the workshop:</w:t>
            </w:r>
          </w:p>
        </w:tc>
        <w:tc>
          <w:tcPr>
            <w:tcW w:w="2500" w:type="pct"/>
          </w:tcPr>
          <w:p w14:paraId="3F8ADA3E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093639" w14:paraId="4DD1A851" w14:textId="77777777" w:rsidTr="00C81899">
        <w:tc>
          <w:tcPr>
            <w:tcW w:w="2500" w:type="pct"/>
          </w:tcPr>
          <w:p w14:paraId="5DAF0F6E" w14:textId="249E3E3B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Constraints or realities we must design within:</w:t>
            </w:r>
          </w:p>
        </w:tc>
        <w:tc>
          <w:tcPr>
            <w:tcW w:w="2500" w:type="pct"/>
          </w:tcPr>
          <w:p w14:paraId="1FEFCE7F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093639" w14:paraId="0C8143AF" w14:textId="77777777" w:rsidTr="00C81899">
        <w:tc>
          <w:tcPr>
            <w:tcW w:w="2500" w:type="pct"/>
          </w:tcPr>
          <w:p w14:paraId="625B1F03" w14:textId="38558070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Open questions we need to explore further:</w:t>
            </w:r>
          </w:p>
        </w:tc>
        <w:tc>
          <w:tcPr>
            <w:tcW w:w="2500" w:type="pct"/>
          </w:tcPr>
          <w:p w14:paraId="5CC1A91A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62C2271A" w14:textId="77777777" w:rsidR="004A7501" w:rsidRPr="00093639" w:rsidRDefault="004A7501" w:rsidP="00093639">
      <w:pPr>
        <w:spacing w:after="0"/>
        <w:rPr>
          <w:rFonts w:ascii="Proxima Nova" w:hAnsi="Proxima Nova"/>
        </w:rPr>
      </w:pPr>
    </w:p>
    <w:p w14:paraId="503B0875" w14:textId="19581249" w:rsidR="00E35984" w:rsidRPr="00E35984" w:rsidRDefault="00C81899" w:rsidP="00093639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2D22EF7C">
          <v:rect id="_x0000_i1027" style="width:468pt;height:1.5pt" o:hralign="center" o:hrstd="t" o:hrnoshade="t" o:hr="t" fillcolor="#f15d22 [3205]" stroked="f"/>
        </w:pict>
      </w:r>
    </w:p>
    <w:p w14:paraId="043B74C6" w14:textId="26DDE236" w:rsidR="00E35984" w:rsidRPr="00093639" w:rsidRDefault="00E35984" w:rsidP="00093639">
      <w:pPr>
        <w:spacing w:after="0"/>
        <w:rPr>
          <w:rFonts w:ascii="Proxima Nova" w:hAnsi="Proxima Nova"/>
          <w:b/>
          <w:bCs/>
        </w:rPr>
      </w:pPr>
      <w:r w:rsidRPr="00E35984">
        <w:rPr>
          <w:rFonts w:ascii="Proxima Nova" w:hAnsi="Proxima Nova"/>
          <w:b/>
          <w:bCs/>
        </w:rPr>
        <w:t>Initial Direction</w:t>
      </w:r>
      <w:r w:rsidR="004A7501" w:rsidRPr="00093639">
        <w:rPr>
          <w:rFonts w:ascii="Proxima Nova" w:hAnsi="Proxima Nova"/>
          <w:b/>
          <w:bCs/>
        </w:rPr>
        <w:t xml:space="preserve"> (</w:t>
      </w:r>
      <w:r w:rsidRPr="00E35984">
        <w:rPr>
          <w:rFonts w:ascii="Proxima Nova" w:hAnsi="Proxima Nova"/>
          <w:b/>
          <w:bCs/>
        </w:rPr>
        <w:t>Not Final Decisions)</w:t>
      </w:r>
      <w:r w:rsidR="004A7501" w:rsidRPr="00093639">
        <w:rPr>
          <w:rFonts w:ascii="Proxima Nova" w:hAnsi="Proxima Nova"/>
          <w:b/>
          <w:bCs/>
        </w:rPr>
        <w:t xml:space="preserve">: </w:t>
      </w:r>
      <w:r w:rsidRPr="00E35984">
        <w:rPr>
          <w:rFonts w:ascii="Proxima Nova" w:hAnsi="Proxima Nova"/>
          <w:b/>
          <w:bCs/>
        </w:rPr>
        <w:t>What we’re leaning toward testing</w:t>
      </w:r>
      <w:r w:rsidR="004A7501" w:rsidRPr="00093639">
        <w:rPr>
          <w:rFonts w:ascii="Proxima Nova" w:hAnsi="Proxima Nova"/>
          <w:b/>
          <w:bCs/>
        </w:rPr>
        <w:t xml:space="preserve">. </w:t>
      </w:r>
    </w:p>
    <w:p w14:paraId="11CCB26D" w14:textId="77777777" w:rsidR="004A7501" w:rsidRPr="00093639" w:rsidRDefault="004A7501" w:rsidP="00093639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A7501" w:rsidRPr="00093639" w14:paraId="4E5483C5" w14:textId="77777777" w:rsidTr="004E08D7">
        <w:tc>
          <w:tcPr>
            <w:tcW w:w="2500" w:type="pct"/>
            <w:shd w:val="clear" w:color="auto" w:fill="6DB33F" w:themeFill="accent3"/>
          </w:tcPr>
          <w:p w14:paraId="0AE61B6B" w14:textId="77777777" w:rsidR="004A7501" w:rsidRPr="004E08D7" w:rsidRDefault="004A7501" w:rsidP="00093639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38B68D39" w14:textId="77777777" w:rsidR="004A7501" w:rsidRPr="004E08D7" w:rsidRDefault="004A7501" w:rsidP="00093639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4A7501" w:rsidRPr="00093639" w14:paraId="74C1E994" w14:textId="77777777" w:rsidTr="00C81899">
        <w:tc>
          <w:tcPr>
            <w:tcW w:w="2500" w:type="pct"/>
          </w:tcPr>
          <w:p w14:paraId="1B500206" w14:textId="1976A107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Pathway(s) we want to explore or pilot:</w:t>
            </w:r>
          </w:p>
        </w:tc>
        <w:tc>
          <w:tcPr>
            <w:tcW w:w="2500" w:type="pct"/>
          </w:tcPr>
          <w:p w14:paraId="676A5168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093639" w14:paraId="3141F9C6" w14:textId="77777777" w:rsidTr="00C81899">
        <w:tc>
          <w:tcPr>
            <w:tcW w:w="2500" w:type="pct"/>
          </w:tcPr>
          <w:p w14:paraId="52DBBC0D" w14:textId="20861FC1" w:rsidR="004A7501" w:rsidRPr="00093639" w:rsidRDefault="004A7501" w:rsidP="00093639">
            <w:pPr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Why these pathways make sense for us:</w:t>
            </w:r>
          </w:p>
        </w:tc>
        <w:tc>
          <w:tcPr>
            <w:tcW w:w="2500" w:type="pct"/>
          </w:tcPr>
          <w:p w14:paraId="52CA2D8A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093639" w14:paraId="1C4475DE" w14:textId="77777777" w:rsidTr="00C81899">
        <w:tc>
          <w:tcPr>
            <w:tcW w:w="2500" w:type="pct"/>
          </w:tcPr>
          <w:p w14:paraId="26B55A3C" w14:textId="5A3733E1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 xml:space="preserve">What success </w:t>
            </w:r>
            <w:r w:rsidRPr="00E35984">
              <w:rPr>
                <w:rFonts w:ascii="Proxima Nova" w:hAnsi="Proxima Nova"/>
                <w:i/>
                <w:iCs/>
              </w:rPr>
              <w:t>might</w:t>
            </w:r>
            <w:r w:rsidRPr="00E35984">
              <w:rPr>
                <w:rFonts w:ascii="Proxima Nova" w:hAnsi="Proxima Nova"/>
              </w:rPr>
              <w:t xml:space="preserve"> look like (early indicators):</w:t>
            </w:r>
          </w:p>
        </w:tc>
        <w:tc>
          <w:tcPr>
            <w:tcW w:w="2500" w:type="pct"/>
          </w:tcPr>
          <w:p w14:paraId="16537F39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4BAEC5C6" w14:textId="096A760E" w:rsidR="004A7501" w:rsidRDefault="004A7501" w:rsidP="00093639">
      <w:pPr>
        <w:pStyle w:val="BodyText"/>
        <w:spacing w:after="0"/>
        <w:rPr>
          <w:rFonts w:ascii="Proxima Nova" w:hAnsi="Proxima Nova"/>
        </w:rPr>
      </w:pPr>
      <w:r w:rsidRPr="00093639">
        <w:rPr>
          <w:rFonts w:ascii="Proxima Nova" w:hAnsi="Proxima Nova"/>
        </w:rPr>
        <w:tab/>
      </w:r>
    </w:p>
    <w:p w14:paraId="230EA3B8" w14:textId="77777777" w:rsidR="004B45FE" w:rsidRDefault="004B45FE" w:rsidP="00093639">
      <w:pPr>
        <w:pStyle w:val="BodyText"/>
        <w:spacing w:after="0"/>
        <w:rPr>
          <w:rFonts w:ascii="Proxima Nova" w:hAnsi="Proxima Nova"/>
        </w:rPr>
      </w:pPr>
    </w:p>
    <w:p w14:paraId="675D88A7" w14:textId="77777777" w:rsidR="004B45FE" w:rsidRPr="00093639" w:rsidRDefault="004B45FE" w:rsidP="00093639">
      <w:pPr>
        <w:pStyle w:val="BodyText"/>
        <w:spacing w:after="0"/>
        <w:rPr>
          <w:rFonts w:ascii="Proxima Nova" w:hAnsi="Proxima Nova"/>
        </w:rPr>
      </w:pPr>
    </w:p>
    <w:p w14:paraId="72BC5695" w14:textId="19AA5A59" w:rsidR="00E35984" w:rsidRPr="00E35984" w:rsidRDefault="00C81899" w:rsidP="00093639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304A3C6B">
          <v:rect id="_x0000_i1028" style="width:468pt;height:1.5pt" o:hralign="center" o:hrstd="t" o:hrnoshade="t" o:hr="t" fillcolor="#f15d22 [3205]" stroked="f"/>
        </w:pict>
      </w:r>
    </w:p>
    <w:p w14:paraId="7EFE6D0E" w14:textId="1911CE84" w:rsidR="00E35984" w:rsidRPr="00093639" w:rsidRDefault="00E35984" w:rsidP="00093639">
      <w:pPr>
        <w:spacing w:after="0"/>
        <w:rPr>
          <w:rFonts w:ascii="Proxima Nova" w:hAnsi="Proxima Nova"/>
          <w:b/>
          <w:bCs/>
        </w:rPr>
      </w:pPr>
      <w:r w:rsidRPr="00E35984">
        <w:rPr>
          <w:rFonts w:ascii="Proxima Nova" w:hAnsi="Proxima Nova"/>
          <w:b/>
          <w:bCs/>
        </w:rPr>
        <w:t>Readiness &amp; Conditions for Success</w:t>
      </w:r>
      <w:r w:rsidR="004A7501" w:rsidRPr="00093639">
        <w:rPr>
          <w:rFonts w:ascii="Proxima Nova" w:hAnsi="Proxima Nova"/>
          <w:b/>
          <w:bCs/>
        </w:rPr>
        <w:t xml:space="preserve">: </w:t>
      </w:r>
      <w:r w:rsidRPr="00E35984">
        <w:rPr>
          <w:rFonts w:ascii="Proxima Nova" w:hAnsi="Proxima Nova"/>
          <w:b/>
          <w:bCs/>
        </w:rPr>
        <w:t>What needs to be true for this to work</w:t>
      </w:r>
      <w:r w:rsidR="004A7501" w:rsidRPr="00093639">
        <w:rPr>
          <w:rFonts w:ascii="Proxima Nova" w:hAnsi="Proxima Nova"/>
          <w:b/>
          <w:bCs/>
        </w:rPr>
        <w:t xml:space="preserve">. </w:t>
      </w:r>
    </w:p>
    <w:p w14:paraId="00C6A85E" w14:textId="77777777" w:rsidR="004A7501" w:rsidRPr="00093639" w:rsidRDefault="004A7501" w:rsidP="00093639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A7501" w:rsidRPr="00093639" w14:paraId="37E1D70A" w14:textId="77777777" w:rsidTr="004E08D7">
        <w:tc>
          <w:tcPr>
            <w:tcW w:w="2500" w:type="pct"/>
            <w:shd w:val="clear" w:color="auto" w:fill="6DB33F" w:themeFill="accent3"/>
          </w:tcPr>
          <w:p w14:paraId="5B14BC4F" w14:textId="77777777" w:rsidR="004A7501" w:rsidRPr="004E08D7" w:rsidRDefault="004A7501" w:rsidP="00093639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45891B1C" w14:textId="77777777" w:rsidR="004A7501" w:rsidRPr="004E08D7" w:rsidRDefault="004A7501" w:rsidP="00093639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4A7501" w:rsidRPr="00093639" w14:paraId="595D3FE9" w14:textId="77777777" w:rsidTr="00C81899">
        <w:tc>
          <w:tcPr>
            <w:tcW w:w="2500" w:type="pct"/>
          </w:tcPr>
          <w:p w14:paraId="6E037A9D" w14:textId="2EFA4FD5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Assets and strengths we can leverage:</w:t>
            </w:r>
          </w:p>
        </w:tc>
        <w:tc>
          <w:tcPr>
            <w:tcW w:w="2500" w:type="pct"/>
          </w:tcPr>
          <w:p w14:paraId="1683CD07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093639" w14:paraId="5417135A" w14:textId="77777777" w:rsidTr="00C81899">
        <w:tc>
          <w:tcPr>
            <w:tcW w:w="2500" w:type="pct"/>
          </w:tcPr>
          <w:p w14:paraId="6969BA97" w14:textId="45CD9F0C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Gaps or barriers we need to address:</w:t>
            </w:r>
          </w:p>
        </w:tc>
        <w:tc>
          <w:tcPr>
            <w:tcW w:w="2500" w:type="pct"/>
          </w:tcPr>
          <w:p w14:paraId="182810BE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093639" w14:paraId="7B4FB7F1" w14:textId="77777777" w:rsidTr="00C81899">
        <w:tc>
          <w:tcPr>
            <w:tcW w:w="2500" w:type="pct"/>
          </w:tcPr>
          <w:p w14:paraId="144E44BB" w14:textId="02247F0B" w:rsidR="004A7501" w:rsidRPr="00093639" w:rsidRDefault="004A7501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Policies, practices, or mindsets that may need to shift:</w:t>
            </w:r>
          </w:p>
        </w:tc>
        <w:tc>
          <w:tcPr>
            <w:tcW w:w="2500" w:type="pct"/>
          </w:tcPr>
          <w:p w14:paraId="19AF7607" w14:textId="77777777" w:rsidR="004A7501" w:rsidRPr="00093639" w:rsidRDefault="004A7501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13C55D00" w14:textId="0621B066" w:rsidR="00E35984" w:rsidRPr="00E35984" w:rsidRDefault="000C303E" w:rsidP="00093639">
      <w:pPr>
        <w:spacing w:after="0"/>
        <w:rPr>
          <w:rFonts w:ascii="Proxima Nova" w:hAnsi="Proxima Nova"/>
        </w:rPr>
      </w:pPr>
      <w:r w:rsidRPr="00093639">
        <w:rPr>
          <w:rFonts w:ascii="Proxima Nova" w:hAnsi="Proxima Nova"/>
        </w:rPr>
        <w:t xml:space="preserve"> </w:t>
      </w:r>
    </w:p>
    <w:p w14:paraId="158D7CDA" w14:textId="20AC590D" w:rsidR="00E35984" w:rsidRPr="00E35984" w:rsidRDefault="00C81899" w:rsidP="00093639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2AFC9C94">
          <v:rect id="_x0000_i1029" style="width:468pt;height:1.5pt" o:hralign="center" o:hrstd="t" o:hrnoshade="t" o:hr="t" fillcolor="#f15d22 [3205]" stroked="f"/>
        </w:pict>
      </w:r>
    </w:p>
    <w:p w14:paraId="1F376C1E" w14:textId="0C959CBC" w:rsidR="00E35984" w:rsidRPr="00093639" w:rsidRDefault="00E35984" w:rsidP="00093639">
      <w:pPr>
        <w:spacing w:after="0"/>
        <w:rPr>
          <w:rFonts w:ascii="Proxima Nova" w:hAnsi="Proxima Nova"/>
          <w:b/>
          <w:bCs/>
        </w:rPr>
      </w:pPr>
      <w:r w:rsidRPr="00E35984">
        <w:rPr>
          <w:rFonts w:ascii="Proxima Nova" w:hAnsi="Proxima Nova"/>
          <w:b/>
          <w:bCs/>
        </w:rPr>
        <w:t>Stakeholders &amp; Partners</w:t>
      </w:r>
      <w:r w:rsidR="00192161" w:rsidRPr="00093639">
        <w:rPr>
          <w:rFonts w:ascii="Proxima Nova" w:hAnsi="Proxima Nova"/>
          <w:b/>
          <w:bCs/>
        </w:rPr>
        <w:t xml:space="preserve">: </w:t>
      </w:r>
      <w:r w:rsidRPr="00E35984">
        <w:rPr>
          <w:rFonts w:ascii="Proxima Nova" w:hAnsi="Proxima Nova"/>
          <w:b/>
          <w:bCs/>
        </w:rPr>
        <w:t>Who must be involved and why</w:t>
      </w:r>
      <w:r w:rsidR="00192161" w:rsidRPr="00093639">
        <w:rPr>
          <w:rFonts w:ascii="Proxima Nova" w:hAnsi="Proxima Nova"/>
          <w:b/>
          <w:bCs/>
        </w:rPr>
        <w:t xml:space="preserve">. </w:t>
      </w:r>
    </w:p>
    <w:p w14:paraId="6DDFE24F" w14:textId="77777777" w:rsidR="000C303E" w:rsidRPr="00093639" w:rsidRDefault="000C303E" w:rsidP="00093639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C303E" w:rsidRPr="00093639" w14:paraId="2D72C2D8" w14:textId="77777777" w:rsidTr="004E08D7">
        <w:tc>
          <w:tcPr>
            <w:tcW w:w="2500" w:type="pct"/>
            <w:shd w:val="clear" w:color="auto" w:fill="6DB33F" w:themeFill="accent3"/>
          </w:tcPr>
          <w:p w14:paraId="0E7069E7" w14:textId="77777777" w:rsidR="000C303E" w:rsidRPr="004E08D7" w:rsidRDefault="000C303E" w:rsidP="00093639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099B7F64" w14:textId="77777777" w:rsidR="000C303E" w:rsidRPr="004E08D7" w:rsidRDefault="000C303E" w:rsidP="00093639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0C303E" w:rsidRPr="00093639" w14:paraId="17678E70" w14:textId="77777777" w:rsidTr="00C81899">
        <w:tc>
          <w:tcPr>
            <w:tcW w:w="2500" w:type="pct"/>
          </w:tcPr>
          <w:p w14:paraId="26A9B60E" w14:textId="46A20556" w:rsidR="000C303E" w:rsidRPr="00093639" w:rsidRDefault="00192161" w:rsidP="00093639">
            <w:pPr>
              <w:spacing w:line="259" w:lineRule="auto"/>
              <w:rPr>
                <w:rFonts w:ascii="Proxima Nova" w:hAnsi="Proxima Nova"/>
              </w:rPr>
            </w:pPr>
            <w:r w:rsidRPr="00093639">
              <w:rPr>
                <w:rFonts w:ascii="Proxima Nova" w:hAnsi="Proxima Nova"/>
              </w:rPr>
              <w:t xml:space="preserve"> </w:t>
            </w:r>
            <w:r w:rsidRPr="00E35984">
              <w:rPr>
                <w:rFonts w:ascii="Proxima Nova" w:hAnsi="Proxima Nova"/>
              </w:rPr>
              <w:t>Internal stakeholders:</w:t>
            </w:r>
          </w:p>
        </w:tc>
        <w:tc>
          <w:tcPr>
            <w:tcW w:w="2500" w:type="pct"/>
          </w:tcPr>
          <w:p w14:paraId="57BA0BE7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0C303E" w:rsidRPr="00093639" w14:paraId="2C131D8A" w14:textId="77777777" w:rsidTr="00C81899">
        <w:tc>
          <w:tcPr>
            <w:tcW w:w="2500" w:type="pct"/>
          </w:tcPr>
          <w:p w14:paraId="7AD01947" w14:textId="03BC1CA1" w:rsidR="000C303E" w:rsidRPr="00093639" w:rsidRDefault="00192161" w:rsidP="00093639">
            <w:pPr>
              <w:spacing w:line="259" w:lineRule="auto"/>
              <w:rPr>
                <w:rFonts w:ascii="Proxima Nova" w:hAnsi="Proxima Nova"/>
              </w:rPr>
            </w:pPr>
            <w:r w:rsidRPr="00093639">
              <w:rPr>
                <w:rFonts w:ascii="Proxima Nova" w:hAnsi="Proxima Nova"/>
              </w:rPr>
              <w:t xml:space="preserve"> </w:t>
            </w:r>
            <w:r w:rsidRPr="00E35984">
              <w:rPr>
                <w:rFonts w:ascii="Proxima Nova" w:hAnsi="Proxima Nova"/>
              </w:rPr>
              <w:t>External partners:</w:t>
            </w:r>
          </w:p>
        </w:tc>
        <w:tc>
          <w:tcPr>
            <w:tcW w:w="2500" w:type="pct"/>
          </w:tcPr>
          <w:p w14:paraId="1C66BAA5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0C303E" w:rsidRPr="00093639" w14:paraId="411EC247" w14:textId="77777777" w:rsidTr="00C81899">
        <w:tc>
          <w:tcPr>
            <w:tcW w:w="2500" w:type="pct"/>
          </w:tcPr>
          <w:p w14:paraId="7461098D" w14:textId="20D4458D" w:rsidR="000C303E" w:rsidRPr="00093639" w:rsidRDefault="00192161" w:rsidP="00093639">
            <w:pPr>
              <w:spacing w:line="259" w:lineRule="auto"/>
              <w:rPr>
                <w:rFonts w:ascii="Proxima Nova" w:hAnsi="Proxima Nova"/>
              </w:rPr>
            </w:pPr>
            <w:r w:rsidRPr="00093639">
              <w:rPr>
                <w:rFonts w:ascii="Proxima Nova" w:hAnsi="Proxima Nova"/>
              </w:rPr>
              <w:t xml:space="preserve"> </w:t>
            </w:r>
            <w:r w:rsidRPr="00E35984">
              <w:rPr>
                <w:rFonts w:ascii="Proxima Nova" w:hAnsi="Proxima Nova"/>
              </w:rPr>
              <w:t>Who needs to be engaged early vs. later:</w:t>
            </w:r>
          </w:p>
        </w:tc>
        <w:tc>
          <w:tcPr>
            <w:tcW w:w="2500" w:type="pct"/>
          </w:tcPr>
          <w:p w14:paraId="49B85EEF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50595721" w14:textId="77777777" w:rsidR="000C303E" w:rsidRPr="00E35984" w:rsidRDefault="000C303E" w:rsidP="00093639">
      <w:pPr>
        <w:pStyle w:val="BodyText"/>
        <w:spacing w:after="0"/>
        <w:rPr>
          <w:rFonts w:ascii="Proxima Nova" w:hAnsi="Proxima Nova"/>
        </w:rPr>
      </w:pPr>
    </w:p>
    <w:p w14:paraId="0D29B157" w14:textId="6F8F71DF" w:rsidR="00E35984" w:rsidRPr="00E35984" w:rsidRDefault="00C81899" w:rsidP="00093639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380FAD16">
          <v:rect id="_x0000_i1030" style="width:468pt;height:1.5pt" o:hralign="center" o:hrstd="t" o:hrnoshade="t" o:hr="t" fillcolor="#f15d22 [3205]" stroked="f"/>
        </w:pict>
      </w:r>
    </w:p>
    <w:p w14:paraId="7413FFF3" w14:textId="77D2D962" w:rsidR="00E35984" w:rsidRPr="00093639" w:rsidRDefault="00E35984" w:rsidP="00093639">
      <w:pPr>
        <w:spacing w:after="0"/>
        <w:rPr>
          <w:rFonts w:ascii="Proxima Nova" w:hAnsi="Proxima Nova"/>
          <w:b/>
          <w:bCs/>
        </w:rPr>
      </w:pPr>
      <w:r w:rsidRPr="00E35984">
        <w:rPr>
          <w:rFonts w:ascii="Proxima Nova" w:hAnsi="Proxima Nova"/>
          <w:b/>
          <w:bCs/>
        </w:rPr>
        <w:t>First Tests of Change</w:t>
      </w:r>
      <w:r w:rsidR="004A0FF7" w:rsidRPr="00093639">
        <w:rPr>
          <w:rFonts w:ascii="Proxima Nova" w:hAnsi="Proxima Nova"/>
          <w:b/>
          <w:bCs/>
        </w:rPr>
        <w:t xml:space="preserve">: </w:t>
      </w:r>
      <w:r w:rsidRPr="00E35984">
        <w:rPr>
          <w:rFonts w:ascii="Proxima Nova" w:hAnsi="Proxima Nova"/>
          <w:b/>
          <w:bCs/>
        </w:rPr>
        <w:t>Small, low-risk actions</w:t>
      </w:r>
      <w:r w:rsidR="004A0FF7" w:rsidRPr="00093639">
        <w:rPr>
          <w:rFonts w:ascii="Proxima Nova" w:hAnsi="Proxima Nova"/>
          <w:b/>
          <w:bCs/>
        </w:rPr>
        <w:t xml:space="preserve">. </w:t>
      </w:r>
    </w:p>
    <w:p w14:paraId="031A7959" w14:textId="77777777" w:rsidR="000C303E" w:rsidRPr="00093639" w:rsidRDefault="000C303E" w:rsidP="00093639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C303E" w:rsidRPr="00093639" w14:paraId="358B0C8D" w14:textId="77777777" w:rsidTr="004E08D7">
        <w:tc>
          <w:tcPr>
            <w:tcW w:w="2500" w:type="pct"/>
            <w:shd w:val="clear" w:color="auto" w:fill="6DB33F" w:themeFill="accent3"/>
          </w:tcPr>
          <w:p w14:paraId="78F9E35A" w14:textId="77777777" w:rsidR="000C303E" w:rsidRPr="004E08D7" w:rsidRDefault="000C303E" w:rsidP="00093639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2593E37E" w14:textId="77777777" w:rsidR="000C303E" w:rsidRPr="004E08D7" w:rsidRDefault="000C303E" w:rsidP="00093639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0C303E" w:rsidRPr="00093639" w14:paraId="2967B9AA" w14:textId="77777777" w:rsidTr="00C81899">
        <w:tc>
          <w:tcPr>
            <w:tcW w:w="2500" w:type="pct"/>
          </w:tcPr>
          <w:p w14:paraId="326D4468" w14:textId="42762007" w:rsidR="000C303E" w:rsidRPr="00093639" w:rsidRDefault="004A0FF7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What we will try first</w:t>
            </w:r>
            <w:r w:rsidRPr="00093639">
              <w:rPr>
                <w:rFonts w:ascii="Proxima Nova" w:hAnsi="Proxima Nova"/>
              </w:rPr>
              <w:t xml:space="preserve">: </w:t>
            </w:r>
          </w:p>
        </w:tc>
        <w:tc>
          <w:tcPr>
            <w:tcW w:w="2500" w:type="pct"/>
          </w:tcPr>
          <w:p w14:paraId="24E612B0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0C303E" w:rsidRPr="00093639" w14:paraId="29EE3B1D" w14:textId="77777777" w:rsidTr="00C81899">
        <w:tc>
          <w:tcPr>
            <w:tcW w:w="2500" w:type="pct"/>
          </w:tcPr>
          <w:p w14:paraId="0B4A6C6D" w14:textId="3766F1E4" w:rsidR="000C303E" w:rsidRPr="00093639" w:rsidRDefault="004A0FF7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Where and with whom:</w:t>
            </w:r>
          </w:p>
        </w:tc>
        <w:tc>
          <w:tcPr>
            <w:tcW w:w="2500" w:type="pct"/>
          </w:tcPr>
          <w:p w14:paraId="412E57E1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0C303E" w:rsidRPr="00093639" w14:paraId="687881D3" w14:textId="77777777" w:rsidTr="00C81899">
        <w:tc>
          <w:tcPr>
            <w:tcW w:w="2500" w:type="pct"/>
          </w:tcPr>
          <w:p w14:paraId="335EA259" w14:textId="2969AFD2" w:rsidR="000C303E" w:rsidRPr="00093639" w:rsidRDefault="004A0FF7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What we want to learn from this test:</w:t>
            </w:r>
          </w:p>
        </w:tc>
        <w:tc>
          <w:tcPr>
            <w:tcW w:w="2500" w:type="pct"/>
          </w:tcPr>
          <w:p w14:paraId="50870FDD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120F88A5" w14:textId="77777777" w:rsidR="000C303E" w:rsidRPr="00E35984" w:rsidRDefault="000C303E" w:rsidP="00093639">
      <w:pPr>
        <w:pStyle w:val="BodyText"/>
        <w:spacing w:after="0"/>
        <w:rPr>
          <w:rFonts w:ascii="Proxima Nova" w:hAnsi="Proxima Nova"/>
        </w:rPr>
      </w:pPr>
    </w:p>
    <w:p w14:paraId="2EC55A00" w14:textId="08659494" w:rsidR="00E35984" w:rsidRPr="00E35984" w:rsidRDefault="00C81899" w:rsidP="00093639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4C6FFE3B">
          <v:rect id="_x0000_i1031" style="width:468pt;height:1.5pt" o:hralign="center" o:hrstd="t" o:hrnoshade="t" o:hr="t" fillcolor="#f15d22 [3205]" stroked="f"/>
        </w:pict>
      </w:r>
    </w:p>
    <w:p w14:paraId="681A984B" w14:textId="21F71A08" w:rsidR="00E35984" w:rsidRPr="00093639" w:rsidRDefault="00E35984" w:rsidP="00093639">
      <w:pPr>
        <w:spacing w:after="0"/>
        <w:rPr>
          <w:rFonts w:ascii="Proxima Nova" w:hAnsi="Proxima Nova"/>
          <w:b/>
          <w:bCs/>
        </w:rPr>
      </w:pPr>
      <w:r w:rsidRPr="00E35984">
        <w:rPr>
          <w:rFonts w:ascii="Proxima Nova" w:hAnsi="Proxima Nova"/>
          <w:b/>
          <w:bCs/>
        </w:rPr>
        <w:t>Learning, Data &amp; Adjustment</w:t>
      </w:r>
      <w:r w:rsidR="004A0FF7" w:rsidRPr="00093639">
        <w:rPr>
          <w:rFonts w:ascii="Proxima Nova" w:hAnsi="Proxima Nova"/>
          <w:b/>
          <w:bCs/>
        </w:rPr>
        <w:t xml:space="preserve">: </w:t>
      </w:r>
      <w:r w:rsidRPr="00E35984">
        <w:rPr>
          <w:rFonts w:ascii="Proxima Nova" w:hAnsi="Proxima Nova"/>
          <w:b/>
          <w:bCs/>
        </w:rPr>
        <w:t>How we’ll know and adapt</w:t>
      </w:r>
      <w:r w:rsidR="004A0FF7" w:rsidRPr="00093639">
        <w:rPr>
          <w:rFonts w:ascii="Proxima Nova" w:hAnsi="Proxima Nova"/>
          <w:b/>
          <w:bCs/>
        </w:rPr>
        <w:t xml:space="preserve">. </w:t>
      </w:r>
    </w:p>
    <w:p w14:paraId="55AE9DDE" w14:textId="77777777" w:rsidR="000C303E" w:rsidRPr="00093639" w:rsidRDefault="000C303E" w:rsidP="00093639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C303E" w:rsidRPr="00093639" w14:paraId="1C6D82BC" w14:textId="77777777" w:rsidTr="004E08D7">
        <w:tc>
          <w:tcPr>
            <w:tcW w:w="2500" w:type="pct"/>
            <w:shd w:val="clear" w:color="auto" w:fill="6DB33F" w:themeFill="accent3"/>
          </w:tcPr>
          <w:p w14:paraId="244BD248" w14:textId="77777777" w:rsidR="000C303E" w:rsidRPr="004E08D7" w:rsidRDefault="000C303E" w:rsidP="00093639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0BCEED2D" w14:textId="77777777" w:rsidR="000C303E" w:rsidRPr="004E08D7" w:rsidRDefault="000C303E" w:rsidP="00093639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0C303E" w:rsidRPr="00093639" w14:paraId="647CF3D2" w14:textId="77777777" w:rsidTr="00C81899">
        <w:tc>
          <w:tcPr>
            <w:tcW w:w="2500" w:type="pct"/>
          </w:tcPr>
          <w:p w14:paraId="303D204B" w14:textId="25E36731" w:rsidR="000C303E" w:rsidRPr="00093639" w:rsidRDefault="00917B8A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What data or feedback we will gather:</w:t>
            </w:r>
          </w:p>
        </w:tc>
        <w:tc>
          <w:tcPr>
            <w:tcW w:w="2500" w:type="pct"/>
          </w:tcPr>
          <w:p w14:paraId="340CA75A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0C303E" w:rsidRPr="00093639" w14:paraId="4A2EF62B" w14:textId="77777777" w:rsidTr="00C81899">
        <w:tc>
          <w:tcPr>
            <w:tcW w:w="2500" w:type="pct"/>
          </w:tcPr>
          <w:p w14:paraId="28A2AE1C" w14:textId="653B4C5A" w:rsidR="000C303E" w:rsidRPr="00093639" w:rsidRDefault="00917B8A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How often we will review and reflect:</w:t>
            </w:r>
          </w:p>
        </w:tc>
        <w:tc>
          <w:tcPr>
            <w:tcW w:w="2500" w:type="pct"/>
          </w:tcPr>
          <w:p w14:paraId="03FE3474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0C303E" w:rsidRPr="00093639" w14:paraId="099F225D" w14:textId="77777777" w:rsidTr="00C81899">
        <w:tc>
          <w:tcPr>
            <w:tcW w:w="2500" w:type="pct"/>
          </w:tcPr>
          <w:p w14:paraId="06A6BA06" w14:textId="6DB0705A" w:rsidR="000C303E" w:rsidRPr="00093639" w:rsidRDefault="00917B8A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How we will adjust based on what we learn:</w:t>
            </w:r>
          </w:p>
        </w:tc>
        <w:tc>
          <w:tcPr>
            <w:tcW w:w="2500" w:type="pct"/>
          </w:tcPr>
          <w:p w14:paraId="453B28F5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2A1C8CA1" w14:textId="77777777" w:rsidR="000C303E" w:rsidRPr="00E35984" w:rsidRDefault="000C303E" w:rsidP="00093639">
      <w:pPr>
        <w:pStyle w:val="BodyText"/>
        <w:spacing w:after="0"/>
        <w:rPr>
          <w:rFonts w:ascii="Proxima Nova" w:hAnsi="Proxima Nova"/>
        </w:rPr>
      </w:pPr>
    </w:p>
    <w:p w14:paraId="3BD3F246" w14:textId="631D27E8" w:rsidR="00E35984" w:rsidRPr="00E35984" w:rsidRDefault="00C81899" w:rsidP="00093639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7F790415">
          <v:rect id="_x0000_i1032" style="width:468pt;height:1.5pt" o:hralign="center" o:hrstd="t" o:hrnoshade="t" o:hr="t" fillcolor="#f15d22 [3205]" stroked="f"/>
        </w:pict>
      </w:r>
    </w:p>
    <w:p w14:paraId="6C71B002" w14:textId="3DF845F7" w:rsidR="00E35984" w:rsidRPr="00093639" w:rsidRDefault="00E35984" w:rsidP="00093639">
      <w:pPr>
        <w:spacing w:after="0"/>
        <w:rPr>
          <w:rFonts w:ascii="Proxima Nova" w:hAnsi="Proxima Nova"/>
          <w:b/>
          <w:bCs/>
        </w:rPr>
      </w:pPr>
      <w:r w:rsidRPr="00E35984">
        <w:rPr>
          <w:rFonts w:ascii="Proxima Nova" w:hAnsi="Proxima Nova"/>
          <w:b/>
          <w:bCs/>
        </w:rPr>
        <w:t>90-Day Focus</w:t>
      </w:r>
      <w:r w:rsidR="00093639" w:rsidRPr="00093639">
        <w:rPr>
          <w:rFonts w:ascii="Proxima Nova" w:hAnsi="Proxima Nova"/>
          <w:b/>
          <w:bCs/>
        </w:rPr>
        <w:t xml:space="preserve">: </w:t>
      </w:r>
      <w:r w:rsidRPr="00E35984">
        <w:rPr>
          <w:rFonts w:ascii="Proxima Nova" w:hAnsi="Proxima Nova"/>
          <w:b/>
          <w:bCs/>
        </w:rPr>
        <w:t>What happens next</w:t>
      </w:r>
    </w:p>
    <w:p w14:paraId="4F2D0E95" w14:textId="5EE9A92E" w:rsidR="000C303E" w:rsidRPr="00093639" w:rsidRDefault="00917B8A" w:rsidP="00093639">
      <w:pPr>
        <w:pStyle w:val="BodyText"/>
        <w:spacing w:after="0"/>
        <w:rPr>
          <w:rFonts w:ascii="Proxima Nova" w:hAnsi="Proxima Nova"/>
        </w:rPr>
      </w:pPr>
      <w:r w:rsidRPr="00093639">
        <w:rPr>
          <w:rFonts w:ascii="Proxima Nova" w:hAnsi="Proxima Nova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C303E" w:rsidRPr="00093639" w14:paraId="7D6EA85B" w14:textId="77777777" w:rsidTr="004E08D7">
        <w:tc>
          <w:tcPr>
            <w:tcW w:w="2500" w:type="pct"/>
            <w:shd w:val="clear" w:color="auto" w:fill="6DB33F" w:themeFill="accent3"/>
          </w:tcPr>
          <w:p w14:paraId="416FC617" w14:textId="77777777" w:rsidR="000C303E" w:rsidRPr="004E08D7" w:rsidRDefault="000C303E" w:rsidP="00093639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780F48F4" w14:textId="77777777" w:rsidR="000C303E" w:rsidRPr="004E08D7" w:rsidRDefault="000C303E" w:rsidP="00093639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E08D7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0C303E" w:rsidRPr="00093639" w14:paraId="5C7BF4F8" w14:textId="77777777" w:rsidTr="00C81899">
        <w:tc>
          <w:tcPr>
            <w:tcW w:w="2500" w:type="pct"/>
          </w:tcPr>
          <w:p w14:paraId="193DA4AB" w14:textId="1781F4C0" w:rsidR="000C303E" w:rsidRPr="00093639" w:rsidRDefault="00917B8A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One concrete step we will take in the next 30 days:</w:t>
            </w:r>
          </w:p>
        </w:tc>
        <w:tc>
          <w:tcPr>
            <w:tcW w:w="2500" w:type="pct"/>
          </w:tcPr>
          <w:p w14:paraId="6CE30677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0C303E" w:rsidRPr="00093639" w14:paraId="6FC9616A" w14:textId="77777777" w:rsidTr="00C81899">
        <w:tc>
          <w:tcPr>
            <w:tcW w:w="2500" w:type="pct"/>
          </w:tcPr>
          <w:p w14:paraId="1A71C41C" w14:textId="13BB7B71" w:rsidR="000C303E" w:rsidRPr="00093639" w:rsidRDefault="00917B8A" w:rsidP="00093639">
            <w:pPr>
              <w:spacing w:line="259" w:lineRule="auto"/>
              <w:rPr>
                <w:rFonts w:ascii="Proxima Nova" w:hAnsi="Proxima Nova"/>
              </w:rPr>
            </w:pPr>
            <w:r w:rsidRPr="00E35984">
              <w:rPr>
                <w:rFonts w:ascii="Proxima Nova" w:hAnsi="Proxima Nova"/>
              </w:rPr>
              <w:t>One decision or milestone within 90 days:</w:t>
            </w:r>
          </w:p>
        </w:tc>
        <w:tc>
          <w:tcPr>
            <w:tcW w:w="2500" w:type="pct"/>
          </w:tcPr>
          <w:p w14:paraId="197D1CDF" w14:textId="77777777" w:rsidR="000C303E" w:rsidRPr="00093639" w:rsidRDefault="000C303E" w:rsidP="00093639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0F0156E8" w14:textId="77777777" w:rsidR="000C303E" w:rsidRPr="00E35984" w:rsidRDefault="000C303E" w:rsidP="00093639">
      <w:pPr>
        <w:pStyle w:val="BodyText"/>
        <w:spacing w:after="0"/>
        <w:rPr>
          <w:rFonts w:ascii="Proxima Nova" w:hAnsi="Proxima Nova"/>
        </w:rPr>
      </w:pPr>
    </w:p>
    <w:p w14:paraId="4E85B49B" w14:textId="77777777" w:rsidR="00647147" w:rsidRPr="00093639" w:rsidRDefault="00647147" w:rsidP="00093639">
      <w:pPr>
        <w:spacing w:after="0"/>
        <w:rPr>
          <w:rFonts w:ascii="Proxima Nova" w:hAnsi="Proxima Nova"/>
        </w:rPr>
      </w:pPr>
    </w:p>
    <w:sectPr w:rsidR="00647147" w:rsidRPr="000936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7596" w14:textId="77777777" w:rsidR="000622FD" w:rsidRDefault="000622FD" w:rsidP="004A7501">
      <w:pPr>
        <w:spacing w:after="0" w:line="240" w:lineRule="auto"/>
      </w:pPr>
      <w:r>
        <w:separator/>
      </w:r>
    </w:p>
  </w:endnote>
  <w:endnote w:type="continuationSeparator" w:id="0">
    <w:p w14:paraId="6E9D0B6D" w14:textId="77777777" w:rsidR="000622FD" w:rsidRDefault="000622FD" w:rsidP="004A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Proxima Nov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3A3C" w14:textId="77777777" w:rsidR="00A4548B" w:rsidRDefault="00A45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5936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F57454" w14:textId="051269DA" w:rsidR="00A4548B" w:rsidRDefault="00A454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7A5B18" w14:textId="77777777" w:rsidR="00A4548B" w:rsidRDefault="00A454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BA8C" w14:textId="77777777" w:rsidR="00A4548B" w:rsidRDefault="00A45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775C" w14:textId="77777777" w:rsidR="000622FD" w:rsidRDefault="000622FD" w:rsidP="004A7501">
      <w:pPr>
        <w:spacing w:after="0" w:line="240" w:lineRule="auto"/>
      </w:pPr>
      <w:r>
        <w:separator/>
      </w:r>
    </w:p>
  </w:footnote>
  <w:footnote w:type="continuationSeparator" w:id="0">
    <w:p w14:paraId="16EA93C6" w14:textId="77777777" w:rsidR="000622FD" w:rsidRDefault="000622FD" w:rsidP="004A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FA7B" w14:textId="77777777" w:rsidR="00A4548B" w:rsidRDefault="00A45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657" w14:textId="3A43441F" w:rsidR="004A7501" w:rsidRDefault="004A7501">
    <w:pPr>
      <w:pStyle w:val="Header"/>
    </w:pPr>
    <w:r>
      <w:rPr>
        <w:noProof/>
        <w14:ligatures w14:val="standardContextual"/>
      </w:rPr>
      <w:drawing>
        <wp:inline distT="0" distB="0" distL="0" distR="0" wp14:anchorId="4199399F" wp14:editId="0302B751">
          <wp:extent cx="863819" cy="585016"/>
          <wp:effectExtent l="0" t="0" r="0" b="5715"/>
          <wp:docPr id="879146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146314" name="Picture 879146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32" cy="58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7193" w14:textId="77777777" w:rsidR="00A4548B" w:rsidRDefault="00A4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175"/>
    <w:multiLevelType w:val="multilevel"/>
    <w:tmpl w:val="7164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66894"/>
    <w:multiLevelType w:val="multilevel"/>
    <w:tmpl w:val="839A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77054"/>
    <w:multiLevelType w:val="multilevel"/>
    <w:tmpl w:val="0CE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4109"/>
    <w:multiLevelType w:val="hybridMultilevel"/>
    <w:tmpl w:val="0E960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366C5"/>
    <w:multiLevelType w:val="multilevel"/>
    <w:tmpl w:val="AC2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02AC7"/>
    <w:multiLevelType w:val="multilevel"/>
    <w:tmpl w:val="B4F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92C1C"/>
    <w:multiLevelType w:val="multilevel"/>
    <w:tmpl w:val="D3D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069C0"/>
    <w:multiLevelType w:val="hybridMultilevel"/>
    <w:tmpl w:val="78E8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830E3"/>
    <w:multiLevelType w:val="multilevel"/>
    <w:tmpl w:val="75F6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F71A2"/>
    <w:multiLevelType w:val="hybridMultilevel"/>
    <w:tmpl w:val="32FE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C6A89"/>
    <w:multiLevelType w:val="multilevel"/>
    <w:tmpl w:val="960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006D9"/>
    <w:multiLevelType w:val="hybridMultilevel"/>
    <w:tmpl w:val="A68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F6C91"/>
    <w:multiLevelType w:val="hybridMultilevel"/>
    <w:tmpl w:val="95C06D9A"/>
    <w:lvl w:ilvl="0" w:tplc="CB7626F2">
      <w:numFmt w:val="bullet"/>
      <w:lvlText w:val="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513A8"/>
    <w:multiLevelType w:val="multilevel"/>
    <w:tmpl w:val="7D9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B0C38"/>
    <w:multiLevelType w:val="multilevel"/>
    <w:tmpl w:val="08D2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030BC"/>
    <w:multiLevelType w:val="multilevel"/>
    <w:tmpl w:val="A7B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56F3B"/>
    <w:multiLevelType w:val="multilevel"/>
    <w:tmpl w:val="D3F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7547C"/>
    <w:multiLevelType w:val="multilevel"/>
    <w:tmpl w:val="AEF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065034">
    <w:abstractNumId w:val="17"/>
  </w:num>
  <w:num w:numId="2" w16cid:durableId="500707332">
    <w:abstractNumId w:val="2"/>
  </w:num>
  <w:num w:numId="3" w16cid:durableId="7173570">
    <w:abstractNumId w:val="10"/>
  </w:num>
  <w:num w:numId="4" w16cid:durableId="1752661312">
    <w:abstractNumId w:val="5"/>
  </w:num>
  <w:num w:numId="5" w16cid:durableId="1849950898">
    <w:abstractNumId w:val="14"/>
  </w:num>
  <w:num w:numId="6" w16cid:durableId="1766800471">
    <w:abstractNumId w:val="1"/>
  </w:num>
  <w:num w:numId="7" w16cid:durableId="163713958">
    <w:abstractNumId w:val="4"/>
  </w:num>
  <w:num w:numId="8" w16cid:durableId="1820269081">
    <w:abstractNumId w:val="0"/>
  </w:num>
  <w:num w:numId="9" w16cid:durableId="298074406">
    <w:abstractNumId w:val="16"/>
  </w:num>
  <w:num w:numId="10" w16cid:durableId="1778405066">
    <w:abstractNumId w:val="6"/>
  </w:num>
  <w:num w:numId="11" w16cid:durableId="767890762">
    <w:abstractNumId w:val="15"/>
  </w:num>
  <w:num w:numId="12" w16cid:durableId="1532188207">
    <w:abstractNumId w:val="3"/>
  </w:num>
  <w:num w:numId="13" w16cid:durableId="1806970153">
    <w:abstractNumId w:val="13"/>
  </w:num>
  <w:num w:numId="14" w16cid:durableId="1884825004">
    <w:abstractNumId w:val="8"/>
  </w:num>
  <w:num w:numId="15" w16cid:durableId="2030838487">
    <w:abstractNumId w:val="9"/>
  </w:num>
  <w:num w:numId="16" w16cid:durableId="644578747">
    <w:abstractNumId w:val="7"/>
  </w:num>
  <w:num w:numId="17" w16cid:durableId="814032320">
    <w:abstractNumId w:val="12"/>
  </w:num>
  <w:num w:numId="18" w16cid:durableId="1499345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84"/>
    <w:rsid w:val="00024F9D"/>
    <w:rsid w:val="000433F3"/>
    <w:rsid w:val="00055544"/>
    <w:rsid w:val="000622FD"/>
    <w:rsid w:val="00072F26"/>
    <w:rsid w:val="00093639"/>
    <w:rsid w:val="000B6601"/>
    <w:rsid w:val="000C303E"/>
    <w:rsid w:val="000E6CEC"/>
    <w:rsid w:val="000F46A3"/>
    <w:rsid w:val="00192161"/>
    <w:rsid w:val="001E6966"/>
    <w:rsid w:val="0020026A"/>
    <w:rsid w:val="00203447"/>
    <w:rsid w:val="002126E1"/>
    <w:rsid w:val="00231851"/>
    <w:rsid w:val="00237A8E"/>
    <w:rsid w:val="002536DA"/>
    <w:rsid w:val="002764CA"/>
    <w:rsid w:val="002D57AE"/>
    <w:rsid w:val="002E76A4"/>
    <w:rsid w:val="002F4364"/>
    <w:rsid w:val="003265BF"/>
    <w:rsid w:val="00331D44"/>
    <w:rsid w:val="00335505"/>
    <w:rsid w:val="003C5D65"/>
    <w:rsid w:val="003E38CA"/>
    <w:rsid w:val="00400383"/>
    <w:rsid w:val="00422FB8"/>
    <w:rsid w:val="004941FA"/>
    <w:rsid w:val="004A0362"/>
    <w:rsid w:val="004A0FF7"/>
    <w:rsid w:val="004A71BF"/>
    <w:rsid w:val="004A7501"/>
    <w:rsid w:val="004B45FE"/>
    <w:rsid w:val="004B4D2B"/>
    <w:rsid w:val="004C5B39"/>
    <w:rsid w:val="004E08D7"/>
    <w:rsid w:val="00501702"/>
    <w:rsid w:val="0051600C"/>
    <w:rsid w:val="005279D0"/>
    <w:rsid w:val="005A089E"/>
    <w:rsid w:val="005C1F4B"/>
    <w:rsid w:val="005E0C21"/>
    <w:rsid w:val="006124F0"/>
    <w:rsid w:val="00622742"/>
    <w:rsid w:val="00643D45"/>
    <w:rsid w:val="00647147"/>
    <w:rsid w:val="006554C7"/>
    <w:rsid w:val="006565B1"/>
    <w:rsid w:val="00666304"/>
    <w:rsid w:val="006E341C"/>
    <w:rsid w:val="00700474"/>
    <w:rsid w:val="00701324"/>
    <w:rsid w:val="00760E42"/>
    <w:rsid w:val="0076284A"/>
    <w:rsid w:val="00770AD3"/>
    <w:rsid w:val="007A1310"/>
    <w:rsid w:val="008B6E53"/>
    <w:rsid w:val="008F013F"/>
    <w:rsid w:val="00917B8A"/>
    <w:rsid w:val="00931D0F"/>
    <w:rsid w:val="0097641A"/>
    <w:rsid w:val="009A7E39"/>
    <w:rsid w:val="009B2309"/>
    <w:rsid w:val="009B674C"/>
    <w:rsid w:val="009D7FA1"/>
    <w:rsid w:val="00A010E6"/>
    <w:rsid w:val="00A271FF"/>
    <w:rsid w:val="00A451AA"/>
    <w:rsid w:val="00A4548B"/>
    <w:rsid w:val="00A4597A"/>
    <w:rsid w:val="00A45B5D"/>
    <w:rsid w:val="00A53530"/>
    <w:rsid w:val="00A6007F"/>
    <w:rsid w:val="00A8668C"/>
    <w:rsid w:val="00AA14F0"/>
    <w:rsid w:val="00AE25C4"/>
    <w:rsid w:val="00B77015"/>
    <w:rsid w:val="00BD7334"/>
    <w:rsid w:val="00C5359A"/>
    <w:rsid w:val="00C81899"/>
    <w:rsid w:val="00CB7EC5"/>
    <w:rsid w:val="00CF5B71"/>
    <w:rsid w:val="00D12398"/>
    <w:rsid w:val="00D2213D"/>
    <w:rsid w:val="00D46007"/>
    <w:rsid w:val="00D91500"/>
    <w:rsid w:val="00DA3F5E"/>
    <w:rsid w:val="00DB5EFF"/>
    <w:rsid w:val="00E063A4"/>
    <w:rsid w:val="00E26EDF"/>
    <w:rsid w:val="00E3481E"/>
    <w:rsid w:val="00E35984"/>
    <w:rsid w:val="00E35FD0"/>
    <w:rsid w:val="00E72621"/>
    <w:rsid w:val="00E813A1"/>
    <w:rsid w:val="00E82B00"/>
    <w:rsid w:val="00E86BCF"/>
    <w:rsid w:val="00EB5EAF"/>
    <w:rsid w:val="00F63D49"/>
    <w:rsid w:val="00F824CF"/>
    <w:rsid w:val="00F9155D"/>
    <w:rsid w:val="00F92845"/>
    <w:rsid w:val="00FD6BCE"/>
    <w:rsid w:val="02E6B46C"/>
    <w:rsid w:val="03D89DFF"/>
    <w:rsid w:val="12AAED9A"/>
    <w:rsid w:val="14DB1F0F"/>
    <w:rsid w:val="22C79E27"/>
    <w:rsid w:val="280F91C9"/>
    <w:rsid w:val="32392C65"/>
    <w:rsid w:val="3B0534ED"/>
    <w:rsid w:val="44D259FA"/>
    <w:rsid w:val="4E4576E8"/>
    <w:rsid w:val="5E7EA971"/>
    <w:rsid w:val="5FEC1BA0"/>
    <w:rsid w:val="71AA12BF"/>
    <w:rsid w:val="74FD1531"/>
    <w:rsid w:val="7695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693DD"/>
  <w15:chartTrackingRefBased/>
  <w15:docId w15:val="{16A5C7C0-54CE-434C-AE36-93EED06C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anchED Body"/>
    <w:next w:val="BodyText"/>
    <w:qFormat/>
    <w:rsid w:val="00E35984"/>
    <w:rPr>
      <w:color w:val="000000" w:themeColor="text1"/>
      <w:kern w:val="0"/>
      <w:sz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1"/>
    <w:pPr>
      <w:keepNext/>
      <w:keepLines/>
      <w:autoSpaceDE w:val="0"/>
      <w:autoSpaceDN w:val="0"/>
      <w:adjustRightInd w:val="0"/>
      <w:spacing w:before="400" w:after="120" w:line="276" w:lineRule="auto"/>
      <w:textAlignment w:val="center"/>
      <w:outlineLvl w:val="0"/>
    </w:pPr>
    <w:rPr>
      <w:rFonts w:ascii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00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984"/>
    <w:pPr>
      <w:keepNext/>
      <w:keepLines/>
      <w:spacing w:before="80" w:after="40"/>
      <w:outlineLvl w:val="4"/>
    </w:pPr>
    <w:rPr>
      <w:rFonts w:eastAsiaTheme="majorEastAsia" w:cstheme="majorBidi"/>
      <w:color w:val="3A007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chEDTitle">
    <w:name w:val="BranchED Title"/>
    <w:link w:val="BranchEDTitleChar"/>
    <w:qFormat/>
    <w:rsid w:val="00231851"/>
    <w:pPr>
      <w:keepNext/>
      <w:keepLines/>
      <w:autoSpaceDE w:val="0"/>
      <w:autoSpaceDN w:val="0"/>
      <w:adjustRightInd w:val="0"/>
      <w:spacing w:after="120" w:line="240" w:lineRule="auto"/>
      <w:ind w:left="810"/>
      <w:textAlignment w:val="center"/>
      <w:outlineLvl w:val="0"/>
    </w:pPr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ranchEDTitleChar">
    <w:name w:val="BranchED Title Char"/>
    <w:basedOn w:val="DefaultParagraphFont"/>
    <w:link w:val="BranchEDTitle"/>
    <w:rsid w:val="00231851"/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BranchEDHyperlinks">
    <w:name w:val="BranchED Hyperlinks"/>
    <w:basedOn w:val="Normal"/>
    <w:link w:val="BranchEDHyperlinksChar"/>
    <w:qFormat/>
    <w:rsid w:val="00231851"/>
    <w:rPr>
      <w:color w:val="4F00A3" w:themeColor="accent1"/>
    </w:rPr>
  </w:style>
  <w:style w:type="character" w:customStyle="1" w:styleId="BranchEDHyperlinksChar">
    <w:name w:val="BranchED Hyperlinks Char"/>
    <w:basedOn w:val="DefaultParagraphFont"/>
    <w:link w:val="BranchEDHyperlinks"/>
    <w:rsid w:val="00231851"/>
    <w:rPr>
      <w:color w:val="4F00A3" w:themeColor="accent1"/>
      <w:sz w:val="19"/>
    </w:rPr>
  </w:style>
  <w:style w:type="character" w:customStyle="1" w:styleId="BranchEDSuperscript">
    <w:name w:val="BranchED Superscript"/>
    <w:basedOn w:val="EndnoteReference"/>
    <w:uiPriority w:val="1"/>
    <w:qFormat/>
    <w:rsid w:val="00231851"/>
    <w:rPr>
      <w:rFonts w:eastAsia="Times New Roman" w:cstheme="minorHAnsi"/>
      <w:b/>
      <w:color w:val="4F00A3" w:themeColor="accent1"/>
      <w:szCs w:val="19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231851"/>
    <w:rPr>
      <w:vertAlign w:val="superscript"/>
    </w:rPr>
  </w:style>
  <w:style w:type="paragraph" w:customStyle="1" w:styleId="StateName">
    <w:name w:val="State Name"/>
    <w:basedOn w:val="Normal"/>
    <w:link w:val="StateNameChar"/>
    <w:qFormat/>
    <w:rsid w:val="00231851"/>
    <w:pPr>
      <w:jc w:val="center"/>
    </w:pPr>
    <w:rPr>
      <w:b/>
      <w:bCs/>
      <w:color w:val="auto"/>
      <w:sz w:val="56"/>
      <w:szCs w:val="56"/>
    </w:rPr>
  </w:style>
  <w:style w:type="character" w:customStyle="1" w:styleId="StateNameChar">
    <w:name w:val="State Name Char"/>
    <w:basedOn w:val="DefaultParagraphFont"/>
    <w:link w:val="StateName"/>
    <w:rsid w:val="00231851"/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231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851"/>
    <w:rPr>
      <w:color w:val="000000" w:themeColor="text1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231851"/>
    <w:rPr>
      <w:rFonts w:ascii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851"/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51"/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1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31851"/>
    <w:pPr>
      <w:spacing w:after="0" w:line="240" w:lineRule="auto"/>
    </w:pPr>
    <w:rPr>
      <w:color w:val="000000" w:themeColor="text1"/>
      <w:sz w:val="19"/>
    </w:rPr>
  </w:style>
  <w:style w:type="character" w:customStyle="1" w:styleId="NoSpacingChar">
    <w:name w:val="No Spacing Char"/>
    <w:basedOn w:val="DefaultParagraphFont"/>
    <w:link w:val="NoSpacing"/>
    <w:uiPriority w:val="1"/>
    <w:rsid w:val="00231851"/>
    <w:rPr>
      <w:color w:val="000000" w:themeColor="text1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231851"/>
    <w:pPr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3A00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984"/>
    <w:rPr>
      <w:rFonts w:eastAsiaTheme="majorEastAsia" w:cstheme="majorBidi"/>
      <w:i/>
      <w:iCs/>
      <w:color w:val="3A007A" w:themeColor="accent1" w:themeShade="BF"/>
      <w:kern w:val="0"/>
      <w:sz w:val="19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984"/>
    <w:rPr>
      <w:rFonts w:eastAsiaTheme="majorEastAsia" w:cstheme="majorBidi"/>
      <w:color w:val="3A007A" w:themeColor="accent1" w:themeShade="BF"/>
      <w:kern w:val="0"/>
      <w:sz w:val="19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984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984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984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984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E35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9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E35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984"/>
    <w:rPr>
      <w:i/>
      <w:iCs/>
      <w:color w:val="404040" w:themeColor="text1" w:themeTint="BF"/>
      <w:kern w:val="0"/>
      <w:sz w:val="19"/>
      <w14:ligatures w14:val="none"/>
    </w:rPr>
  </w:style>
  <w:style w:type="paragraph" w:styleId="ListParagraph">
    <w:name w:val="List Paragraph"/>
    <w:basedOn w:val="Normal"/>
    <w:uiPriority w:val="34"/>
    <w:rsid w:val="00E35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E35984"/>
    <w:rPr>
      <w:i/>
      <w:iCs/>
      <w:color w:val="3A007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35984"/>
    <w:pPr>
      <w:pBdr>
        <w:top w:val="single" w:sz="4" w:space="10" w:color="3A007A" w:themeColor="accent1" w:themeShade="BF"/>
        <w:bottom w:val="single" w:sz="4" w:space="10" w:color="3A007A" w:themeColor="accent1" w:themeShade="BF"/>
      </w:pBdr>
      <w:spacing w:before="360" w:after="360"/>
      <w:ind w:left="864" w:right="864"/>
      <w:jc w:val="center"/>
    </w:pPr>
    <w:rPr>
      <w:i/>
      <w:iCs/>
      <w:color w:val="3A007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84"/>
    <w:rPr>
      <w:i/>
      <w:iCs/>
      <w:color w:val="3A007A" w:themeColor="accent1" w:themeShade="BF"/>
      <w:kern w:val="0"/>
      <w:sz w:val="19"/>
      <w14:ligatures w14:val="none"/>
    </w:rPr>
  </w:style>
  <w:style w:type="character" w:styleId="IntenseReference">
    <w:name w:val="Intense Reference"/>
    <w:basedOn w:val="DefaultParagraphFont"/>
    <w:uiPriority w:val="32"/>
    <w:rsid w:val="00E35984"/>
    <w:rPr>
      <w:b/>
      <w:bCs/>
      <w:smallCaps/>
      <w:color w:val="3A007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01"/>
    <w:rPr>
      <w:color w:val="000000" w:themeColor="text1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01"/>
    <w:rPr>
      <w:color w:val="000000" w:themeColor="text1"/>
      <w:kern w:val="0"/>
      <w:sz w:val="19"/>
      <w14:ligatures w14:val="none"/>
    </w:rPr>
  </w:style>
  <w:style w:type="table" w:styleId="TableGrid">
    <w:name w:val="Table Grid"/>
    <w:basedOn w:val="TableNormal"/>
    <w:uiPriority w:val="39"/>
    <w:rsid w:val="004A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2B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ch ED">
      <a:dk1>
        <a:srgbClr val="000000"/>
      </a:dk1>
      <a:lt1>
        <a:sysClr val="window" lastClr="FFFFFF"/>
      </a:lt1>
      <a:dk2>
        <a:srgbClr val="7B8284"/>
      </a:dk2>
      <a:lt2>
        <a:srgbClr val="E7E6E6"/>
      </a:lt2>
      <a:accent1>
        <a:srgbClr val="4F00A3"/>
      </a:accent1>
      <a:accent2>
        <a:srgbClr val="F15D22"/>
      </a:accent2>
      <a:accent3>
        <a:srgbClr val="6DB33F"/>
      </a:accent3>
      <a:accent4>
        <a:srgbClr val="AA64FB"/>
      </a:accent4>
      <a:accent5>
        <a:srgbClr val="0D92FF"/>
      </a:accent5>
      <a:accent6>
        <a:srgbClr val="290079"/>
      </a:accent6>
      <a:hlink>
        <a:srgbClr val="0563C1"/>
      </a:hlink>
      <a:folHlink>
        <a:srgbClr val="954F72"/>
      </a:folHlink>
    </a:clrScheme>
    <a:fontScheme name="BranchED">
      <a:majorFont>
        <a:latin typeface="Gill Sans M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550ff184aa9db900c2aaf92c0f41994d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a9a7a7548710fbacd9b26e187cea8a6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6AE72-5BB2-4FDF-B9FA-7C33A06382F8}">
  <ds:schemaRefs>
    <ds:schemaRef ds:uri="http://schemas.microsoft.com/office/2006/metadata/properties"/>
    <ds:schemaRef ds:uri="http://schemas.microsoft.com/office/infopath/2007/PartnerControls"/>
    <ds:schemaRef ds:uri="26c5b931-5cd4-49b0-862d-113cef3354c7"/>
    <ds:schemaRef ds:uri="328133b4-4030-49a6-a2df-e4f7bd6b131a"/>
  </ds:schemaRefs>
</ds:datastoreItem>
</file>

<file path=customXml/itemProps2.xml><?xml version="1.0" encoding="utf-8"?>
<ds:datastoreItem xmlns:ds="http://schemas.openxmlformats.org/officeDocument/2006/customXml" ds:itemID="{57ECD27D-249E-4423-BFCB-683DC4601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0BCF6-3311-4C02-819A-C9E2C895A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427</Words>
  <Characters>2443</Characters>
  <Application>Microsoft Office Word</Application>
  <DocSecurity>0</DocSecurity>
  <Lines>122</Lines>
  <Paragraphs>68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Patricia Alvarez McHatton</dc:creator>
  <cp:keywords/>
  <dc:description/>
  <cp:lastModifiedBy>Dr. Patricia Alvarez McHatton</cp:lastModifiedBy>
  <cp:revision>60</cp:revision>
  <dcterms:created xsi:type="dcterms:W3CDTF">2026-02-09T21:07:00Z</dcterms:created>
  <dcterms:modified xsi:type="dcterms:W3CDTF">2026-02-24T18:53:00Z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0x0101007F01232C5F1DB74FA7C6B9058C50C107</vt:lpwstr>
  </property>
  <property fmtid="{D5CDD505-2E9C-101B-9397-08002B2CF9AE}" pid="3" name="MediaServiceImageTags">
    <vt:lpwstr/>
  </property>
  <property fmtid="{D5CDD505-2E9C-101B-9397-08002B2CF9AE}" pid="4" name="GrammarlyDocumentId">
    <vt:lpwstr>1ec6e54c-e90a-4bdc-96dd-41a1b6fec8d4</vt:lpwstr>
  </property>
</Properties>
</file>